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8334" w14:textId="77777777" w:rsidR="007617BB" w:rsidRDefault="007617BB">
      <w:pPr>
        <w:pStyle w:val="Textoindependiente"/>
        <w:spacing w:before="154"/>
        <w:rPr>
          <w:rFonts w:ascii="Times New Roman"/>
        </w:rPr>
      </w:pPr>
    </w:p>
    <w:p w14:paraId="53A9264D" w14:textId="77777777" w:rsidR="007617BB" w:rsidRDefault="00EA058B">
      <w:pPr>
        <w:ind w:left="225" w:right="736" w:hanging="1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NOTIFICACIÓN POR AVISO WEB DE MANDAMIENTOS DE PAGO PROFERIDOS POR LA SECRETARÍA</w:t>
      </w:r>
      <w:r>
        <w:rPr>
          <w:rFonts w:ascii="Arial" w:hAnsi="Arial"/>
          <w:b/>
          <w:spacing w:val="-15"/>
          <w:sz w:val="20"/>
        </w:rPr>
        <w:t xml:space="preserve"> </w:t>
      </w:r>
      <w:r>
        <w:rPr>
          <w:rFonts w:ascii="Arial" w:hAnsi="Arial"/>
          <w:b/>
          <w:sz w:val="20"/>
        </w:rPr>
        <w:t>DISTRITAL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MOVILIDAD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CONTRA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DEUDORES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INFRACCIÓN A LAS NORMAS DE TRÁNSITO</w:t>
      </w:r>
    </w:p>
    <w:p w14:paraId="1B2F2B98" w14:textId="77777777" w:rsidR="007617BB" w:rsidRDefault="007617BB">
      <w:pPr>
        <w:pStyle w:val="Textoindependiente"/>
        <w:spacing w:before="4"/>
        <w:rPr>
          <w:rFonts w:ascii="Arial"/>
          <w:b/>
        </w:rPr>
      </w:pPr>
    </w:p>
    <w:p w14:paraId="7BA834F7" w14:textId="77777777" w:rsidR="007617BB" w:rsidRDefault="00EA058B">
      <w:pPr>
        <w:pStyle w:val="Textoindependiente"/>
        <w:ind w:left="122" w:right="655"/>
        <w:jc w:val="both"/>
      </w:pPr>
      <w:r>
        <w:t>La Dirección de Cobro de la Secretaría Distrital de Movilidad de Bogotá D.C., en cumplimiento de sus funciones, libró Mandamientos de Pago en contra de las personas que se relacionan a continuación, por concepto de las multas impuestas por violación al Código Nacional de Tránsito.</w:t>
      </w:r>
    </w:p>
    <w:p w14:paraId="7F04E442" w14:textId="77777777" w:rsidR="007617BB" w:rsidRDefault="007617BB">
      <w:pPr>
        <w:pStyle w:val="Textoindependiente"/>
        <w:spacing w:before="1"/>
      </w:pPr>
    </w:p>
    <w:p w14:paraId="79B5B3FB" w14:textId="77777777" w:rsidR="007617BB" w:rsidRDefault="00EA058B">
      <w:pPr>
        <w:pStyle w:val="Textoindependiente"/>
        <w:ind w:left="122" w:right="641"/>
        <w:jc w:val="both"/>
      </w:pPr>
      <w:r>
        <w:t>Teniendo en cuenta que, dichos Mandamientos de Pago no han sido notificados aún, ya que luego de</w:t>
      </w:r>
      <w:r>
        <w:rPr>
          <w:spacing w:val="-4"/>
        </w:rPr>
        <w:t xml:space="preserve"> </w:t>
      </w:r>
      <w:r>
        <w:t>consultar las</w:t>
      </w:r>
      <w:r>
        <w:rPr>
          <w:spacing w:val="-1"/>
        </w:rPr>
        <w:t xml:space="preserve"> </w:t>
      </w:r>
      <w:r>
        <w:t>bases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encontró</w:t>
      </w:r>
      <w:r>
        <w:rPr>
          <w:spacing w:val="-3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válida</w:t>
      </w:r>
      <w:r>
        <w:rPr>
          <w:spacing w:val="-4"/>
        </w:rPr>
        <w:t xml:space="preserve"> </w:t>
      </w:r>
      <w:r>
        <w:t>para enviar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citación para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notificara personalmente,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envió a la dirección registrada y</w:t>
      </w:r>
      <w:r>
        <w:rPr>
          <w:spacing w:val="-4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fue</w:t>
      </w:r>
      <w:r>
        <w:rPr>
          <w:spacing w:val="-1"/>
        </w:rPr>
        <w:t xml:space="preserve"> </w:t>
      </w:r>
      <w:r>
        <w:t>devuelta</w:t>
      </w:r>
      <w:r>
        <w:rPr>
          <w:spacing w:val="-1"/>
        </w:rPr>
        <w:t xml:space="preserve"> </w:t>
      </w:r>
      <w:r>
        <w:t>por la empresa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correspondencia,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procede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notificar mediante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publicación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conformidad con lo estipulado en los artículos 563 Et </w:t>
      </w:r>
      <w:proofErr w:type="spellStart"/>
      <w:r>
        <w:t>Seq</w:t>
      </w:r>
      <w:proofErr w:type="spellEnd"/>
      <w:r>
        <w:t xml:space="preserve">., del Estatuto Tributario Nacional, a las personas </w:t>
      </w:r>
      <w:r>
        <w:rPr>
          <w:spacing w:val="-2"/>
        </w:rPr>
        <w:t>relacionadas.</w:t>
      </w:r>
    </w:p>
    <w:p w14:paraId="4AC695B3" w14:textId="77777777" w:rsidR="007617BB" w:rsidRDefault="00EA058B">
      <w:pPr>
        <w:pStyle w:val="Textoindependiente"/>
        <w:spacing w:before="229"/>
        <w:ind w:left="122" w:right="640"/>
        <w:jc w:val="both"/>
      </w:pPr>
      <w:r>
        <w:t>Cada una de las personas notificadas mediante este aviso cuentan con 15 días hábiles contados a partir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día</w:t>
      </w:r>
      <w:r>
        <w:rPr>
          <w:spacing w:val="-11"/>
        </w:rPr>
        <w:t xml:space="preserve"> </w:t>
      </w:r>
      <w:r>
        <w:t>hábil</w:t>
      </w:r>
      <w:r>
        <w:rPr>
          <w:spacing w:val="-14"/>
        </w:rPr>
        <w:t xml:space="preserve"> </w:t>
      </w:r>
      <w:r>
        <w:t>siguiente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publicación,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pagar</w:t>
      </w:r>
      <w:r>
        <w:rPr>
          <w:spacing w:val="-10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adeudado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proponer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escrito excepciones contra el Mandamiento de Pago, según lo previsto en los artículos 830 y 831 del Estatuto Tributario Nacional.</w:t>
      </w:r>
    </w:p>
    <w:p w14:paraId="3F69D50F" w14:textId="77777777" w:rsidR="007617BB" w:rsidRDefault="007617BB">
      <w:pPr>
        <w:pStyle w:val="Textoindependiente"/>
      </w:pPr>
    </w:p>
    <w:p w14:paraId="5A1F82E7" w14:textId="77777777" w:rsidR="007617BB" w:rsidRDefault="00EA058B">
      <w:pPr>
        <w:pStyle w:val="Textoindependiente"/>
        <w:ind w:left="122" w:right="642"/>
        <w:jc w:val="both"/>
      </w:pPr>
      <w:r>
        <w:t>Recuerde que, a través del pago voluntario de la obligación, evitará el inicio del proceso de cobro coactivo,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intereses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puedan</w:t>
      </w:r>
      <w:r>
        <w:rPr>
          <w:spacing w:val="-5"/>
        </w:rPr>
        <w:t xml:space="preserve"> </w:t>
      </w:r>
      <w:r>
        <w:t>generar,</w:t>
      </w:r>
      <w:r>
        <w:rPr>
          <w:spacing w:val="-6"/>
        </w:rPr>
        <w:t xml:space="preserve"> </w:t>
      </w:r>
      <w:r>
        <w:t>así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práctica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cautelares</w:t>
      </w:r>
      <w:r>
        <w:rPr>
          <w:spacing w:val="-5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 xml:space="preserve">su </w:t>
      </w:r>
      <w:r>
        <w:rPr>
          <w:spacing w:val="-2"/>
        </w:rPr>
        <w:t>patrimonio.</w:t>
      </w:r>
    </w:p>
    <w:p w14:paraId="05EDCBB0" w14:textId="77777777" w:rsidR="007617BB" w:rsidRDefault="007617BB">
      <w:pPr>
        <w:pStyle w:val="Textoindependiente"/>
        <w:spacing w:before="1"/>
      </w:pPr>
    </w:p>
    <w:p w14:paraId="0EABC468" w14:textId="77777777" w:rsidR="007617BB" w:rsidRDefault="00EA058B">
      <w:pPr>
        <w:pStyle w:val="Textoindependiente"/>
        <w:spacing w:before="1"/>
        <w:ind w:left="122"/>
        <w:jc w:val="both"/>
      </w:pPr>
      <w:r>
        <w:t>Para</w:t>
      </w:r>
      <w:r>
        <w:rPr>
          <w:spacing w:val="-14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mayor</w:t>
      </w:r>
      <w:r>
        <w:rPr>
          <w:spacing w:val="-11"/>
        </w:rPr>
        <w:t xml:space="preserve"> </w:t>
      </w:r>
      <w:r>
        <w:t>facilidad,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pago</w:t>
      </w:r>
      <w:r>
        <w:rPr>
          <w:spacing w:val="-10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puede</w:t>
      </w:r>
      <w:r>
        <w:rPr>
          <w:spacing w:val="-10"/>
        </w:rPr>
        <w:t xml:space="preserve"> </w:t>
      </w:r>
      <w:r>
        <w:t>efectuar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siguiente</w:t>
      </w:r>
      <w:r>
        <w:rPr>
          <w:spacing w:val="-13"/>
        </w:rPr>
        <w:t xml:space="preserve"> </w:t>
      </w:r>
      <w:r>
        <w:rPr>
          <w:spacing w:val="-2"/>
        </w:rPr>
        <w:t>forma:</w:t>
      </w:r>
    </w:p>
    <w:p w14:paraId="6E9A765C" w14:textId="77777777" w:rsidR="007617BB" w:rsidRDefault="00EA058B">
      <w:pPr>
        <w:pStyle w:val="Prrafodelista"/>
        <w:numPr>
          <w:ilvl w:val="0"/>
          <w:numId w:val="1"/>
        </w:numPr>
        <w:tabs>
          <w:tab w:val="left" w:pos="578"/>
        </w:tabs>
        <w:spacing w:before="228" w:line="229" w:lineRule="exact"/>
        <w:ind w:left="578" w:hanging="356"/>
        <w:jc w:val="both"/>
        <w:rPr>
          <w:sz w:val="20"/>
        </w:rPr>
      </w:pPr>
      <w:r>
        <w:rPr>
          <w:sz w:val="20"/>
        </w:rPr>
        <w:t>Consulte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valor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pagar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página</w:t>
      </w:r>
      <w:r>
        <w:rPr>
          <w:spacing w:val="-6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hyperlink r:id="rId8">
        <w:r>
          <w:rPr>
            <w:color w:val="0000FF"/>
            <w:spacing w:val="-2"/>
            <w:sz w:val="20"/>
            <w:u w:val="single" w:color="0000FF"/>
          </w:rPr>
          <w:t>www.movilidadbogota.gov.co</w:t>
        </w:r>
      </w:hyperlink>
    </w:p>
    <w:p w14:paraId="36BBAA8C" w14:textId="77777777" w:rsidR="007617BB" w:rsidRDefault="00EA058B">
      <w:pPr>
        <w:pStyle w:val="Prrafodelista"/>
        <w:numPr>
          <w:ilvl w:val="0"/>
          <w:numId w:val="1"/>
        </w:numPr>
        <w:tabs>
          <w:tab w:val="left" w:pos="578"/>
        </w:tabs>
        <w:spacing w:line="229" w:lineRule="exact"/>
        <w:ind w:left="578" w:hanging="356"/>
        <w:jc w:val="both"/>
        <w:rPr>
          <w:sz w:val="20"/>
        </w:rPr>
      </w:pPr>
      <w:r>
        <w:rPr>
          <w:sz w:val="20"/>
        </w:rPr>
        <w:t>Para</w:t>
      </w:r>
      <w:r>
        <w:rPr>
          <w:spacing w:val="-12"/>
          <w:sz w:val="20"/>
        </w:rPr>
        <w:t xml:space="preserve"> </w:t>
      </w:r>
      <w:r>
        <w:rPr>
          <w:sz w:val="20"/>
        </w:rPr>
        <w:t>pagar</w:t>
      </w:r>
      <w:r>
        <w:rPr>
          <w:spacing w:val="-12"/>
          <w:sz w:val="20"/>
        </w:rPr>
        <w:t xml:space="preserve"> </w:t>
      </w:r>
      <w:r>
        <w:rPr>
          <w:sz w:val="20"/>
        </w:rPr>
        <w:t>“en</w:t>
      </w:r>
      <w:r>
        <w:rPr>
          <w:spacing w:val="-10"/>
          <w:sz w:val="20"/>
        </w:rPr>
        <w:t xml:space="preserve"> </w:t>
      </w:r>
      <w:r>
        <w:rPr>
          <w:sz w:val="20"/>
        </w:rPr>
        <w:t>línea”</w:t>
      </w:r>
      <w:r>
        <w:rPr>
          <w:spacing w:val="-9"/>
          <w:sz w:val="20"/>
        </w:rPr>
        <w:t xml:space="preserve"> </w:t>
      </w:r>
      <w:r>
        <w:rPr>
          <w:sz w:val="20"/>
        </w:rPr>
        <w:t>puede</w:t>
      </w:r>
      <w:r>
        <w:rPr>
          <w:spacing w:val="-13"/>
          <w:sz w:val="20"/>
        </w:rPr>
        <w:t xml:space="preserve"> </w:t>
      </w:r>
      <w:r>
        <w:rPr>
          <w:sz w:val="20"/>
        </w:rPr>
        <w:t>utilizar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botón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pagos</w:t>
      </w:r>
      <w:r>
        <w:rPr>
          <w:spacing w:val="-5"/>
          <w:sz w:val="20"/>
        </w:rPr>
        <w:t xml:space="preserve"> </w:t>
      </w:r>
      <w:r>
        <w:rPr>
          <w:sz w:val="20"/>
        </w:rPr>
        <w:t>PSE</w:t>
      </w:r>
      <w:r>
        <w:rPr>
          <w:spacing w:val="-11"/>
          <w:sz w:val="20"/>
        </w:rPr>
        <w:t xml:space="preserve"> </w:t>
      </w:r>
      <w:r>
        <w:rPr>
          <w:sz w:val="20"/>
        </w:rPr>
        <w:t>habilitado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página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web.</w:t>
      </w:r>
    </w:p>
    <w:p w14:paraId="588A91E7" w14:textId="77777777" w:rsidR="007617BB" w:rsidRDefault="00EA058B">
      <w:pPr>
        <w:pStyle w:val="Prrafodelista"/>
        <w:numPr>
          <w:ilvl w:val="0"/>
          <w:numId w:val="1"/>
        </w:numPr>
        <w:tabs>
          <w:tab w:val="left" w:pos="578"/>
        </w:tabs>
        <w:spacing w:before="1"/>
        <w:ind w:left="578" w:hanging="356"/>
        <w:jc w:val="both"/>
        <w:rPr>
          <w:sz w:val="20"/>
        </w:rPr>
      </w:pPr>
      <w:r>
        <w:rPr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pago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bancos,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impresora</w:t>
      </w:r>
      <w:r>
        <w:rPr>
          <w:spacing w:val="-12"/>
          <w:sz w:val="20"/>
        </w:rPr>
        <w:t xml:space="preserve"> </w:t>
      </w:r>
      <w:r>
        <w:rPr>
          <w:sz w:val="20"/>
        </w:rPr>
        <w:t>láser</w:t>
      </w:r>
      <w:r>
        <w:rPr>
          <w:spacing w:val="-12"/>
          <w:sz w:val="20"/>
        </w:rPr>
        <w:t xml:space="preserve"> </w:t>
      </w:r>
      <w:r>
        <w:rPr>
          <w:sz w:val="20"/>
        </w:rPr>
        <w:t>imprima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volante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pago</w:t>
      </w:r>
      <w:r>
        <w:rPr>
          <w:spacing w:val="-10"/>
          <w:sz w:val="20"/>
        </w:rPr>
        <w:t xml:space="preserve"> </w:t>
      </w:r>
      <w:r>
        <w:rPr>
          <w:sz w:val="20"/>
        </w:rPr>
        <w:t>con</w:t>
      </w:r>
      <w:r>
        <w:rPr>
          <w:spacing w:val="-11"/>
          <w:sz w:val="20"/>
        </w:rPr>
        <w:t xml:space="preserve"> </w:t>
      </w:r>
      <w:r>
        <w:rPr>
          <w:sz w:val="20"/>
        </w:rPr>
        <w:t>código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barras.</w:t>
      </w:r>
    </w:p>
    <w:p w14:paraId="570C2AFA" w14:textId="77777777" w:rsidR="007617BB" w:rsidRDefault="00EA058B">
      <w:pPr>
        <w:pStyle w:val="Prrafodelista"/>
        <w:numPr>
          <w:ilvl w:val="0"/>
          <w:numId w:val="1"/>
        </w:numPr>
        <w:tabs>
          <w:tab w:val="left" w:pos="578"/>
          <w:tab w:val="left" w:pos="582"/>
        </w:tabs>
        <w:ind w:left="582" w:right="642" w:hanging="360"/>
        <w:jc w:val="both"/>
        <w:rPr>
          <w:rFonts w:ascii="Arial" w:hAnsi="Arial"/>
          <w:b/>
          <w:sz w:val="20"/>
        </w:rPr>
      </w:pPr>
      <w:r>
        <w:rPr>
          <w:sz w:val="20"/>
        </w:rPr>
        <w:t>Tenga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cuenta</w:t>
      </w:r>
      <w:r>
        <w:rPr>
          <w:spacing w:val="-5"/>
          <w:sz w:val="20"/>
        </w:rPr>
        <w:t xml:space="preserve"> </w:t>
      </w:r>
      <w:r>
        <w:rPr>
          <w:sz w:val="20"/>
        </w:rPr>
        <w:t>que,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volante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pago</w:t>
      </w:r>
      <w:r>
        <w:rPr>
          <w:spacing w:val="-5"/>
          <w:sz w:val="20"/>
        </w:rPr>
        <w:t xml:space="preserve"> </w:t>
      </w:r>
      <w:r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válido</w:t>
      </w:r>
      <w:r>
        <w:rPr>
          <w:spacing w:val="-5"/>
          <w:sz w:val="20"/>
        </w:rPr>
        <w:t xml:space="preserve"> </w:t>
      </w:r>
      <w:r>
        <w:rPr>
          <w:sz w:val="20"/>
        </w:rPr>
        <w:t>únicamente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día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es</w:t>
      </w:r>
      <w:r>
        <w:rPr>
          <w:spacing w:val="-3"/>
          <w:sz w:val="20"/>
        </w:rPr>
        <w:t xml:space="preserve"> </w:t>
      </w:r>
      <w:r>
        <w:rPr>
          <w:sz w:val="20"/>
        </w:rPr>
        <w:t>impreso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que el</w:t>
      </w:r>
      <w:r>
        <w:rPr>
          <w:spacing w:val="-3"/>
          <w:sz w:val="20"/>
        </w:rPr>
        <w:t xml:space="preserve"> </w:t>
      </w:r>
      <w:r>
        <w:rPr>
          <w:sz w:val="20"/>
        </w:rPr>
        <w:t>pago</w:t>
      </w:r>
      <w:r>
        <w:rPr>
          <w:spacing w:val="-2"/>
          <w:sz w:val="20"/>
        </w:rPr>
        <w:t xml:space="preserve"> </w:t>
      </w:r>
      <w:r>
        <w:rPr>
          <w:sz w:val="20"/>
        </w:rPr>
        <w:t>podrá</w:t>
      </w:r>
      <w:r>
        <w:rPr>
          <w:spacing w:val="-3"/>
          <w:sz w:val="20"/>
        </w:rPr>
        <w:t xml:space="preserve"> </w:t>
      </w:r>
      <w:r>
        <w:rPr>
          <w:sz w:val="20"/>
        </w:rPr>
        <w:t>realizarlo en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sucursales</w:t>
      </w:r>
      <w:r>
        <w:rPr>
          <w:spacing w:val="-1"/>
          <w:sz w:val="20"/>
        </w:rPr>
        <w:t xml:space="preserve"> </w:t>
      </w:r>
      <w:r>
        <w:rPr>
          <w:sz w:val="20"/>
        </w:rPr>
        <w:t>bancarias dispuestas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nivel</w:t>
      </w:r>
      <w:r>
        <w:rPr>
          <w:spacing w:val="-2"/>
          <w:sz w:val="20"/>
        </w:rPr>
        <w:t xml:space="preserve"> </w:t>
      </w:r>
      <w:r>
        <w:rPr>
          <w:sz w:val="20"/>
        </w:rPr>
        <w:t>nacional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bancos </w:t>
      </w:r>
      <w:r>
        <w:rPr>
          <w:rFonts w:ascii="Arial" w:hAnsi="Arial"/>
          <w:b/>
          <w:sz w:val="20"/>
        </w:rPr>
        <w:t xml:space="preserve">Occidente </w:t>
      </w:r>
      <w:r>
        <w:rPr>
          <w:sz w:val="20"/>
        </w:rPr>
        <w:t xml:space="preserve">y </w:t>
      </w:r>
      <w:r>
        <w:rPr>
          <w:rFonts w:ascii="Arial" w:hAnsi="Arial"/>
          <w:b/>
          <w:sz w:val="20"/>
        </w:rPr>
        <w:t xml:space="preserve">Caja Social, </w:t>
      </w:r>
      <w:r>
        <w:rPr>
          <w:sz w:val="20"/>
        </w:rPr>
        <w:t xml:space="preserve">además de los </w:t>
      </w:r>
      <w:r>
        <w:rPr>
          <w:rFonts w:ascii="Arial" w:hAnsi="Arial"/>
          <w:b/>
          <w:sz w:val="20"/>
        </w:rPr>
        <w:t>Puntos Éxito.</w:t>
      </w:r>
    </w:p>
    <w:p w14:paraId="08D98D6B" w14:textId="77777777" w:rsidR="007617BB" w:rsidRDefault="00EA058B">
      <w:pPr>
        <w:pStyle w:val="Textoindependiente"/>
        <w:spacing w:before="227" w:line="242" w:lineRule="auto"/>
        <w:ind w:left="122" w:right="642"/>
        <w:jc w:val="both"/>
      </w:pPr>
      <w:r>
        <w:t>Finalmente,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-4"/>
        </w:rPr>
        <w:t xml:space="preserve"> </w:t>
      </w:r>
      <w:r>
        <w:t>contar</w:t>
      </w:r>
      <w:r>
        <w:rPr>
          <w:spacing w:val="-10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medios</w:t>
      </w:r>
      <w:r>
        <w:rPr>
          <w:spacing w:val="-10"/>
        </w:rPr>
        <w:t xml:space="preserve"> </w:t>
      </w:r>
      <w:r>
        <w:t>económicos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cancelar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totalidad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sanción,</w:t>
      </w:r>
      <w:r>
        <w:rPr>
          <w:spacing w:val="-10"/>
        </w:rPr>
        <w:t xml:space="preserve"> </w:t>
      </w:r>
      <w:r>
        <w:t xml:space="preserve">podrá también, acercarse a realizar un </w:t>
      </w:r>
      <w:r>
        <w:rPr>
          <w:rFonts w:ascii="Arial" w:hAnsi="Arial"/>
          <w:b/>
        </w:rPr>
        <w:t xml:space="preserve">ACUERDO DE PAGO </w:t>
      </w:r>
      <w:r>
        <w:t>en la sede Paloquemao de la Secretaría Distrital de Movilidad ubicada en la Carrera 28 A No. 17 A – 20.</w:t>
      </w:r>
    </w:p>
    <w:p w14:paraId="1D12F81F" w14:textId="77777777" w:rsidR="007617BB" w:rsidRDefault="00EA058B">
      <w:pPr>
        <w:pStyle w:val="Textoindependiente"/>
        <w:spacing w:before="227"/>
        <w:ind w:left="122"/>
      </w:pPr>
      <w:r>
        <w:rPr>
          <w:spacing w:val="-2"/>
        </w:rPr>
        <w:t>Cordialmente,</w:t>
      </w:r>
    </w:p>
    <w:p w14:paraId="7BC58437" w14:textId="77777777" w:rsidR="007617BB" w:rsidRDefault="00EA058B">
      <w:pPr>
        <w:pStyle w:val="Textoindependiente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26CAF5C6" wp14:editId="53437AA1">
            <wp:simplePos x="0" y="0"/>
            <wp:positionH relativeFrom="page">
              <wp:posOffset>1158239</wp:posOffset>
            </wp:positionH>
            <wp:positionV relativeFrom="paragraph">
              <wp:posOffset>146281</wp:posOffset>
            </wp:positionV>
            <wp:extent cx="1488551" cy="738187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51" cy="738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6E32B5" w14:textId="77777777" w:rsidR="007617BB" w:rsidRDefault="00EA058B">
      <w:pPr>
        <w:pStyle w:val="Ttulo1"/>
        <w:ind w:firstLine="0"/>
      </w:pPr>
      <w:r>
        <w:t>Hernán</w:t>
      </w:r>
      <w:r>
        <w:rPr>
          <w:spacing w:val="-5"/>
        </w:rPr>
        <w:t xml:space="preserve"> </w:t>
      </w:r>
      <w:r>
        <w:t>Sebastián</w:t>
      </w:r>
      <w:r>
        <w:rPr>
          <w:spacing w:val="-4"/>
        </w:rPr>
        <w:t xml:space="preserve"> </w:t>
      </w:r>
      <w:r>
        <w:t>Cortés</w:t>
      </w:r>
      <w:r>
        <w:rPr>
          <w:spacing w:val="1"/>
        </w:rPr>
        <w:t xml:space="preserve"> </w:t>
      </w:r>
      <w:r>
        <w:rPr>
          <w:spacing w:val="-2"/>
        </w:rPr>
        <w:t>Osorio</w:t>
      </w:r>
    </w:p>
    <w:p w14:paraId="159C25FE" w14:textId="77777777" w:rsidR="007617BB" w:rsidRDefault="00EA058B">
      <w:pPr>
        <w:pStyle w:val="Textoindependiente"/>
        <w:spacing w:before="2"/>
        <w:ind w:left="122" w:right="5994"/>
      </w:pPr>
      <w:r>
        <w:t xml:space="preserve">Director de Gestión de Cobro </w:t>
      </w:r>
      <w:r>
        <w:rPr>
          <w:spacing w:val="-2"/>
        </w:rPr>
        <w:t>Secretaría</w:t>
      </w:r>
      <w:r>
        <w:rPr>
          <w:spacing w:val="-6"/>
        </w:rPr>
        <w:t xml:space="preserve"> </w:t>
      </w:r>
      <w:r>
        <w:rPr>
          <w:spacing w:val="-2"/>
        </w:rPr>
        <w:t>Distrital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Movilidad</w:t>
      </w:r>
    </w:p>
    <w:p w14:paraId="226A4BC1" w14:textId="77777777" w:rsidR="007617BB" w:rsidRDefault="007617BB">
      <w:pPr>
        <w:sectPr w:rsidR="007617BB">
          <w:headerReference w:type="default" r:id="rId10"/>
          <w:footerReference w:type="default" r:id="rId11"/>
          <w:type w:val="continuous"/>
          <w:pgSz w:w="12240" w:h="15840"/>
          <w:pgMar w:top="1980" w:right="1060" w:bottom="1880" w:left="1580" w:header="899" w:footer="1684" w:gutter="0"/>
          <w:pgNumType w:start="1"/>
          <w:cols w:space="720"/>
        </w:sectPr>
      </w:pPr>
    </w:p>
    <w:p w14:paraId="7A443C51" w14:textId="09E2F244" w:rsidR="00EA058B" w:rsidRDefault="00EA058B"/>
    <w:p w14:paraId="715F805A" w14:textId="77777777" w:rsidR="00714381" w:rsidRDefault="00714381"/>
    <w:p w14:paraId="6492B941" w14:textId="77777777" w:rsidR="00714381" w:rsidRDefault="0071438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277"/>
        <w:gridCol w:w="3786"/>
        <w:gridCol w:w="1507"/>
        <w:gridCol w:w="1743"/>
      </w:tblGrid>
      <w:tr w:rsidR="00176954" w:rsidRPr="00176954" w14:paraId="10B6E57F" w14:textId="77777777" w:rsidTr="00176954">
        <w:trPr>
          <w:trHeight w:val="975"/>
          <w:tblHeader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C05254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TIPO DE</w:t>
            </w:r>
            <w:r w:rsidRPr="001769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br/>
              <w:t xml:space="preserve"> DOCUMENTO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235089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DOCUMENTO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AD56086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NOMBRE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E4DCD4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MANDAMIENTO DE </w:t>
            </w:r>
            <w:r w:rsidRPr="001769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br/>
              <w:t>PAGO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F89D49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br/>
              <w:t xml:space="preserve">FECHA DE MANDAMIENTO </w:t>
            </w:r>
            <w:r w:rsidRPr="001769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br/>
              <w:t>PAGO</w:t>
            </w:r>
          </w:p>
        </w:tc>
      </w:tr>
      <w:tr w:rsidR="00176954" w:rsidRPr="00176954" w14:paraId="51D2119C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E2CC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85A6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8000756533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70D78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INFOJURIS LTDA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C781A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152539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8708A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5/07/2023</w:t>
            </w:r>
          </w:p>
        </w:tc>
      </w:tr>
      <w:tr w:rsidR="00176954" w:rsidRPr="00176954" w14:paraId="0C227CEB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A5F59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88C5B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8001677481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73A6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SIS SOLUCION INTEGRAL EN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A8A10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152540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F4AB8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5/07/2023</w:t>
            </w:r>
          </w:p>
        </w:tc>
      </w:tr>
      <w:tr w:rsidR="00176954" w:rsidRPr="00176954" w14:paraId="350906A3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EF174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1BDD1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8001784063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BCA20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GUSTAVO VELEZ &amp; COMPAÑIA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6073D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152541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0924B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5/07/2023</w:t>
            </w:r>
          </w:p>
        </w:tc>
      </w:tr>
      <w:tr w:rsidR="00176954" w:rsidRPr="00176954" w14:paraId="456A2CDF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06851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EC1BE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8040130621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7974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ENVIRONMENTAL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3268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152542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7C65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5/07/2023</w:t>
            </w:r>
          </w:p>
        </w:tc>
      </w:tr>
      <w:tr w:rsidR="00176954" w:rsidRPr="00176954" w14:paraId="17146871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3C5C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044A1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8050149931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9899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DIAZ R Y COMPAÑIA S EN C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C03B2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152543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67C88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5/07/2023</w:t>
            </w:r>
          </w:p>
        </w:tc>
      </w:tr>
      <w:tr w:rsidR="00176954" w:rsidRPr="00176954" w14:paraId="2C2137A3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7746C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9FDA5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8300581221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7570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NAPOLI MODA LTDA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A2301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152547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DA49E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5/07/2023</w:t>
            </w:r>
          </w:p>
        </w:tc>
      </w:tr>
      <w:tr w:rsidR="00176954" w:rsidRPr="00176954" w14:paraId="5B99BBBE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033D2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BD55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8300848963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C28A4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C.I. MUNDIEXPORT S.A.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FEF5A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152548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E0605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5/07/2023</w:t>
            </w:r>
          </w:p>
        </w:tc>
      </w:tr>
      <w:tr w:rsidR="00176954" w:rsidRPr="00176954" w14:paraId="3874AF18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43E44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932B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8301117528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91A5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EUROMARKETING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F232F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152549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59D69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5/07/2023</w:t>
            </w:r>
          </w:p>
        </w:tc>
      </w:tr>
      <w:tr w:rsidR="00176954" w:rsidRPr="00176954" w14:paraId="4F21D648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DFF90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21AF7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9000480786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1660D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DESARROLLO INDUSTRIAL LTD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BEEA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152553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CE7B6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5/07/2023</w:t>
            </w:r>
          </w:p>
        </w:tc>
      </w:tr>
      <w:tr w:rsidR="00176954" w:rsidRPr="00176954" w14:paraId="7E5A7D96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66597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3F1A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9002376691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59BD7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VID MEDICA S.A.S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86751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152558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04A97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5/07/2023</w:t>
            </w:r>
          </w:p>
        </w:tc>
      </w:tr>
      <w:tr w:rsidR="00176954" w:rsidRPr="00176954" w14:paraId="080650B7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D1B6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A1472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9002960741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57D2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BESTPRO S A 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8D741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152560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6826D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5/07/2023</w:t>
            </w:r>
          </w:p>
        </w:tc>
      </w:tr>
      <w:tr w:rsidR="00176954" w:rsidRPr="00176954" w14:paraId="0BDAF16B" w14:textId="77777777" w:rsidTr="00176954">
        <w:trPr>
          <w:trHeight w:val="765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2A09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085E5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860054531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67F3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  <w:t>CONFINANCIERA COMPANIA DE FINANCIAMIENTO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B33D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171412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FC75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22/08/2023</w:t>
            </w:r>
          </w:p>
        </w:tc>
      </w:tr>
      <w:tr w:rsidR="00176954" w:rsidRPr="00176954" w14:paraId="4E2CFF10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C5256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F9D7B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79598675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97BA2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VELASQUEZ CORREA DILMAR ARNULFO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8CABF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213633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6D383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23/11/2022</w:t>
            </w:r>
          </w:p>
        </w:tc>
      </w:tr>
      <w:tr w:rsidR="00176954" w:rsidRPr="00176954" w14:paraId="17187C16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E4AD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E8EDA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860401510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F80C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LEASING COLMENA </w:t>
            </w:r>
            <w:proofErr w:type="gramStart"/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S.A</w:t>
            </w:r>
            <w:proofErr w:type="gram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A9656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214961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64100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0724DE0F" w14:textId="77777777" w:rsidTr="00176954">
        <w:trPr>
          <w:trHeight w:val="765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D1EBA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08B08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890805031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73FE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  <w:t>FINANCIERA LEASING DE CALDAS S.A. COMPAÑ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B90F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214995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297F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6CEEC63B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78EA9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8BF7D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900255780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ECEF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IMPORTADORA INVELCO SAS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C7474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215148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C41A2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3175F024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7B23B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D5162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8000229870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7EF2D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 U R Y ASESORES DE SEGUROS Y CIA LTDA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4B45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215902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5934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130A279C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A5D2A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4BDB2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8000331059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1A4C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SUPERSONAL SAS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3BE22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215903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2072D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2A1FC10C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E527C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F051C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8000374868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E781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RODRIGUEZ MORENO Y CIA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FBA8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215904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33EC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17CFD9B3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BACF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5BB0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8000756533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E2329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INFOJURIS LTDA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7CCE4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152539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BF701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5/07/2023</w:t>
            </w:r>
          </w:p>
        </w:tc>
      </w:tr>
      <w:tr w:rsidR="00176954" w:rsidRPr="00176954" w14:paraId="27380F31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F76EE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24633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8001345009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C0625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CIA S EN C VIMI 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47756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215910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2D312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622F9865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B8061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8CED9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8001677481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2ADB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SIS SOLUCION INTEGRAL EN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CED19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152540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B43E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5/07/2023</w:t>
            </w:r>
          </w:p>
        </w:tc>
      </w:tr>
      <w:tr w:rsidR="00176954" w:rsidRPr="00176954" w14:paraId="38EC8A62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64DC8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2CB7F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8002121942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598CE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MALUNA LTDA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41696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215922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36D14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325091E9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9DA7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DF785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8040130621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79B8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ENVIRONMENTAL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3377F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152542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F10E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5/07/2023</w:t>
            </w:r>
          </w:p>
        </w:tc>
      </w:tr>
      <w:tr w:rsidR="00176954" w:rsidRPr="00176954" w14:paraId="33353B9C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A59BB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13CB7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8160031453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13E4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CABLE UNION DE OCCIDENTE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F02BE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215930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928F7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6E063D01" w14:textId="77777777" w:rsidTr="00176954">
        <w:trPr>
          <w:trHeight w:val="765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CAC23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473BC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8300365688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D5E7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  <w:t>INGENIERIA Y MANTENIMIENTO AUTOMOTRIZ IM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DA42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215945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D990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406F0558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4B73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2675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8300366765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52BC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AGENCIA DE ADUANAS CIA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E4AA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215946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13D07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5F84E452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CC599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58D79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8300436021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11D6B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GROUPE SEB COLOMBIA S 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7022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215947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48F28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5B6107F5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8021F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lastRenderedPageBreak/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61B0D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8300581221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8BFFA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NAPOLI MODA LTDA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B622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152547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07CC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5/07/2023</w:t>
            </w:r>
          </w:p>
        </w:tc>
      </w:tr>
      <w:tr w:rsidR="00176954" w:rsidRPr="00176954" w14:paraId="62DC62ED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B1C98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BDD8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8300597683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40460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FACOMED SAS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A8EC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215957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53B9A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2BCDF48B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C1216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EB6BA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8300754701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4C427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PANGEATICA SA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EA0D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215965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E56B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07F544F1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B3498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D6942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8300794573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BF21A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J. B. M. R.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3A34B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215966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C318A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75D70381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281CD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A94C7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8300869193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A6113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CAR MARKET LTDA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D405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215968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8D8B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552F6875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6F49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3470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8300893180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7C44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COGNITIA LIMITADA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EC70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215970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22CDA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1964BF77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7325D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3D5CD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8300981261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E0645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TUNIPIA Y CIA S C 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5504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215975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14D06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718EB704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FB5E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51565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8301117528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2B222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EUROMARKETING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8B884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152549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6497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5/07/2023</w:t>
            </w:r>
          </w:p>
        </w:tc>
      </w:tr>
      <w:tr w:rsidR="00176954" w:rsidRPr="00176954" w14:paraId="01612958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FFD35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18B54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8301263561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14BE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TRAINING INT S 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A758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215986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BD182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44591FFF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BC287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2794E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8301284021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7685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COVESA LTDA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3B1F5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215987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ED9E0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506F3B33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D4744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3B613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8301305325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CBD7C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AIR ONE INTERNATIONAL EU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BEE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215989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6A28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25C5AB24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EF5FB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91F3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8305055104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E31A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CONVAGS Y CIA S EN C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55C1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215997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5A9F4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2DF0B732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5215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0B4DD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8600288165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55D5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SEYCO LIMITADA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9428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216007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4C32F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0F7A385F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B9D5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CA7D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8600517550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FA65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GRAN ANDINA DE COMERCIALIZACIO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3DE7E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216012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B4D89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7B3095EE" w14:textId="77777777" w:rsidTr="00176954">
        <w:trPr>
          <w:trHeight w:val="765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13F72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BE0D4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8600525867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F018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  <w:t>DARREINA SOCIEDAD POR ACCIONES SIMPLIFIC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A2B6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216013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D95E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51B37179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4C0CE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5442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8600763311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E555E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Y CIA LTDA ROMERO RAMIREZ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DFED9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216017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67C83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2B83F0FF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51E86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0E648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8603523599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0557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INVERSIONES CFC SAS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CA263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216020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E95C1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3961ADC1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11F0E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153AC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8905016507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C36E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TEJAR SANTA TERESA 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138C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216029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D1BA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5F5C77D6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8F24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74399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9000496987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379A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IDEARIUM S A 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6BB74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216035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226F0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02EB4F8F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E44D9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43F8E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9000504968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6F4D7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EXPORTACIONES Y MOVIMIENTOS LIMITADA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BB62B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216037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87632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52594143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C9F0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ABD60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9001027340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FDC5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INCOLFADEX LIMITADA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725A3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216045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CB75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2D44CE8C" w14:textId="77777777" w:rsidTr="00176954">
        <w:trPr>
          <w:trHeight w:val="765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879F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C842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9001153580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8297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  <w:t>MOLINA MEZA HERMANOS &amp; CIA S. EN C INVER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A2EF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216046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A0FD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55221678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49305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0F92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9001362360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704F8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DEPOSITO Y FERRETERIA JM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66906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216050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7E2BB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354531A1" w14:textId="77777777" w:rsidTr="00176954">
        <w:trPr>
          <w:trHeight w:val="765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4E113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4375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9001722815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7CA21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  <w:t>DESARROLLOS DE NEGOCIOS INMOBILIARIOS 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19BF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216053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9258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4F27719A" w14:textId="77777777" w:rsidTr="00176954">
        <w:trPr>
          <w:trHeight w:val="765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CA7A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D6DC1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9002098063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713B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  <w:t>CONSTRUCTORA INMOBILIARIA BOGOTA CENTRO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E8D6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216058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0BB9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4F7D0889" w14:textId="77777777" w:rsidTr="00176954">
        <w:trPr>
          <w:trHeight w:val="765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0008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3F9A3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9002380269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CE0A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  <w:t>INGENIERIA DE SOLUCIONES VIALES INTEGRAL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17B8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216061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CFA1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0FB8299D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D60B1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30F84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9002644530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6EAAF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CONSTRUCCIONES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60A19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216063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48B6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55BE209D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1280E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lastRenderedPageBreak/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6785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9002853826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2944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INVERSIONES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5E847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216066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CA5B6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7542AABF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1DA5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3162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9002960741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72EA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BESTPRO S A 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4DA8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152560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7E6EC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5/07/2023</w:t>
            </w:r>
          </w:p>
        </w:tc>
      </w:tr>
      <w:tr w:rsidR="00176954" w:rsidRPr="00176954" w14:paraId="0A3A0C4F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D5860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41F6F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9003091651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6C6E1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QUALITY TEAM LTDA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8929C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216069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D4196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637A9B3E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ECFE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EB240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9003111434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92355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BUSINESS SECURITY CAR LTDA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44E0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216070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2CC7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51E0C180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28844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28461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9003234297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D3177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MAQUINARIA Y MINERIA DEL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F6CDE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216073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2178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3603C859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C323A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FB608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9003243483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73E61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METRO PRODUCTIONS ENTERTAIMENT SAS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0D13F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216074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5F11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3F44C64B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9C883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E1CB0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9003284060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5046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MENDEZ &amp; AMPUDIA S EN C 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75A16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216075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7AA80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3AC6D246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80443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5016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9003570742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3C59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INVERSIONES FAJARDO SANCHEZ S.A.S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912CD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216078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0EAD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  <w:tr w:rsidR="00176954" w:rsidRPr="00176954" w14:paraId="1651E072" w14:textId="77777777" w:rsidTr="00176954">
        <w:trPr>
          <w:trHeight w:val="3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D8F95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N.I.T.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A4443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9004154436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7F01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RIVAC BUSINESS CORP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A19D5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216083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03BB" w14:textId="77777777" w:rsidR="00176954" w:rsidRPr="00176954" w:rsidRDefault="00176954" w:rsidP="001769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769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28/08/2023</w:t>
            </w:r>
          </w:p>
        </w:tc>
      </w:tr>
    </w:tbl>
    <w:p w14:paraId="1DB90D7D" w14:textId="77777777" w:rsidR="00714381" w:rsidRDefault="00714381"/>
    <w:sectPr w:rsidR="00714381">
      <w:pgSz w:w="12240" w:h="15840"/>
      <w:pgMar w:top="1980" w:right="1060" w:bottom="1880" w:left="1580" w:header="899" w:footer="16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8855" w14:textId="77777777" w:rsidR="00EA058B" w:rsidRDefault="00EA058B">
      <w:r>
        <w:separator/>
      </w:r>
    </w:p>
  </w:endnote>
  <w:endnote w:type="continuationSeparator" w:id="0">
    <w:p w14:paraId="1338A347" w14:textId="77777777" w:rsidR="00EA058B" w:rsidRDefault="00EA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882E" w14:textId="77777777" w:rsidR="007617BB" w:rsidRDefault="00EA058B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531008" behindDoc="1" locked="0" layoutInCell="1" allowOverlap="1" wp14:anchorId="3B5E0A40" wp14:editId="21BC1078">
              <wp:simplePos x="0" y="0"/>
              <wp:positionH relativeFrom="page">
                <wp:posOffset>6598666</wp:posOffset>
              </wp:positionH>
              <wp:positionV relativeFrom="page">
                <wp:posOffset>8849583</wp:posOffset>
              </wp:positionV>
              <wp:extent cx="14605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D05016" w14:textId="77777777" w:rsidR="007617BB" w:rsidRDefault="00EA058B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E0A40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519.6pt;margin-top:696.8pt;width:11.5pt;height:11pt;z-index:-1578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" filled="f" stroked="f">
              <v:textbox inset="0,0,0,0">
                <w:txbxContent>
                  <w:p w14:paraId="31D05016" w14:textId="77777777" w:rsidR="007617BB" w:rsidRDefault="00EA058B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1520" behindDoc="1" locked="0" layoutInCell="1" allowOverlap="1" wp14:anchorId="46D08F8E" wp14:editId="4A200AC2">
              <wp:simplePos x="0" y="0"/>
              <wp:positionH relativeFrom="page">
                <wp:posOffset>1068120</wp:posOffset>
              </wp:positionH>
              <wp:positionV relativeFrom="page">
                <wp:posOffset>9126582</wp:posOffset>
              </wp:positionV>
              <wp:extent cx="1747520" cy="62166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7520" cy="621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B9C2F6" w14:textId="77777777" w:rsidR="007617BB" w:rsidRDefault="00EA058B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Secretaría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Distrital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Movilidad</w:t>
                          </w:r>
                        </w:p>
                        <w:p w14:paraId="2D795A45" w14:textId="77777777" w:rsidR="007617BB" w:rsidRDefault="00EA058B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Calle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37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35</w:t>
                          </w:r>
                        </w:p>
                        <w:p w14:paraId="2388C922" w14:textId="77777777" w:rsidR="007617BB" w:rsidRDefault="00EA058B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Teléfono: (601) 364 9400 </w:t>
                          </w:r>
                          <w:hyperlink r:id="rId1">
                            <w:r>
                              <w:rPr>
                                <w:spacing w:val="-4"/>
                                <w:sz w:val="16"/>
                              </w:rPr>
                              <w:t>www.movilidadbogota.gov.co</w:t>
                            </w:r>
                          </w:hyperlink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Información: Línea 195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D08F8E" id="Textbox 4" o:spid="_x0000_s1028" type="#_x0000_t202" style="position:absolute;margin-left:84.1pt;margin-top:718.65pt;width:137.6pt;height:48.95pt;z-index:-1578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" filled="f" stroked="f">
              <v:textbox inset="0,0,0,0">
                <w:txbxContent>
                  <w:p w14:paraId="6CB9C2F6" w14:textId="77777777" w:rsidR="007617BB" w:rsidRDefault="00EA058B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Secretaría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Distrital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Movilidad</w:t>
                    </w:r>
                  </w:p>
                  <w:p w14:paraId="2D795A45" w14:textId="77777777" w:rsidR="007617BB" w:rsidRDefault="00EA058B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Calle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37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35</w:t>
                    </w:r>
                  </w:p>
                  <w:p w14:paraId="2388C922" w14:textId="77777777" w:rsidR="007617BB" w:rsidRDefault="00EA058B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Teléfono: (601) 364 9400 </w:t>
                    </w:r>
                    <w:hyperlink r:id="rId2">
                      <w:r>
                        <w:rPr>
                          <w:spacing w:val="-4"/>
                          <w:sz w:val="16"/>
                        </w:rPr>
                        <w:t>www.movilidadbogota.gov.co</w:t>
                      </w:r>
                    </w:hyperlink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Información: Línea 195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CC43" w14:textId="77777777" w:rsidR="00EA058B" w:rsidRDefault="00EA058B">
      <w:r>
        <w:separator/>
      </w:r>
    </w:p>
  </w:footnote>
  <w:footnote w:type="continuationSeparator" w:id="0">
    <w:p w14:paraId="47064EC1" w14:textId="77777777" w:rsidR="00EA058B" w:rsidRDefault="00EA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808C" w14:textId="7676616F" w:rsidR="007617BB" w:rsidRDefault="00BE40C7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530496" behindDoc="1" locked="0" layoutInCell="1" allowOverlap="1" wp14:anchorId="07FB11CD" wp14:editId="6926F90E">
              <wp:simplePos x="0" y="0"/>
              <wp:positionH relativeFrom="page">
                <wp:posOffset>4181475</wp:posOffset>
              </wp:positionH>
              <wp:positionV relativeFrom="page">
                <wp:posOffset>561975</wp:posOffset>
              </wp:positionV>
              <wp:extent cx="2676525" cy="54800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6525" cy="548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499BF4" w14:textId="77777777" w:rsidR="007617BB" w:rsidRDefault="00EA058B">
                          <w:pPr>
                            <w:spacing w:before="12"/>
                            <w:ind w:left="622" w:right="19" w:hanging="603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NOTIFICACIÓN</w:t>
                          </w:r>
                          <w:r>
                            <w:rPr>
                              <w:rFonts w:ascii="Arial" w:hAnsi="Arial"/>
                              <w:b/>
                              <w:spacing w:val="-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POR</w:t>
                          </w:r>
                          <w:r>
                            <w:rPr>
                              <w:rFonts w:ascii="Arial" w:hAnsi="Arial"/>
                              <w:b/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AVISO</w:t>
                          </w:r>
                          <w:r>
                            <w:rPr>
                              <w:rFonts w:ascii="Arial" w:hAnsi="Arial"/>
                              <w:b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WEB MANDAMIENTOS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4"/>
                            </w:rPr>
                            <w:t>PAGO</w:t>
                          </w:r>
                        </w:p>
                        <w:p w14:paraId="04F0B390" w14:textId="6BD1E350" w:rsidR="007617BB" w:rsidRDefault="00176954">
                          <w:pPr>
                            <w:spacing w:before="3"/>
                            <w:ind w:left="167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02</w:t>
                          </w:r>
                          <w:r w:rsidR="00EA058B">
                            <w:rPr>
                              <w:sz w:val="24"/>
                            </w:rPr>
                            <w:t xml:space="preserve"> de</w:t>
                          </w:r>
                          <w:r w:rsidR="00EA058B"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febrero</w:t>
                          </w:r>
                          <w:r w:rsidR="00EA058B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="00BE40C7">
                            <w:rPr>
                              <w:spacing w:val="-4"/>
                              <w:sz w:val="24"/>
                            </w:rPr>
                            <w:t>de</w:t>
                          </w:r>
                          <w:r w:rsidR="00EA058B"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 w:rsidR="00EA058B"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FB11C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29.25pt;margin-top:44.25pt;width:210.75pt;height:43.15pt;z-index:-1578598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" filled="f" stroked="f">
              <v:textbox inset="0,0,0,0">
                <w:txbxContent>
                  <w:p w14:paraId="4A499BF4" w14:textId="77777777" w:rsidR="007617BB" w:rsidRDefault="00EA058B">
                    <w:pPr>
                      <w:spacing w:before="12"/>
                      <w:ind w:left="622" w:right="19" w:hanging="603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NOTIFICACIÓN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POR</w:t>
                    </w:r>
                    <w:r>
                      <w:rPr>
                        <w:rFonts w:ascii="Arial" w:hAnsi="Arial"/>
                        <w:b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AVISO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WEB MANDAMIENTOS</w:t>
                    </w:r>
                    <w:r>
                      <w:rPr>
                        <w:rFonts w:ascii="Arial" w:hAnsi="Arial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>PAGO</w:t>
                    </w:r>
                  </w:p>
                  <w:p w14:paraId="04F0B390" w14:textId="6BD1E350" w:rsidR="007617BB" w:rsidRDefault="00176954">
                    <w:pPr>
                      <w:spacing w:before="3"/>
                      <w:ind w:left="167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02</w:t>
                    </w:r>
                    <w:r w:rsidR="00EA058B">
                      <w:rPr>
                        <w:sz w:val="24"/>
                      </w:rPr>
                      <w:t xml:space="preserve"> de</w:t>
                    </w:r>
                    <w:r w:rsidR="00EA058B"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febrero</w:t>
                    </w:r>
                    <w:r w:rsidR="00EA058B">
                      <w:rPr>
                        <w:spacing w:val="-4"/>
                        <w:sz w:val="24"/>
                      </w:rPr>
                      <w:t xml:space="preserve"> </w:t>
                    </w:r>
                    <w:r w:rsidR="00BE40C7">
                      <w:rPr>
                        <w:spacing w:val="-4"/>
                        <w:sz w:val="24"/>
                      </w:rPr>
                      <w:t>de</w:t>
                    </w:r>
                    <w:r w:rsidR="00EA058B">
                      <w:rPr>
                        <w:spacing w:val="-1"/>
                        <w:sz w:val="24"/>
                      </w:rPr>
                      <w:t xml:space="preserve"> </w:t>
                    </w:r>
                    <w:r w:rsidR="00EA058B">
                      <w:rPr>
                        <w:spacing w:val="-4"/>
                        <w:sz w:val="2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A058B">
      <w:rPr>
        <w:noProof/>
      </w:rPr>
      <w:drawing>
        <wp:anchor distT="0" distB="0" distL="0" distR="0" simplePos="0" relativeHeight="487529984" behindDoc="1" locked="0" layoutInCell="1" allowOverlap="1" wp14:anchorId="70FD8AD6" wp14:editId="1F0755AC">
          <wp:simplePos x="0" y="0"/>
          <wp:positionH relativeFrom="page">
            <wp:posOffset>1117091</wp:posOffset>
          </wp:positionH>
          <wp:positionV relativeFrom="page">
            <wp:posOffset>608076</wp:posOffset>
          </wp:positionV>
          <wp:extent cx="2561844" cy="658368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1844" cy="658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D5E3E"/>
    <w:multiLevelType w:val="hybridMultilevel"/>
    <w:tmpl w:val="75EEC55C"/>
    <w:lvl w:ilvl="0" w:tplc="DAC0A6F8">
      <w:start w:val="1"/>
      <w:numFmt w:val="decimal"/>
      <w:lvlText w:val="%1."/>
      <w:lvlJc w:val="left"/>
      <w:pPr>
        <w:ind w:left="580" w:hanging="35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6"/>
        <w:sz w:val="20"/>
        <w:szCs w:val="20"/>
        <w:lang w:val="es-ES" w:eastAsia="en-US" w:bidi="ar-SA"/>
      </w:rPr>
    </w:lvl>
    <w:lvl w:ilvl="1" w:tplc="145C66C6">
      <w:numFmt w:val="bullet"/>
      <w:lvlText w:val="•"/>
      <w:lvlJc w:val="left"/>
      <w:pPr>
        <w:ind w:left="1482" w:hanging="358"/>
      </w:pPr>
      <w:rPr>
        <w:rFonts w:hint="default"/>
        <w:lang w:val="es-ES" w:eastAsia="en-US" w:bidi="ar-SA"/>
      </w:rPr>
    </w:lvl>
    <w:lvl w:ilvl="2" w:tplc="27F68E28">
      <w:numFmt w:val="bullet"/>
      <w:lvlText w:val="•"/>
      <w:lvlJc w:val="left"/>
      <w:pPr>
        <w:ind w:left="2384" w:hanging="358"/>
      </w:pPr>
      <w:rPr>
        <w:rFonts w:hint="default"/>
        <w:lang w:val="es-ES" w:eastAsia="en-US" w:bidi="ar-SA"/>
      </w:rPr>
    </w:lvl>
    <w:lvl w:ilvl="3" w:tplc="1130E120">
      <w:numFmt w:val="bullet"/>
      <w:lvlText w:val="•"/>
      <w:lvlJc w:val="left"/>
      <w:pPr>
        <w:ind w:left="3286" w:hanging="358"/>
      </w:pPr>
      <w:rPr>
        <w:rFonts w:hint="default"/>
        <w:lang w:val="es-ES" w:eastAsia="en-US" w:bidi="ar-SA"/>
      </w:rPr>
    </w:lvl>
    <w:lvl w:ilvl="4" w:tplc="3F5295C0">
      <w:numFmt w:val="bullet"/>
      <w:lvlText w:val="•"/>
      <w:lvlJc w:val="left"/>
      <w:pPr>
        <w:ind w:left="4188" w:hanging="358"/>
      </w:pPr>
      <w:rPr>
        <w:rFonts w:hint="default"/>
        <w:lang w:val="es-ES" w:eastAsia="en-US" w:bidi="ar-SA"/>
      </w:rPr>
    </w:lvl>
    <w:lvl w:ilvl="5" w:tplc="49D0298C">
      <w:numFmt w:val="bullet"/>
      <w:lvlText w:val="•"/>
      <w:lvlJc w:val="left"/>
      <w:pPr>
        <w:ind w:left="5090" w:hanging="358"/>
      </w:pPr>
      <w:rPr>
        <w:rFonts w:hint="default"/>
        <w:lang w:val="es-ES" w:eastAsia="en-US" w:bidi="ar-SA"/>
      </w:rPr>
    </w:lvl>
    <w:lvl w:ilvl="6" w:tplc="6CAA1EFE">
      <w:numFmt w:val="bullet"/>
      <w:lvlText w:val="•"/>
      <w:lvlJc w:val="left"/>
      <w:pPr>
        <w:ind w:left="5992" w:hanging="358"/>
      </w:pPr>
      <w:rPr>
        <w:rFonts w:hint="default"/>
        <w:lang w:val="es-ES" w:eastAsia="en-US" w:bidi="ar-SA"/>
      </w:rPr>
    </w:lvl>
    <w:lvl w:ilvl="7" w:tplc="3EE8AB14">
      <w:numFmt w:val="bullet"/>
      <w:lvlText w:val="•"/>
      <w:lvlJc w:val="left"/>
      <w:pPr>
        <w:ind w:left="6894" w:hanging="358"/>
      </w:pPr>
      <w:rPr>
        <w:rFonts w:hint="default"/>
        <w:lang w:val="es-ES" w:eastAsia="en-US" w:bidi="ar-SA"/>
      </w:rPr>
    </w:lvl>
    <w:lvl w:ilvl="8" w:tplc="B1B018AC">
      <w:numFmt w:val="bullet"/>
      <w:lvlText w:val="•"/>
      <w:lvlJc w:val="left"/>
      <w:pPr>
        <w:ind w:left="7796" w:hanging="358"/>
      </w:pPr>
      <w:rPr>
        <w:rFonts w:hint="default"/>
        <w:lang w:val="es-ES" w:eastAsia="en-US" w:bidi="ar-SA"/>
      </w:rPr>
    </w:lvl>
  </w:abstractNum>
  <w:num w:numId="1" w16cid:durableId="959149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BB"/>
    <w:rsid w:val="00083A6F"/>
    <w:rsid w:val="00176954"/>
    <w:rsid w:val="0019422F"/>
    <w:rsid w:val="00351C48"/>
    <w:rsid w:val="00714381"/>
    <w:rsid w:val="007617BB"/>
    <w:rsid w:val="009F268F"/>
    <w:rsid w:val="00B5219A"/>
    <w:rsid w:val="00BE40C7"/>
    <w:rsid w:val="00E111B3"/>
    <w:rsid w:val="00EA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3F7F2B"/>
  <w15:docId w15:val="{83283624-BF70-4093-A41F-B55FEEAF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6"/>
      <w:ind w:left="122" w:hanging="60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78" w:hanging="35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BE40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C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40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C7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E111B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111B3"/>
    <w:rPr>
      <w:color w:val="954F72"/>
      <w:u w:val="single"/>
    </w:rPr>
  </w:style>
  <w:style w:type="paragraph" w:customStyle="1" w:styleId="msonormal0">
    <w:name w:val="msonormal"/>
    <w:basedOn w:val="Normal"/>
    <w:rsid w:val="00E111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65">
    <w:name w:val="xl65"/>
    <w:basedOn w:val="Normal"/>
    <w:rsid w:val="00E111B3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66">
    <w:name w:val="xl66"/>
    <w:basedOn w:val="Normal"/>
    <w:rsid w:val="00E111B3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67">
    <w:name w:val="xl67"/>
    <w:basedOn w:val="Normal"/>
    <w:rsid w:val="00E111B3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68">
    <w:name w:val="xl68"/>
    <w:basedOn w:val="Normal"/>
    <w:rsid w:val="00E111B3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69">
    <w:name w:val="xl69"/>
    <w:basedOn w:val="Normal"/>
    <w:rsid w:val="00E111B3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70">
    <w:name w:val="xl70"/>
    <w:basedOn w:val="Normal"/>
    <w:rsid w:val="00E111B3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71">
    <w:name w:val="xl71"/>
    <w:basedOn w:val="Normal"/>
    <w:rsid w:val="00E111B3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72">
    <w:name w:val="xl72"/>
    <w:basedOn w:val="Normal"/>
    <w:rsid w:val="00E111B3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paragraph" w:customStyle="1" w:styleId="xl73">
    <w:name w:val="xl73"/>
    <w:basedOn w:val="Normal"/>
    <w:rsid w:val="00E111B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paragraph" w:customStyle="1" w:styleId="xl74">
    <w:name w:val="xl74"/>
    <w:basedOn w:val="Normal"/>
    <w:rsid w:val="00E111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paragraph" w:customStyle="1" w:styleId="xl75">
    <w:name w:val="xl75"/>
    <w:basedOn w:val="Normal"/>
    <w:rsid w:val="009F268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s-CO" w:eastAsia="es-CO"/>
    </w:rPr>
  </w:style>
  <w:style w:type="paragraph" w:customStyle="1" w:styleId="xl63">
    <w:name w:val="xl63"/>
    <w:basedOn w:val="Normal"/>
    <w:rsid w:val="0071438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CO" w:eastAsia="es-CO"/>
    </w:rPr>
  </w:style>
  <w:style w:type="paragraph" w:customStyle="1" w:styleId="xl64">
    <w:name w:val="xl64"/>
    <w:basedOn w:val="Normal"/>
    <w:rsid w:val="0071438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vilidadbogota.gov.c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vilidadbogota.gov.co/" TargetMode="External"/><Relationship Id="rId1" Type="http://schemas.openxmlformats.org/officeDocument/2006/relationships/hyperlink" Target="http://www.movilidadbogota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ED9E6-8C64-4FF8-9E45-B9E5D109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982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Salida - Orfeo</vt:lpstr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Salida - Orfeo</dc:title>
  <dc:creator>Alvaro Perez Puentes</dc:creator>
  <cp:keywords>orfeo,salida,idu</cp:keywords>
  <cp:lastModifiedBy>Himelda Ruiz Flores</cp:lastModifiedBy>
  <cp:revision>7</cp:revision>
  <dcterms:created xsi:type="dcterms:W3CDTF">2024-01-30T22:03:00Z</dcterms:created>
  <dcterms:modified xsi:type="dcterms:W3CDTF">2024-02-02T22:43:00Z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2024-01-29T00:00:00Z</vt:filetime>
  </property>
  <property fmtid="{D5CDD505-2E9C-101B-9397-08002B2CF9AE}" pid="5" name="Producer">
    <vt:lpwstr>Microsoft® Word 2016</vt:lpwstr>
  </property>
</Properties>
</file>