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Pr="00E547E5" w:rsidRDefault="00612570" w:rsidP="00CF600E">
      <w:pPr>
        <w:spacing w:line="240" w:lineRule="auto"/>
        <w:jc w:val="center"/>
        <w:rPr>
          <w:rFonts w:ascii="Arial" w:eastAsia="Arial" w:hAnsi="Arial" w:cs="Arial"/>
          <w:sz w:val="24"/>
          <w:szCs w:val="24"/>
        </w:rPr>
      </w:pPr>
      <w:bookmarkStart w:id="0" w:name="_Hlk21415694"/>
      <w:bookmarkStart w:id="1" w:name="_GoBack"/>
      <w:bookmarkEnd w:id="0"/>
      <w:bookmarkEnd w:id="1"/>
      <w:r w:rsidRPr="00E547E5">
        <w:rPr>
          <w:rFonts w:ascii="Arial" w:eastAsia="Arial" w:hAnsi="Arial" w:cs="Arial"/>
          <w:b/>
          <w:sz w:val="24"/>
          <w:szCs w:val="24"/>
        </w:rPr>
        <w:t>SECRETARIA DISTRITAL DE MOVILIDAD</w:t>
      </w:r>
    </w:p>
    <w:p w14:paraId="1BB169BC" w14:textId="77777777" w:rsidR="001F560F" w:rsidRPr="00E547E5" w:rsidRDefault="001F560F" w:rsidP="00CF600E">
      <w:pPr>
        <w:spacing w:line="240" w:lineRule="auto"/>
        <w:ind w:left="720" w:hanging="720"/>
        <w:jc w:val="center"/>
        <w:rPr>
          <w:rFonts w:ascii="Arial" w:eastAsia="Arial" w:hAnsi="Arial" w:cs="Arial"/>
          <w:sz w:val="24"/>
          <w:szCs w:val="24"/>
        </w:rPr>
      </w:pPr>
    </w:p>
    <w:p w14:paraId="0032066D" w14:textId="77777777" w:rsidR="001F560F" w:rsidRPr="00E547E5" w:rsidRDefault="001F560F" w:rsidP="00CF600E">
      <w:pPr>
        <w:spacing w:line="240" w:lineRule="auto"/>
        <w:ind w:left="720" w:hanging="720"/>
        <w:jc w:val="center"/>
        <w:rPr>
          <w:rFonts w:ascii="Arial" w:eastAsia="Arial" w:hAnsi="Arial" w:cs="Arial"/>
          <w:sz w:val="24"/>
          <w:szCs w:val="24"/>
        </w:rPr>
      </w:pPr>
    </w:p>
    <w:p w14:paraId="1A2D2EC2" w14:textId="77777777" w:rsidR="001F560F" w:rsidRPr="00E547E5" w:rsidRDefault="001F560F" w:rsidP="00CF600E">
      <w:pPr>
        <w:spacing w:line="240" w:lineRule="auto"/>
        <w:ind w:left="720" w:hanging="720"/>
        <w:jc w:val="center"/>
        <w:rPr>
          <w:rFonts w:ascii="Arial" w:eastAsia="Arial" w:hAnsi="Arial" w:cs="Arial"/>
          <w:sz w:val="24"/>
          <w:szCs w:val="24"/>
        </w:rPr>
      </w:pPr>
    </w:p>
    <w:p w14:paraId="526793EE" w14:textId="77777777" w:rsidR="001F560F" w:rsidRPr="00E547E5" w:rsidRDefault="001F560F" w:rsidP="00CF600E">
      <w:pPr>
        <w:spacing w:line="240" w:lineRule="auto"/>
        <w:ind w:left="720" w:hanging="720"/>
        <w:jc w:val="center"/>
        <w:rPr>
          <w:rFonts w:ascii="Arial" w:eastAsia="Arial" w:hAnsi="Arial" w:cs="Arial"/>
          <w:sz w:val="24"/>
          <w:szCs w:val="24"/>
        </w:rPr>
      </w:pPr>
    </w:p>
    <w:p w14:paraId="6AA2F64B" w14:textId="77777777" w:rsidR="001F560F" w:rsidRPr="00E547E5" w:rsidRDefault="001F560F" w:rsidP="00CF600E">
      <w:pPr>
        <w:spacing w:line="240" w:lineRule="auto"/>
        <w:ind w:left="720" w:hanging="720"/>
        <w:jc w:val="center"/>
        <w:rPr>
          <w:rFonts w:ascii="Arial" w:eastAsia="Arial" w:hAnsi="Arial" w:cs="Arial"/>
          <w:sz w:val="24"/>
          <w:szCs w:val="24"/>
        </w:rPr>
      </w:pPr>
    </w:p>
    <w:p w14:paraId="08CF8FB0" w14:textId="75DFAF91" w:rsidR="001F560F" w:rsidRPr="00E547E5" w:rsidRDefault="00612570" w:rsidP="00CF600E">
      <w:pPr>
        <w:spacing w:line="240" w:lineRule="auto"/>
        <w:ind w:left="720" w:hanging="720"/>
        <w:jc w:val="center"/>
        <w:rPr>
          <w:rFonts w:ascii="Arial" w:eastAsia="Arial" w:hAnsi="Arial" w:cs="Arial"/>
          <w:sz w:val="24"/>
          <w:szCs w:val="24"/>
        </w:rPr>
      </w:pPr>
      <w:r w:rsidRPr="00E547E5">
        <w:rPr>
          <w:rFonts w:ascii="Arial" w:eastAsia="Arial" w:hAnsi="Arial" w:cs="Arial"/>
          <w:b/>
          <w:sz w:val="24"/>
          <w:szCs w:val="24"/>
        </w:rPr>
        <w:t xml:space="preserve">INFORME </w:t>
      </w:r>
      <w:r w:rsidR="002F2ADD" w:rsidRPr="00E547E5">
        <w:rPr>
          <w:rFonts w:ascii="Arial" w:eastAsia="Arial" w:hAnsi="Arial" w:cs="Arial"/>
          <w:b/>
          <w:sz w:val="24"/>
          <w:szCs w:val="24"/>
        </w:rPr>
        <w:t xml:space="preserve">PRELIMINAR </w:t>
      </w:r>
      <w:r w:rsidRPr="00E547E5">
        <w:rPr>
          <w:rFonts w:ascii="Arial" w:eastAsia="Arial" w:hAnsi="Arial" w:cs="Arial"/>
          <w:b/>
          <w:sz w:val="24"/>
          <w:szCs w:val="24"/>
        </w:rPr>
        <w:t>DE RENDICIÓN DE CUENTAS</w:t>
      </w:r>
    </w:p>
    <w:p w14:paraId="1DC810C1" w14:textId="77777777" w:rsidR="001F560F" w:rsidRPr="00E547E5" w:rsidRDefault="001F560F" w:rsidP="00CF600E">
      <w:pPr>
        <w:spacing w:line="240" w:lineRule="auto"/>
        <w:jc w:val="center"/>
        <w:rPr>
          <w:rFonts w:ascii="Arial" w:eastAsia="Arial" w:hAnsi="Arial" w:cs="Arial"/>
          <w:sz w:val="24"/>
          <w:szCs w:val="24"/>
        </w:rPr>
      </w:pPr>
    </w:p>
    <w:p w14:paraId="1F379056" w14:textId="77777777" w:rsidR="001F560F" w:rsidRPr="00E547E5" w:rsidRDefault="001F560F" w:rsidP="00CF600E">
      <w:pPr>
        <w:spacing w:line="240" w:lineRule="auto"/>
        <w:rPr>
          <w:rFonts w:ascii="Arial" w:eastAsia="Arial" w:hAnsi="Arial" w:cs="Arial"/>
          <w:sz w:val="24"/>
          <w:szCs w:val="24"/>
        </w:rPr>
      </w:pPr>
    </w:p>
    <w:p w14:paraId="31A8ED03" w14:textId="77777777" w:rsidR="001F560F" w:rsidRPr="00E547E5" w:rsidRDefault="001F560F" w:rsidP="00CF600E">
      <w:pPr>
        <w:spacing w:line="240" w:lineRule="auto"/>
        <w:rPr>
          <w:rFonts w:ascii="Arial" w:eastAsia="Arial" w:hAnsi="Arial" w:cs="Arial"/>
          <w:sz w:val="24"/>
          <w:szCs w:val="24"/>
        </w:rPr>
      </w:pPr>
    </w:p>
    <w:p w14:paraId="389967A7" w14:textId="77777777" w:rsidR="001F560F" w:rsidRPr="00E547E5" w:rsidRDefault="001F560F" w:rsidP="00CF600E">
      <w:pPr>
        <w:spacing w:line="240" w:lineRule="auto"/>
        <w:rPr>
          <w:rFonts w:ascii="Arial" w:eastAsia="Arial" w:hAnsi="Arial" w:cs="Arial"/>
          <w:sz w:val="24"/>
          <w:szCs w:val="24"/>
        </w:rPr>
      </w:pPr>
    </w:p>
    <w:p w14:paraId="702A4A28" w14:textId="2E06CB81" w:rsidR="001F560F" w:rsidRPr="00E547E5" w:rsidRDefault="00623CC5" w:rsidP="00CF600E">
      <w:pPr>
        <w:spacing w:line="240" w:lineRule="auto"/>
        <w:jc w:val="center"/>
        <w:rPr>
          <w:rFonts w:ascii="Arial" w:eastAsia="Arial" w:hAnsi="Arial" w:cs="Arial"/>
          <w:sz w:val="24"/>
          <w:szCs w:val="24"/>
        </w:rPr>
      </w:pPr>
      <w:r w:rsidRPr="00E547E5">
        <w:rPr>
          <w:rFonts w:ascii="Arial" w:eastAsia="Arial" w:hAnsi="Arial" w:cs="Arial"/>
          <w:b/>
          <w:sz w:val="24"/>
          <w:szCs w:val="24"/>
        </w:rPr>
        <w:t>Localidad de Usme</w:t>
      </w:r>
    </w:p>
    <w:p w14:paraId="216BCE3A" w14:textId="77777777" w:rsidR="001F560F" w:rsidRPr="00E547E5" w:rsidRDefault="001F560F" w:rsidP="00CF600E">
      <w:pPr>
        <w:spacing w:line="240" w:lineRule="auto"/>
        <w:jc w:val="center"/>
        <w:rPr>
          <w:rFonts w:ascii="Arial" w:eastAsia="Arial" w:hAnsi="Arial" w:cs="Arial"/>
          <w:sz w:val="24"/>
          <w:szCs w:val="24"/>
        </w:rPr>
      </w:pPr>
    </w:p>
    <w:p w14:paraId="3FD35DEA" w14:textId="77777777" w:rsidR="001F560F" w:rsidRPr="00E547E5" w:rsidRDefault="001F560F" w:rsidP="00CF600E">
      <w:pPr>
        <w:spacing w:line="240" w:lineRule="auto"/>
        <w:jc w:val="center"/>
        <w:rPr>
          <w:rFonts w:ascii="Arial" w:eastAsia="Arial" w:hAnsi="Arial" w:cs="Arial"/>
          <w:sz w:val="24"/>
          <w:szCs w:val="24"/>
        </w:rPr>
      </w:pPr>
    </w:p>
    <w:p w14:paraId="2AC6A17E" w14:textId="77777777" w:rsidR="001F560F" w:rsidRPr="00E547E5" w:rsidRDefault="001F560F" w:rsidP="00CF600E">
      <w:pPr>
        <w:spacing w:line="240" w:lineRule="auto"/>
        <w:jc w:val="center"/>
        <w:rPr>
          <w:rFonts w:ascii="Arial" w:eastAsia="Arial" w:hAnsi="Arial" w:cs="Arial"/>
          <w:sz w:val="24"/>
          <w:szCs w:val="24"/>
        </w:rPr>
      </w:pPr>
    </w:p>
    <w:p w14:paraId="212E1D31" w14:textId="77777777" w:rsidR="001F560F" w:rsidRPr="00E547E5" w:rsidRDefault="001F560F" w:rsidP="00CF600E">
      <w:pPr>
        <w:spacing w:line="240" w:lineRule="auto"/>
        <w:jc w:val="center"/>
        <w:rPr>
          <w:rFonts w:ascii="Arial" w:eastAsia="Arial" w:hAnsi="Arial" w:cs="Arial"/>
          <w:sz w:val="24"/>
          <w:szCs w:val="24"/>
        </w:rPr>
      </w:pPr>
    </w:p>
    <w:p w14:paraId="0122A00B" w14:textId="77777777" w:rsidR="001F560F" w:rsidRPr="00E547E5" w:rsidRDefault="001F560F" w:rsidP="00CF600E">
      <w:pPr>
        <w:spacing w:line="240" w:lineRule="auto"/>
        <w:ind w:left="720" w:hanging="720"/>
        <w:rPr>
          <w:rFonts w:ascii="Arial" w:eastAsia="Arial" w:hAnsi="Arial" w:cs="Arial"/>
          <w:sz w:val="24"/>
          <w:szCs w:val="24"/>
        </w:rPr>
      </w:pPr>
    </w:p>
    <w:p w14:paraId="2862852A" w14:textId="77777777" w:rsidR="001F560F" w:rsidRPr="00E547E5" w:rsidRDefault="001F560F" w:rsidP="00CF600E">
      <w:pPr>
        <w:spacing w:line="240" w:lineRule="auto"/>
        <w:jc w:val="center"/>
        <w:rPr>
          <w:rFonts w:ascii="Arial" w:eastAsia="Arial" w:hAnsi="Arial" w:cs="Arial"/>
          <w:sz w:val="24"/>
          <w:szCs w:val="24"/>
        </w:rPr>
      </w:pPr>
    </w:p>
    <w:p w14:paraId="669B5474" w14:textId="6C706008" w:rsidR="001F560F" w:rsidRPr="00E547E5" w:rsidRDefault="00FE1742" w:rsidP="00CF600E">
      <w:pPr>
        <w:spacing w:line="240" w:lineRule="auto"/>
        <w:jc w:val="center"/>
        <w:rPr>
          <w:rFonts w:ascii="Arial" w:eastAsia="Arial" w:hAnsi="Arial" w:cs="Arial"/>
          <w:sz w:val="24"/>
          <w:szCs w:val="24"/>
        </w:rPr>
      </w:pPr>
      <w:r w:rsidRPr="00E547E5">
        <w:rPr>
          <w:rFonts w:ascii="Arial" w:eastAsia="Arial" w:hAnsi="Arial" w:cs="Arial"/>
          <w:b/>
          <w:sz w:val="24"/>
          <w:szCs w:val="24"/>
        </w:rPr>
        <w:t xml:space="preserve">Bogotá D.C, </w:t>
      </w:r>
      <w:r w:rsidR="00B33D03" w:rsidRPr="00E547E5">
        <w:rPr>
          <w:rFonts w:ascii="Arial" w:eastAsia="Arial" w:hAnsi="Arial" w:cs="Arial"/>
          <w:b/>
          <w:sz w:val="24"/>
          <w:szCs w:val="24"/>
        </w:rPr>
        <w:t>octubre</w:t>
      </w:r>
      <w:r w:rsidR="00612570" w:rsidRPr="00E547E5">
        <w:rPr>
          <w:rFonts w:ascii="Arial" w:eastAsia="Arial" w:hAnsi="Arial" w:cs="Arial"/>
          <w:b/>
          <w:sz w:val="24"/>
          <w:szCs w:val="24"/>
        </w:rPr>
        <w:t xml:space="preserve"> de 20</w:t>
      </w:r>
      <w:r w:rsidR="002F2ADD" w:rsidRPr="00E547E5">
        <w:rPr>
          <w:rFonts w:ascii="Arial" w:eastAsia="Arial" w:hAnsi="Arial" w:cs="Arial"/>
          <w:b/>
          <w:sz w:val="24"/>
          <w:szCs w:val="24"/>
        </w:rPr>
        <w:t>20</w:t>
      </w:r>
      <w:r w:rsidR="00612570" w:rsidRPr="00E547E5">
        <w:rPr>
          <w:rFonts w:ascii="Arial" w:eastAsia="Arial" w:hAnsi="Arial" w:cs="Arial"/>
          <w:b/>
          <w:sz w:val="24"/>
          <w:szCs w:val="24"/>
        </w:rPr>
        <w:t>.</w:t>
      </w:r>
    </w:p>
    <w:p w14:paraId="7003D452" w14:textId="77777777" w:rsidR="001F560F" w:rsidRPr="00E547E5" w:rsidRDefault="00612570" w:rsidP="00CF600E">
      <w:pPr>
        <w:spacing w:line="240" w:lineRule="auto"/>
        <w:rPr>
          <w:rFonts w:ascii="Arial" w:eastAsia="Arial" w:hAnsi="Arial" w:cs="Arial"/>
          <w:sz w:val="24"/>
          <w:szCs w:val="24"/>
        </w:rPr>
      </w:pPr>
      <w:r w:rsidRPr="00E547E5">
        <w:rPr>
          <w:rFonts w:ascii="Arial" w:hAnsi="Arial" w:cs="Arial"/>
          <w:sz w:val="24"/>
          <w:szCs w:val="24"/>
        </w:rPr>
        <w:br w:type="page"/>
      </w:r>
      <w:bookmarkStart w:id="2" w:name="gjdgxs" w:colFirst="0" w:colLast="0"/>
      <w:bookmarkEnd w:id="2"/>
    </w:p>
    <w:bookmarkStart w:id="3" w:name="30j0zll" w:colFirst="0" w:colLast="0" w:displacedByCustomXml="next"/>
    <w:bookmarkEnd w:id="3" w:displacedByCustomXml="next"/>
    <w:sdt>
      <w:sdtPr>
        <w:rPr>
          <w:rFonts w:ascii="Arial" w:eastAsia="Arial Narrow" w:hAnsi="Arial" w:cs="Arial"/>
          <w:color w:val="auto"/>
          <w:sz w:val="24"/>
          <w:szCs w:val="24"/>
          <w:lang w:val="es-ES"/>
        </w:rPr>
        <w:id w:val="-1763597434"/>
        <w:docPartObj>
          <w:docPartGallery w:val="Table of Contents"/>
          <w:docPartUnique/>
        </w:docPartObj>
      </w:sdtPr>
      <w:sdtEndPr>
        <w:rPr>
          <w:b/>
          <w:bCs/>
        </w:rPr>
      </w:sdtEndPr>
      <w:sdtContent>
        <w:p w14:paraId="0C2D4090" w14:textId="43B6809F" w:rsidR="00302EBB" w:rsidRPr="00E547E5" w:rsidRDefault="00302EBB" w:rsidP="00CF600E">
          <w:pPr>
            <w:pStyle w:val="TtuloTDC"/>
            <w:spacing w:line="240" w:lineRule="auto"/>
            <w:rPr>
              <w:rFonts w:ascii="Arial" w:hAnsi="Arial" w:cs="Arial"/>
              <w:color w:val="auto"/>
              <w:sz w:val="24"/>
              <w:szCs w:val="24"/>
            </w:rPr>
          </w:pPr>
          <w:r w:rsidRPr="00E547E5">
            <w:rPr>
              <w:rFonts w:ascii="Arial" w:hAnsi="Arial" w:cs="Arial"/>
              <w:color w:val="auto"/>
              <w:sz w:val="24"/>
              <w:szCs w:val="24"/>
              <w:lang w:val="es-ES"/>
            </w:rPr>
            <w:t>Contenido</w:t>
          </w:r>
        </w:p>
        <w:p w14:paraId="39AC8761" w14:textId="48DBFFFD" w:rsidR="00BF02EF" w:rsidRPr="00E547E5" w:rsidRDefault="00302EBB" w:rsidP="00CF600E">
          <w:pPr>
            <w:pStyle w:val="TDC1"/>
            <w:tabs>
              <w:tab w:val="right" w:leader="dot" w:pos="9395"/>
            </w:tabs>
            <w:spacing w:line="240" w:lineRule="auto"/>
            <w:rPr>
              <w:rFonts w:ascii="Arial" w:eastAsiaTheme="minorEastAsia" w:hAnsi="Arial" w:cs="Arial"/>
              <w:noProof/>
              <w:sz w:val="24"/>
              <w:szCs w:val="24"/>
            </w:rPr>
          </w:pPr>
          <w:r w:rsidRPr="00E547E5">
            <w:rPr>
              <w:rFonts w:ascii="Arial" w:hAnsi="Arial" w:cs="Arial"/>
              <w:b/>
              <w:bCs/>
              <w:sz w:val="24"/>
              <w:szCs w:val="24"/>
              <w:lang w:val="es-ES"/>
            </w:rPr>
            <w:fldChar w:fldCharType="begin"/>
          </w:r>
          <w:r w:rsidRPr="00E547E5">
            <w:rPr>
              <w:rFonts w:ascii="Arial" w:hAnsi="Arial" w:cs="Arial"/>
              <w:b/>
              <w:bCs/>
              <w:sz w:val="24"/>
              <w:szCs w:val="24"/>
              <w:lang w:val="es-ES"/>
            </w:rPr>
            <w:instrText xml:space="preserve"> TOC \o "1-3" \h \z \u </w:instrText>
          </w:r>
          <w:r w:rsidRPr="00E547E5">
            <w:rPr>
              <w:rFonts w:ascii="Arial" w:hAnsi="Arial" w:cs="Arial"/>
              <w:b/>
              <w:bCs/>
              <w:sz w:val="24"/>
              <w:szCs w:val="24"/>
              <w:lang w:val="es-ES"/>
            </w:rPr>
            <w:fldChar w:fldCharType="separate"/>
          </w:r>
          <w:hyperlink w:anchor="_Toc46944225" w:history="1">
            <w:r w:rsidR="00BF02EF" w:rsidRPr="00E547E5">
              <w:rPr>
                <w:rStyle w:val="Hipervnculo"/>
                <w:rFonts w:ascii="Arial" w:hAnsi="Arial" w:cs="Arial"/>
                <w:noProof/>
                <w:color w:val="auto"/>
                <w:sz w:val="24"/>
                <w:szCs w:val="24"/>
              </w:rPr>
              <w:t>INTRODUCCIÓN</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_Toc46944225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3</w:t>
            </w:r>
            <w:r w:rsidR="00BF02EF" w:rsidRPr="00E547E5">
              <w:rPr>
                <w:rFonts w:ascii="Arial" w:hAnsi="Arial" w:cs="Arial"/>
                <w:noProof/>
                <w:webHidden/>
                <w:sz w:val="24"/>
                <w:szCs w:val="24"/>
              </w:rPr>
              <w:fldChar w:fldCharType="end"/>
            </w:r>
          </w:hyperlink>
        </w:p>
        <w:p w14:paraId="2AD2556D" w14:textId="7F8C51C7" w:rsidR="00BF02EF" w:rsidRPr="00E547E5" w:rsidRDefault="006A365D" w:rsidP="00CF600E">
          <w:pPr>
            <w:pStyle w:val="TDC1"/>
            <w:tabs>
              <w:tab w:val="right" w:leader="dot" w:pos="9395"/>
            </w:tabs>
            <w:spacing w:line="240" w:lineRule="auto"/>
            <w:rPr>
              <w:rFonts w:ascii="Arial" w:eastAsiaTheme="minorEastAsia" w:hAnsi="Arial" w:cs="Arial"/>
              <w:noProof/>
              <w:sz w:val="24"/>
              <w:szCs w:val="24"/>
            </w:rPr>
          </w:pPr>
          <w:hyperlink w:anchor="_Toc46944226" w:history="1">
            <w:r w:rsidR="00BF02EF" w:rsidRPr="00E547E5">
              <w:rPr>
                <w:rStyle w:val="Hipervnculo"/>
                <w:rFonts w:ascii="Arial" w:hAnsi="Arial" w:cs="Arial"/>
                <w:noProof/>
                <w:color w:val="auto"/>
                <w:sz w:val="24"/>
                <w:szCs w:val="24"/>
              </w:rPr>
              <w:t>ETAPAS DE LA RENDICIÓN DE CUENTAS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_Toc46944226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3</w:t>
            </w:r>
            <w:r w:rsidR="00BF02EF" w:rsidRPr="00E547E5">
              <w:rPr>
                <w:rFonts w:ascii="Arial" w:hAnsi="Arial" w:cs="Arial"/>
                <w:noProof/>
                <w:webHidden/>
                <w:sz w:val="24"/>
                <w:szCs w:val="24"/>
              </w:rPr>
              <w:fldChar w:fldCharType="end"/>
            </w:r>
          </w:hyperlink>
        </w:p>
        <w:p w14:paraId="6224117C" w14:textId="42C77FE2" w:rsidR="00BF02EF" w:rsidRPr="00E547E5" w:rsidRDefault="006A365D" w:rsidP="00CF600E">
          <w:pPr>
            <w:pStyle w:val="TDC1"/>
            <w:tabs>
              <w:tab w:val="right" w:leader="dot" w:pos="9395"/>
            </w:tabs>
            <w:spacing w:line="240" w:lineRule="auto"/>
            <w:rPr>
              <w:rFonts w:ascii="Arial" w:eastAsiaTheme="minorEastAsia" w:hAnsi="Arial" w:cs="Arial"/>
              <w:noProof/>
              <w:sz w:val="24"/>
              <w:szCs w:val="24"/>
            </w:rPr>
          </w:pPr>
          <w:hyperlink w:anchor="_Toc46944227" w:history="1">
            <w:r w:rsidR="00BF02EF" w:rsidRPr="00E547E5">
              <w:rPr>
                <w:rStyle w:val="Hipervnculo"/>
                <w:rFonts w:ascii="Arial" w:hAnsi="Arial" w:cs="Arial"/>
                <w:noProof/>
                <w:color w:val="auto"/>
                <w:sz w:val="24"/>
                <w:szCs w:val="24"/>
              </w:rPr>
              <w:t>ESTRUCTURA DEL INFORME</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_Toc46944227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5</w:t>
            </w:r>
            <w:r w:rsidR="00BF02EF" w:rsidRPr="00E547E5">
              <w:rPr>
                <w:rFonts w:ascii="Arial" w:hAnsi="Arial" w:cs="Arial"/>
                <w:noProof/>
                <w:webHidden/>
                <w:sz w:val="24"/>
                <w:szCs w:val="24"/>
              </w:rPr>
              <w:fldChar w:fldCharType="end"/>
            </w:r>
          </w:hyperlink>
        </w:p>
        <w:p w14:paraId="1CBFA88D" w14:textId="53565DA5" w:rsidR="00BF02EF" w:rsidRPr="00E547E5" w:rsidRDefault="006A365D" w:rsidP="00CF600E">
          <w:pPr>
            <w:pStyle w:val="TDC1"/>
            <w:tabs>
              <w:tab w:val="left" w:pos="440"/>
              <w:tab w:val="right" w:leader="dot" w:pos="9395"/>
            </w:tabs>
            <w:spacing w:line="240" w:lineRule="auto"/>
            <w:rPr>
              <w:rFonts w:ascii="Arial" w:eastAsiaTheme="minorEastAsia" w:hAnsi="Arial" w:cs="Arial"/>
              <w:noProof/>
              <w:sz w:val="24"/>
              <w:szCs w:val="24"/>
            </w:rPr>
          </w:pPr>
          <w:hyperlink w:anchor="_Toc46944228" w:history="1">
            <w:r w:rsidR="00BF02EF" w:rsidRPr="00E547E5">
              <w:rPr>
                <w:rStyle w:val="Hipervnculo"/>
                <w:rFonts w:ascii="Arial" w:hAnsi="Arial" w:cs="Arial"/>
                <w:noProof/>
                <w:color w:val="auto"/>
                <w:sz w:val="24"/>
                <w:szCs w:val="24"/>
              </w:rPr>
              <w:t>1.</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EJECUCIÓN PRESUPUESTAL</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_Toc46944228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5</w:t>
            </w:r>
            <w:r w:rsidR="00BF02EF" w:rsidRPr="00E547E5">
              <w:rPr>
                <w:rFonts w:ascii="Arial" w:hAnsi="Arial" w:cs="Arial"/>
                <w:noProof/>
                <w:webHidden/>
                <w:sz w:val="24"/>
                <w:szCs w:val="24"/>
              </w:rPr>
              <w:fldChar w:fldCharType="end"/>
            </w:r>
          </w:hyperlink>
        </w:p>
        <w:p w14:paraId="7FB1EF47" w14:textId="5D4B96EC"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29" w:history="1">
            <w:r w:rsidR="00BF02EF" w:rsidRPr="00E547E5">
              <w:rPr>
                <w:rStyle w:val="Hipervnculo"/>
                <w:rFonts w:ascii="Arial" w:hAnsi="Arial" w:cs="Arial"/>
                <w:noProof/>
                <w:color w:val="auto"/>
                <w:sz w:val="24"/>
                <w:szCs w:val="24"/>
              </w:rPr>
              <w:t>1.1.</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Secretaría Distrital de Movilidad - SDM:</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_Toc46944229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6</w:t>
            </w:r>
            <w:r w:rsidR="00BF02EF" w:rsidRPr="00E547E5">
              <w:rPr>
                <w:rFonts w:ascii="Arial" w:hAnsi="Arial" w:cs="Arial"/>
                <w:noProof/>
                <w:webHidden/>
                <w:sz w:val="24"/>
                <w:szCs w:val="24"/>
              </w:rPr>
              <w:fldChar w:fldCharType="end"/>
            </w:r>
          </w:hyperlink>
        </w:p>
        <w:p w14:paraId="683570A0" w14:textId="7E9DF600" w:rsidR="00BF02EF" w:rsidRPr="00E547E5" w:rsidRDefault="006A365D" w:rsidP="00CF600E">
          <w:pPr>
            <w:pStyle w:val="TDC1"/>
            <w:tabs>
              <w:tab w:val="left" w:pos="440"/>
              <w:tab w:val="right" w:leader="dot" w:pos="9395"/>
            </w:tabs>
            <w:spacing w:line="240" w:lineRule="auto"/>
            <w:rPr>
              <w:rFonts w:ascii="Arial" w:eastAsiaTheme="minorEastAsia" w:hAnsi="Arial" w:cs="Arial"/>
              <w:noProof/>
              <w:sz w:val="24"/>
              <w:szCs w:val="24"/>
            </w:rPr>
          </w:pPr>
          <w:hyperlink w:anchor="_Toc46944230" w:history="1">
            <w:r w:rsidR="00BF02EF" w:rsidRPr="00E547E5">
              <w:rPr>
                <w:rStyle w:val="Hipervnculo"/>
                <w:rFonts w:ascii="Arial" w:hAnsi="Arial" w:cs="Arial"/>
                <w:noProof/>
                <w:color w:val="auto"/>
                <w:sz w:val="24"/>
                <w:szCs w:val="24"/>
              </w:rPr>
              <w:t>2.</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CUMPLIMIENTO PLAN DE ACCIÓN</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_Toc46944230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7</w:t>
            </w:r>
            <w:r w:rsidR="00BF02EF" w:rsidRPr="00E547E5">
              <w:rPr>
                <w:rFonts w:ascii="Arial" w:hAnsi="Arial" w:cs="Arial"/>
                <w:noProof/>
                <w:webHidden/>
                <w:sz w:val="24"/>
                <w:szCs w:val="24"/>
              </w:rPr>
              <w:fldChar w:fldCharType="end"/>
            </w:r>
          </w:hyperlink>
        </w:p>
        <w:p w14:paraId="652E9173" w14:textId="2D2183CE" w:rsidR="00BF02EF" w:rsidRPr="00E547E5" w:rsidRDefault="006A365D" w:rsidP="00CF600E">
          <w:pPr>
            <w:pStyle w:val="TDC3"/>
            <w:tabs>
              <w:tab w:val="left" w:pos="1320"/>
              <w:tab w:val="right" w:leader="dot" w:pos="9395"/>
            </w:tabs>
            <w:spacing w:line="240" w:lineRule="auto"/>
            <w:rPr>
              <w:rFonts w:ascii="Arial" w:eastAsiaTheme="minorEastAsia" w:hAnsi="Arial" w:cs="Arial"/>
              <w:noProof/>
              <w:sz w:val="24"/>
              <w:szCs w:val="24"/>
            </w:rPr>
          </w:pPr>
          <w:hyperlink w:anchor="_Toc46944231" w:history="1">
            <w:r w:rsidR="00BF02EF" w:rsidRPr="00E547E5">
              <w:rPr>
                <w:rStyle w:val="Hipervnculo"/>
                <w:rFonts w:ascii="Arial" w:hAnsi="Arial" w:cs="Arial"/>
                <w:noProof/>
                <w:color w:val="auto"/>
                <w:sz w:val="24"/>
                <w:szCs w:val="24"/>
              </w:rPr>
              <w:t>2.2.1.</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Al colegio en Bici</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_Toc46944231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9</w:t>
            </w:r>
            <w:r w:rsidR="00BF02EF" w:rsidRPr="00E547E5">
              <w:rPr>
                <w:rFonts w:ascii="Arial" w:hAnsi="Arial" w:cs="Arial"/>
                <w:noProof/>
                <w:webHidden/>
                <w:sz w:val="24"/>
                <w:szCs w:val="24"/>
              </w:rPr>
              <w:fldChar w:fldCharType="end"/>
            </w:r>
          </w:hyperlink>
        </w:p>
        <w:p w14:paraId="468ED520" w14:textId="616909A2" w:rsidR="00BF02EF" w:rsidRPr="00E547E5" w:rsidRDefault="006A365D" w:rsidP="00CF600E">
          <w:pPr>
            <w:pStyle w:val="TDC3"/>
            <w:tabs>
              <w:tab w:val="left" w:pos="1320"/>
              <w:tab w:val="right" w:leader="dot" w:pos="9395"/>
            </w:tabs>
            <w:spacing w:line="240" w:lineRule="auto"/>
            <w:rPr>
              <w:rFonts w:ascii="Arial" w:eastAsiaTheme="minorEastAsia" w:hAnsi="Arial" w:cs="Arial"/>
              <w:noProof/>
              <w:sz w:val="24"/>
              <w:szCs w:val="24"/>
            </w:rPr>
          </w:pPr>
          <w:hyperlink w:anchor="_Toc46944232" w:history="1">
            <w:r w:rsidR="00BF02EF" w:rsidRPr="00E547E5">
              <w:rPr>
                <w:rStyle w:val="Hipervnculo"/>
                <w:rFonts w:ascii="Arial" w:hAnsi="Arial" w:cs="Arial"/>
                <w:noProof/>
                <w:color w:val="auto"/>
                <w:sz w:val="24"/>
                <w:szCs w:val="24"/>
              </w:rPr>
              <w:t>2.2.2.</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Red de Ciclorutas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_Toc46944232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9</w:t>
            </w:r>
            <w:r w:rsidR="00BF02EF" w:rsidRPr="00E547E5">
              <w:rPr>
                <w:rFonts w:ascii="Arial" w:hAnsi="Arial" w:cs="Arial"/>
                <w:noProof/>
                <w:webHidden/>
                <w:sz w:val="24"/>
                <w:szCs w:val="24"/>
              </w:rPr>
              <w:fldChar w:fldCharType="end"/>
            </w:r>
          </w:hyperlink>
        </w:p>
        <w:p w14:paraId="7092F920" w14:textId="56BCC11C" w:rsidR="00BF02EF" w:rsidRPr="00E547E5" w:rsidRDefault="006A365D" w:rsidP="00CF600E">
          <w:pPr>
            <w:pStyle w:val="TDC3"/>
            <w:tabs>
              <w:tab w:val="left" w:pos="1320"/>
              <w:tab w:val="right" w:leader="dot" w:pos="9395"/>
            </w:tabs>
            <w:spacing w:line="240" w:lineRule="auto"/>
            <w:rPr>
              <w:rFonts w:ascii="Arial" w:eastAsiaTheme="minorEastAsia" w:hAnsi="Arial" w:cs="Arial"/>
              <w:noProof/>
              <w:sz w:val="24"/>
              <w:szCs w:val="24"/>
            </w:rPr>
          </w:pPr>
          <w:hyperlink w:anchor="_Toc46944233" w:history="1">
            <w:r w:rsidR="00BF02EF" w:rsidRPr="00E547E5">
              <w:rPr>
                <w:rStyle w:val="Hipervnculo"/>
                <w:rFonts w:ascii="Arial" w:hAnsi="Arial" w:cs="Arial"/>
                <w:noProof/>
                <w:color w:val="auto"/>
                <w:sz w:val="24"/>
                <w:szCs w:val="24"/>
              </w:rPr>
              <w:t>2.2.3.</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Red de Ciclo Parqueaderos.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_Toc46944233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10</w:t>
            </w:r>
            <w:r w:rsidR="00BF02EF" w:rsidRPr="00E547E5">
              <w:rPr>
                <w:rFonts w:ascii="Arial" w:hAnsi="Arial" w:cs="Arial"/>
                <w:noProof/>
                <w:webHidden/>
                <w:sz w:val="24"/>
                <w:szCs w:val="24"/>
              </w:rPr>
              <w:fldChar w:fldCharType="end"/>
            </w:r>
          </w:hyperlink>
        </w:p>
        <w:p w14:paraId="516C2BEC" w14:textId="17B19D31" w:rsidR="00BF02EF" w:rsidRPr="00E547E5" w:rsidRDefault="006A365D" w:rsidP="00CF600E">
          <w:pPr>
            <w:pStyle w:val="TDC3"/>
            <w:tabs>
              <w:tab w:val="left" w:pos="1320"/>
              <w:tab w:val="right" w:leader="dot" w:pos="9395"/>
            </w:tabs>
            <w:spacing w:line="240" w:lineRule="auto"/>
            <w:rPr>
              <w:rFonts w:ascii="Arial" w:eastAsiaTheme="minorEastAsia" w:hAnsi="Arial" w:cs="Arial"/>
              <w:noProof/>
              <w:sz w:val="24"/>
              <w:szCs w:val="24"/>
            </w:rPr>
          </w:pPr>
          <w:hyperlink w:anchor="_Toc46944234" w:history="1">
            <w:r w:rsidR="00BF02EF" w:rsidRPr="00E547E5">
              <w:rPr>
                <w:rStyle w:val="Hipervnculo"/>
                <w:rFonts w:ascii="Arial" w:hAnsi="Arial" w:cs="Arial"/>
                <w:noProof/>
                <w:color w:val="auto"/>
                <w:sz w:val="24"/>
                <w:szCs w:val="24"/>
              </w:rPr>
              <w:t>2.2.4.</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Registro en Bici</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_Toc46944234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11</w:t>
            </w:r>
            <w:r w:rsidR="00BF02EF" w:rsidRPr="00E547E5">
              <w:rPr>
                <w:rFonts w:ascii="Arial" w:hAnsi="Arial" w:cs="Arial"/>
                <w:noProof/>
                <w:webHidden/>
                <w:sz w:val="24"/>
                <w:szCs w:val="24"/>
              </w:rPr>
              <w:fldChar w:fldCharType="end"/>
            </w:r>
          </w:hyperlink>
        </w:p>
        <w:p w14:paraId="3DDDDAC5" w14:textId="00447A60" w:rsidR="00BF02EF" w:rsidRPr="00E547E5" w:rsidRDefault="006A365D" w:rsidP="00CF600E">
          <w:pPr>
            <w:pStyle w:val="TDC1"/>
            <w:tabs>
              <w:tab w:val="left" w:pos="440"/>
              <w:tab w:val="right" w:leader="dot" w:pos="9395"/>
            </w:tabs>
            <w:spacing w:line="240" w:lineRule="auto"/>
            <w:rPr>
              <w:rFonts w:ascii="Arial" w:eastAsiaTheme="minorEastAsia" w:hAnsi="Arial" w:cs="Arial"/>
              <w:noProof/>
              <w:sz w:val="24"/>
              <w:szCs w:val="24"/>
            </w:rPr>
          </w:pPr>
          <w:hyperlink w:anchor="_Toc46944235" w:history="1">
            <w:r w:rsidR="00BF02EF" w:rsidRPr="00E547E5">
              <w:rPr>
                <w:rStyle w:val="Hipervnculo"/>
                <w:rFonts w:ascii="Arial" w:hAnsi="Arial" w:cs="Arial"/>
                <w:noProof/>
                <w:color w:val="auto"/>
                <w:sz w:val="24"/>
                <w:szCs w:val="24"/>
              </w:rPr>
              <w:t>3.</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METAS E INDICADORES DE GESTIÓN EN VÍA</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_Toc46944235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11</w:t>
            </w:r>
            <w:r w:rsidR="00BF02EF" w:rsidRPr="00E547E5">
              <w:rPr>
                <w:rFonts w:ascii="Arial" w:hAnsi="Arial" w:cs="Arial"/>
                <w:noProof/>
                <w:webHidden/>
                <w:sz w:val="24"/>
                <w:szCs w:val="24"/>
              </w:rPr>
              <w:fldChar w:fldCharType="end"/>
            </w:r>
          </w:hyperlink>
        </w:p>
        <w:p w14:paraId="031E8FD6" w14:textId="47EC3D1B"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36" w:history="1">
            <w:r w:rsidR="00BF02EF" w:rsidRPr="00E547E5">
              <w:rPr>
                <w:rStyle w:val="Hipervnculo"/>
                <w:rFonts w:ascii="Arial" w:hAnsi="Arial" w:cs="Arial"/>
                <w:noProof/>
                <w:color w:val="auto"/>
                <w:sz w:val="24"/>
                <w:szCs w:val="24"/>
              </w:rPr>
              <w:t>3.1.</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Regulación y control de tránsito:</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_Toc46944236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11</w:t>
            </w:r>
            <w:r w:rsidR="00BF02EF" w:rsidRPr="00E547E5">
              <w:rPr>
                <w:rFonts w:ascii="Arial" w:hAnsi="Arial" w:cs="Arial"/>
                <w:noProof/>
                <w:webHidden/>
                <w:sz w:val="24"/>
                <w:szCs w:val="24"/>
              </w:rPr>
              <w:fldChar w:fldCharType="end"/>
            </w:r>
          </w:hyperlink>
        </w:p>
        <w:p w14:paraId="4680B72B" w14:textId="06B1DD5F"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37" w:history="1">
            <w:r w:rsidR="00BF02EF" w:rsidRPr="00E547E5">
              <w:rPr>
                <w:rStyle w:val="Hipervnculo"/>
                <w:rFonts w:ascii="Arial" w:hAnsi="Arial" w:cs="Arial"/>
                <w:noProof/>
                <w:color w:val="auto"/>
                <w:sz w:val="24"/>
                <w:szCs w:val="24"/>
              </w:rPr>
              <w:t>3.2.</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Señalización:</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_Toc46944237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12</w:t>
            </w:r>
            <w:r w:rsidR="00BF02EF" w:rsidRPr="00E547E5">
              <w:rPr>
                <w:rFonts w:ascii="Arial" w:hAnsi="Arial" w:cs="Arial"/>
                <w:noProof/>
                <w:webHidden/>
                <w:sz w:val="24"/>
                <w:szCs w:val="24"/>
              </w:rPr>
              <w:fldChar w:fldCharType="end"/>
            </w:r>
          </w:hyperlink>
        </w:p>
        <w:p w14:paraId="52FFCFD4" w14:textId="05D24A37"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38" w:history="1">
            <w:r w:rsidR="00BF02EF" w:rsidRPr="00E547E5">
              <w:rPr>
                <w:rStyle w:val="Hipervnculo"/>
                <w:rFonts w:ascii="Arial" w:hAnsi="Arial" w:cs="Arial"/>
                <w:noProof/>
                <w:color w:val="auto"/>
                <w:sz w:val="24"/>
                <w:szCs w:val="24"/>
              </w:rPr>
              <w:t>3.3.</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Semaforización:</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_Toc46944238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13</w:t>
            </w:r>
            <w:r w:rsidR="00BF02EF" w:rsidRPr="00E547E5">
              <w:rPr>
                <w:rFonts w:ascii="Arial" w:hAnsi="Arial" w:cs="Arial"/>
                <w:noProof/>
                <w:webHidden/>
                <w:sz w:val="24"/>
                <w:szCs w:val="24"/>
              </w:rPr>
              <w:fldChar w:fldCharType="end"/>
            </w:r>
          </w:hyperlink>
        </w:p>
        <w:p w14:paraId="3AD4D560" w14:textId="4E87F873"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39" w:history="1">
            <w:r w:rsidR="00BF02EF" w:rsidRPr="00E547E5">
              <w:rPr>
                <w:rStyle w:val="Hipervnculo"/>
                <w:rFonts w:ascii="Arial" w:hAnsi="Arial" w:cs="Arial"/>
                <w:noProof/>
                <w:color w:val="auto"/>
                <w:sz w:val="24"/>
                <w:szCs w:val="24"/>
              </w:rPr>
              <w:t>3.4.</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Planes de Manejo de Tránsito:</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_Toc46944239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13</w:t>
            </w:r>
            <w:r w:rsidR="00BF02EF" w:rsidRPr="00E547E5">
              <w:rPr>
                <w:rFonts w:ascii="Arial" w:hAnsi="Arial" w:cs="Arial"/>
                <w:noProof/>
                <w:webHidden/>
                <w:sz w:val="24"/>
                <w:szCs w:val="24"/>
              </w:rPr>
              <w:fldChar w:fldCharType="end"/>
            </w:r>
          </w:hyperlink>
        </w:p>
        <w:p w14:paraId="120AAA28" w14:textId="320626E8" w:rsidR="00BF02EF" w:rsidRPr="00E547E5" w:rsidRDefault="006A365D" w:rsidP="00CF600E">
          <w:pPr>
            <w:pStyle w:val="TDC2"/>
            <w:tabs>
              <w:tab w:val="left" w:pos="880"/>
              <w:tab w:val="right" w:leader="dot" w:pos="9395"/>
            </w:tabs>
            <w:spacing w:line="240" w:lineRule="auto"/>
            <w:rPr>
              <w:rFonts w:ascii="Arial" w:eastAsiaTheme="minorEastAsia" w:hAnsi="Arial" w:cs="Arial"/>
              <w:noProof/>
              <w:sz w:val="24"/>
              <w:szCs w:val="24"/>
            </w:rPr>
          </w:pPr>
          <w:hyperlink w:anchor="_Toc46944240" w:history="1">
            <w:r w:rsidR="00BF02EF" w:rsidRPr="00E547E5">
              <w:rPr>
                <w:rStyle w:val="Hipervnculo"/>
                <w:rFonts w:ascii="Arial" w:hAnsi="Arial" w:cs="Arial"/>
                <w:noProof/>
                <w:color w:val="auto"/>
                <w:sz w:val="24"/>
                <w:szCs w:val="24"/>
              </w:rPr>
              <w:t>3.5.</w:t>
            </w:r>
            <w:r w:rsidR="00BF02EF" w:rsidRPr="00E547E5">
              <w:rPr>
                <w:rFonts w:ascii="Arial" w:eastAsiaTheme="minorEastAsia" w:hAnsi="Arial" w:cs="Arial"/>
                <w:noProof/>
                <w:sz w:val="24"/>
                <w:szCs w:val="24"/>
              </w:rPr>
              <w:tab/>
            </w:r>
            <w:r w:rsidR="00BF02EF" w:rsidRPr="00E547E5">
              <w:rPr>
                <w:rStyle w:val="Hipervnculo"/>
                <w:rFonts w:ascii="Arial" w:hAnsi="Arial" w:cs="Arial"/>
                <w:noProof/>
                <w:color w:val="auto"/>
                <w:sz w:val="24"/>
                <w:szCs w:val="24"/>
              </w:rPr>
              <w:t>Gestión en vía:</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_Toc46944240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13</w:t>
            </w:r>
            <w:r w:rsidR="00BF02EF" w:rsidRPr="00E547E5">
              <w:rPr>
                <w:rFonts w:ascii="Arial" w:hAnsi="Arial" w:cs="Arial"/>
                <w:noProof/>
                <w:webHidden/>
                <w:sz w:val="24"/>
                <w:szCs w:val="24"/>
              </w:rPr>
              <w:fldChar w:fldCharType="end"/>
            </w:r>
          </w:hyperlink>
        </w:p>
        <w:p w14:paraId="3E2E71AF" w14:textId="08CF8A66" w:rsidR="00BF02EF" w:rsidRPr="00E547E5" w:rsidRDefault="006A365D" w:rsidP="00CF600E">
          <w:pPr>
            <w:pStyle w:val="TDC1"/>
            <w:tabs>
              <w:tab w:val="right" w:leader="dot" w:pos="9395"/>
            </w:tabs>
            <w:spacing w:line="240" w:lineRule="auto"/>
            <w:rPr>
              <w:rFonts w:ascii="Arial" w:eastAsiaTheme="minorEastAsia" w:hAnsi="Arial" w:cs="Arial"/>
              <w:noProof/>
              <w:sz w:val="24"/>
              <w:szCs w:val="24"/>
            </w:rPr>
          </w:pPr>
          <w:hyperlink w:anchor="_Toc46944241" w:history="1">
            <w:r w:rsidR="00BF02EF" w:rsidRPr="00E547E5">
              <w:rPr>
                <w:rStyle w:val="Hipervnculo"/>
                <w:rFonts w:ascii="Arial" w:hAnsi="Arial" w:cs="Arial"/>
                <w:noProof/>
                <w:color w:val="auto"/>
                <w:sz w:val="24"/>
                <w:szCs w:val="24"/>
              </w:rPr>
              <w:t>4. Transparencia, participación y servicio al ciudadano.</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_Toc46944241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14</w:t>
            </w:r>
            <w:r w:rsidR="00BF02EF" w:rsidRPr="00E547E5">
              <w:rPr>
                <w:rFonts w:ascii="Arial" w:hAnsi="Arial" w:cs="Arial"/>
                <w:noProof/>
                <w:webHidden/>
                <w:sz w:val="24"/>
                <w:szCs w:val="24"/>
              </w:rPr>
              <w:fldChar w:fldCharType="end"/>
            </w:r>
          </w:hyperlink>
        </w:p>
        <w:p w14:paraId="16CC2669" w14:textId="6D9BF8A3" w:rsidR="00BF02EF" w:rsidRPr="00E547E5" w:rsidRDefault="006A365D" w:rsidP="00CF600E">
          <w:pPr>
            <w:pStyle w:val="TDC2"/>
            <w:tabs>
              <w:tab w:val="right" w:leader="dot" w:pos="9395"/>
            </w:tabs>
            <w:spacing w:line="240" w:lineRule="auto"/>
            <w:rPr>
              <w:rFonts w:ascii="Arial" w:eastAsiaTheme="minorEastAsia" w:hAnsi="Arial" w:cs="Arial"/>
              <w:noProof/>
              <w:sz w:val="24"/>
              <w:szCs w:val="24"/>
            </w:rPr>
          </w:pPr>
          <w:hyperlink w:anchor="_Toc46944242" w:history="1">
            <w:r w:rsidR="00BF02EF" w:rsidRPr="00E547E5">
              <w:rPr>
                <w:rStyle w:val="Hipervnculo"/>
                <w:rFonts w:ascii="Arial" w:hAnsi="Arial" w:cs="Arial"/>
                <w:noProof/>
                <w:color w:val="auto"/>
                <w:sz w:val="24"/>
                <w:szCs w:val="24"/>
              </w:rPr>
              <w:t>4.1. Informe de Agendas Participativas Territoriales: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_Toc46944242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14</w:t>
            </w:r>
            <w:r w:rsidR="00BF02EF" w:rsidRPr="00E547E5">
              <w:rPr>
                <w:rFonts w:ascii="Arial" w:hAnsi="Arial" w:cs="Arial"/>
                <w:noProof/>
                <w:webHidden/>
                <w:sz w:val="24"/>
                <w:szCs w:val="24"/>
              </w:rPr>
              <w:fldChar w:fldCharType="end"/>
            </w:r>
          </w:hyperlink>
        </w:p>
        <w:p w14:paraId="30EA49D6" w14:textId="64F78B3A" w:rsidR="00BF02EF" w:rsidRPr="00E547E5" w:rsidRDefault="006A365D" w:rsidP="00CF600E">
          <w:pPr>
            <w:pStyle w:val="TDC2"/>
            <w:tabs>
              <w:tab w:val="right" w:leader="dot" w:pos="9395"/>
            </w:tabs>
            <w:spacing w:line="240" w:lineRule="auto"/>
            <w:rPr>
              <w:rFonts w:ascii="Arial" w:eastAsiaTheme="minorEastAsia" w:hAnsi="Arial" w:cs="Arial"/>
              <w:noProof/>
              <w:sz w:val="24"/>
              <w:szCs w:val="24"/>
            </w:rPr>
          </w:pPr>
          <w:hyperlink w:anchor="_Toc46944243" w:history="1">
            <w:r w:rsidR="00BF02EF" w:rsidRPr="00E547E5">
              <w:rPr>
                <w:rStyle w:val="Hipervnculo"/>
                <w:rFonts w:ascii="Arial" w:hAnsi="Arial" w:cs="Arial"/>
                <w:noProof/>
                <w:color w:val="auto"/>
                <w:sz w:val="24"/>
                <w:szCs w:val="24"/>
              </w:rPr>
              <w:t>4.2. Solicitudes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_Toc46944243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14</w:t>
            </w:r>
            <w:r w:rsidR="00BF02EF" w:rsidRPr="00E547E5">
              <w:rPr>
                <w:rFonts w:ascii="Arial" w:hAnsi="Arial" w:cs="Arial"/>
                <w:noProof/>
                <w:webHidden/>
                <w:sz w:val="24"/>
                <w:szCs w:val="24"/>
              </w:rPr>
              <w:fldChar w:fldCharType="end"/>
            </w:r>
          </w:hyperlink>
        </w:p>
        <w:p w14:paraId="271F595B" w14:textId="74F7ED90" w:rsidR="00BF02EF" w:rsidRPr="00E547E5" w:rsidRDefault="006A365D" w:rsidP="00CF600E">
          <w:pPr>
            <w:pStyle w:val="TDC2"/>
            <w:tabs>
              <w:tab w:val="right" w:leader="dot" w:pos="9395"/>
            </w:tabs>
            <w:spacing w:line="240" w:lineRule="auto"/>
            <w:rPr>
              <w:rFonts w:ascii="Arial" w:eastAsiaTheme="minorEastAsia" w:hAnsi="Arial" w:cs="Arial"/>
              <w:noProof/>
              <w:sz w:val="24"/>
              <w:szCs w:val="24"/>
            </w:rPr>
          </w:pPr>
          <w:hyperlink w:anchor="_Toc46944244" w:history="1">
            <w:r w:rsidR="00BF02EF" w:rsidRPr="00E547E5">
              <w:rPr>
                <w:rStyle w:val="Hipervnculo"/>
                <w:rFonts w:ascii="Arial" w:hAnsi="Arial" w:cs="Arial"/>
                <w:noProof/>
                <w:color w:val="auto"/>
                <w:sz w:val="24"/>
                <w:szCs w:val="24"/>
              </w:rPr>
              <w:t>4.3. Sistema Distrital de Quejas y Soluciones – SDQS:</w:t>
            </w:r>
            <w:r w:rsidR="00BF02EF" w:rsidRPr="00E547E5">
              <w:rPr>
                <w:rFonts w:ascii="Arial" w:hAnsi="Arial" w:cs="Arial"/>
                <w:noProof/>
                <w:webHidden/>
                <w:sz w:val="24"/>
                <w:szCs w:val="24"/>
              </w:rPr>
              <w:tab/>
            </w:r>
            <w:r w:rsidR="00BF02EF" w:rsidRPr="00E547E5">
              <w:rPr>
                <w:rFonts w:ascii="Arial" w:hAnsi="Arial" w:cs="Arial"/>
                <w:noProof/>
                <w:webHidden/>
                <w:sz w:val="24"/>
                <w:szCs w:val="24"/>
              </w:rPr>
              <w:fldChar w:fldCharType="begin"/>
            </w:r>
            <w:r w:rsidR="00BF02EF" w:rsidRPr="00E547E5">
              <w:rPr>
                <w:rFonts w:ascii="Arial" w:hAnsi="Arial" w:cs="Arial"/>
                <w:noProof/>
                <w:webHidden/>
                <w:sz w:val="24"/>
                <w:szCs w:val="24"/>
              </w:rPr>
              <w:instrText xml:space="preserve"> PAGEREF _Toc46944244 \h </w:instrText>
            </w:r>
            <w:r w:rsidR="00BF02EF" w:rsidRPr="00E547E5">
              <w:rPr>
                <w:rFonts w:ascii="Arial" w:hAnsi="Arial" w:cs="Arial"/>
                <w:noProof/>
                <w:webHidden/>
                <w:sz w:val="24"/>
                <w:szCs w:val="24"/>
              </w:rPr>
            </w:r>
            <w:r w:rsidR="00BF02EF" w:rsidRPr="00E547E5">
              <w:rPr>
                <w:rFonts w:ascii="Arial" w:hAnsi="Arial" w:cs="Arial"/>
                <w:noProof/>
                <w:webHidden/>
                <w:sz w:val="24"/>
                <w:szCs w:val="24"/>
              </w:rPr>
              <w:fldChar w:fldCharType="separate"/>
            </w:r>
            <w:r w:rsidR="00BF02EF" w:rsidRPr="00E547E5">
              <w:rPr>
                <w:rFonts w:ascii="Arial" w:hAnsi="Arial" w:cs="Arial"/>
                <w:noProof/>
                <w:webHidden/>
                <w:sz w:val="24"/>
                <w:szCs w:val="24"/>
              </w:rPr>
              <w:t>14</w:t>
            </w:r>
            <w:r w:rsidR="00BF02EF" w:rsidRPr="00E547E5">
              <w:rPr>
                <w:rFonts w:ascii="Arial" w:hAnsi="Arial" w:cs="Arial"/>
                <w:noProof/>
                <w:webHidden/>
                <w:sz w:val="24"/>
                <w:szCs w:val="24"/>
              </w:rPr>
              <w:fldChar w:fldCharType="end"/>
            </w:r>
          </w:hyperlink>
        </w:p>
        <w:p w14:paraId="3F128265" w14:textId="33E029B3" w:rsidR="00302EBB" w:rsidRPr="00E547E5" w:rsidRDefault="00302EBB" w:rsidP="00CF600E">
          <w:pPr>
            <w:spacing w:line="240" w:lineRule="auto"/>
            <w:rPr>
              <w:rFonts w:ascii="Arial" w:hAnsi="Arial" w:cs="Arial"/>
              <w:sz w:val="24"/>
              <w:szCs w:val="24"/>
            </w:rPr>
          </w:pPr>
          <w:r w:rsidRPr="00E547E5">
            <w:rPr>
              <w:rFonts w:ascii="Arial" w:hAnsi="Arial" w:cs="Arial"/>
              <w:b/>
              <w:bCs/>
              <w:sz w:val="24"/>
              <w:szCs w:val="24"/>
              <w:lang w:val="es-ES"/>
            </w:rPr>
            <w:fldChar w:fldCharType="end"/>
          </w:r>
        </w:p>
      </w:sdtContent>
    </w:sdt>
    <w:p w14:paraId="7B402223" w14:textId="77777777" w:rsidR="00302EBB" w:rsidRPr="00E547E5" w:rsidRDefault="00302EBB" w:rsidP="00CF600E">
      <w:pPr>
        <w:pBdr>
          <w:top w:val="nil"/>
          <w:left w:val="nil"/>
          <w:bottom w:val="nil"/>
          <w:right w:val="nil"/>
          <w:between w:val="nil"/>
        </w:pBdr>
        <w:spacing w:before="480" w:after="240" w:line="240" w:lineRule="auto"/>
        <w:ind w:left="432" w:hanging="432"/>
        <w:rPr>
          <w:rFonts w:ascii="Arial" w:eastAsia="Arial" w:hAnsi="Arial" w:cs="Arial"/>
          <w:sz w:val="24"/>
          <w:szCs w:val="24"/>
        </w:rPr>
      </w:pPr>
    </w:p>
    <w:p w14:paraId="11ECCD6E" w14:textId="25319C26" w:rsidR="001F560F" w:rsidRPr="00E547E5" w:rsidRDefault="00612570" w:rsidP="00CF600E">
      <w:pPr>
        <w:pStyle w:val="Ttulo1"/>
        <w:spacing w:line="240" w:lineRule="auto"/>
        <w:rPr>
          <w:rFonts w:ascii="Arial" w:hAnsi="Arial" w:cs="Arial"/>
          <w:sz w:val="24"/>
          <w:szCs w:val="24"/>
        </w:rPr>
      </w:pPr>
      <w:bookmarkStart w:id="4" w:name="_Toc46944225"/>
      <w:r w:rsidRPr="00E547E5">
        <w:rPr>
          <w:rFonts w:ascii="Arial" w:hAnsi="Arial" w:cs="Arial"/>
          <w:sz w:val="24"/>
          <w:szCs w:val="24"/>
        </w:rPr>
        <w:lastRenderedPageBreak/>
        <w:t>INTRODUCCIÓN</w:t>
      </w:r>
      <w:bookmarkEnd w:id="4"/>
    </w:p>
    <w:p w14:paraId="4491AAAF" w14:textId="77777777" w:rsidR="001F560F" w:rsidRPr="00E547E5" w:rsidRDefault="00612570" w:rsidP="00CF600E">
      <w:pPr>
        <w:spacing w:after="240" w:line="240" w:lineRule="auto"/>
        <w:rPr>
          <w:rFonts w:ascii="Arial" w:eastAsia="Arial" w:hAnsi="Arial" w:cs="Arial"/>
          <w:sz w:val="24"/>
          <w:szCs w:val="24"/>
        </w:rPr>
      </w:pPr>
      <w:r w:rsidRPr="00E547E5">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E547E5" w:rsidRDefault="00612570" w:rsidP="00CF600E">
      <w:pPr>
        <w:spacing w:after="240" w:line="240" w:lineRule="auto"/>
        <w:rPr>
          <w:rFonts w:ascii="Arial" w:eastAsia="Arial" w:hAnsi="Arial" w:cs="Arial"/>
          <w:sz w:val="24"/>
          <w:szCs w:val="24"/>
        </w:rPr>
      </w:pPr>
      <w:r w:rsidRPr="00E547E5">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E547E5" w:rsidRDefault="00612570" w:rsidP="00CF600E">
      <w:pPr>
        <w:spacing w:after="240" w:line="240" w:lineRule="auto"/>
        <w:rPr>
          <w:rFonts w:ascii="Arial" w:eastAsia="Arial" w:hAnsi="Arial" w:cs="Arial"/>
          <w:sz w:val="24"/>
          <w:szCs w:val="24"/>
        </w:rPr>
      </w:pPr>
      <w:r w:rsidRPr="00E547E5">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3C3D81C3" w:rsidR="001F560F" w:rsidRPr="00E547E5" w:rsidRDefault="00612570" w:rsidP="00CF600E">
      <w:pPr>
        <w:spacing w:after="240" w:line="240" w:lineRule="auto"/>
        <w:rPr>
          <w:rFonts w:ascii="Arial" w:eastAsia="Arial" w:hAnsi="Arial" w:cs="Arial"/>
          <w:sz w:val="24"/>
          <w:szCs w:val="24"/>
        </w:rPr>
      </w:pPr>
      <w:r w:rsidRPr="00E547E5">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E547E5">
        <w:rPr>
          <w:rFonts w:ascii="Arial" w:eastAsia="Arial" w:hAnsi="Arial" w:cs="Arial"/>
          <w:sz w:val="24"/>
          <w:szCs w:val="24"/>
        </w:rPr>
        <w:t>9</w:t>
      </w:r>
      <w:r w:rsidRPr="00E547E5">
        <w:rPr>
          <w:rFonts w:ascii="Arial" w:eastAsia="Arial" w:hAnsi="Arial" w:cs="Arial"/>
          <w:sz w:val="24"/>
          <w:szCs w:val="24"/>
        </w:rPr>
        <w:t xml:space="preserve"> para la Localidad de </w:t>
      </w:r>
      <w:r w:rsidR="00CC0D69" w:rsidRPr="00E547E5">
        <w:rPr>
          <w:rFonts w:ascii="Arial" w:eastAsia="Arial" w:hAnsi="Arial" w:cs="Arial"/>
          <w:sz w:val="24"/>
          <w:szCs w:val="24"/>
        </w:rPr>
        <w:t>Usme</w:t>
      </w:r>
      <w:r w:rsidRPr="00E547E5">
        <w:rPr>
          <w:rFonts w:ascii="Arial" w:eastAsia="Arial" w:hAnsi="Arial" w:cs="Arial"/>
          <w:sz w:val="24"/>
          <w:szCs w:val="24"/>
        </w:rPr>
        <w:t>.</w:t>
      </w:r>
    </w:p>
    <w:p w14:paraId="42DD1F5B" w14:textId="77777777" w:rsidR="001F560F" w:rsidRPr="00E547E5" w:rsidRDefault="00612570" w:rsidP="00CF600E">
      <w:pPr>
        <w:pStyle w:val="Ttulo1"/>
        <w:spacing w:line="240" w:lineRule="auto"/>
        <w:rPr>
          <w:rFonts w:ascii="Arial" w:hAnsi="Arial" w:cs="Arial"/>
          <w:sz w:val="24"/>
          <w:szCs w:val="24"/>
        </w:rPr>
      </w:pPr>
      <w:bookmarkStart w:id="5" w:name="_Toc46944226"/>
      <w:r w:rsidRPr="00E547E5">
        <w:rPr>
          <w:rFonts w:ascii="Arial" w:hAnsi="Arial" w:cs="Arial"/>
          <w:sz w:val="24"/>
          <w:szCs w:val="24"/>
        </w:rPr>
        <w:t>ETAPAS DE LA RENDICIÓN DE CUENTAS</w:t>
      </w:r>
      <w:bookmarkEnd w:id="5"/>
    </w:p>
    <w:p w14:paraId="3808BBB4"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14:paraId="4215B378" w14:textId="77777777" w:rsidR="001F560F" w:rsidRPr="00E547E5" w:rsidRDefault="001F560F" w:rsidP="00CF600E">
      <w:pPr>
        <w:spacing w:after="0" w:line="240" w:lineRule="auto"/>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E547E5" w:rsidRPr="00E547E5" w14:paraId="713F66CE" w14:textId="77777777">
        <w:tc>
          <w:tcPr>
            <w:tcW w:w="2093" w:type="dxa"/>
            <w:tcBorders>
              <w:bottom w:val="single" w:sz="12" w:space="0" w:color="FEDA69"/>
            </w:tcBorders>
          </w:tcPr>
          <w:p w14:paraId="5592DC95" w14:textId="77777777" w:rsidR="001F560F" w:rsidRPr="00E547E5" w:rsidRDefault="00612570" w:rsidP="00CF600E">
            <w:pPr>
              <w:spacing w:line="240" w:lineRule="auto"/>
              <w:jc w:val="center"/>
              <w:rPr>
                <w:rFonts w:ascii="Arial" w:eastAsia="Arial" w:hAnsi="Arial" w:cs="Arial"/>
                <w:sz w:val="24"/>
                <w:szCs w:val="24"/>
              </w:rPr>
            </w:pPr>
            <w:r w:rsidRPr="00E547E5">
              <w:rPr>
                <w:rFonts w:ascii="Arial" w:eastAsia="Arial" w:hAnsi="Arial" w:cs="Arial"/>
                <w:b/>
                <w:sz w:val="24"/>
                <w:szCs w:val="24"/>
              </w:rPr>
              <w:lastRenderedPageBreak/>
              <w:t>ETAPA</w:t>
            </w:r>
          </w:p>
        </w:tc>
        <w:tc>
          <w:tcPr>
            <w:tcW w:w="7528" w:type="dxa"/>
            <w:tcBorders>
              <w:bottom w:val="single" w:sz="12" w:space="0" w:color="FEDA69"/>
            </w:tcBorders>
          </w:tcPr>
          <w:p w14:paraId="7E251FBC" w14:textId="77777777" w:rsidR="001F560F" w:rsidRPr="00E547E5" w:rsidRDefault="00612570" w:rsidP="00CF600E">
            <w:pPr>
              <w:spacing w:line="240" w:lineRule="auto"/>
              <w:jc w:val="center"/>
              <w:rPr>
                <w:rFonts w:ascii="Arial" w:eastAsia="Arial" w:hAnsi="Arial" w:cs="Arial"/>
                <w:sz w:val="24"/>
                <w:szCs w:val="24"/>
              </w:rPr>
            </w:pPr>
            <w:r w:rsidRPr="00E547E5">
              <w:rPr>
                <w:rFonts w:ascii="Arial" w:eastAsia="Arial" w:hAnsi="Arial" w:cs="Arial"/>
                <w:b/>
                <w:sz w:val="24"/>
                <w:szCs w:val="24"/>
              </w:rPr>
              <w:t>DESCRIPCIÓN</w:t>
            </w:r>
          </w:p>
        </w:tc>
      </w:tr>
      <w:tr w:rsidR="00E547E5" w:rsidRPr="00E547E5" w14:paraId="71BB5B56" w14:textId="77777777">
        <w:tc>
          <w:tcPr>
            <w:tcW w:w="2093" w:type="dxa"/>
          </w:tcPr>
          <w:p w14:paraId="2857E240" w14:textId="77777777" w:rsidR="001F560F" w:rsidRPr="00E547E5" w:rsidRDefault="00612570" w:rsidP="00CF600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E547E5">
              <w:rPr>
                <w:rFonts w:ascii="Arial" w:eastAsia="Arial" w:hAnsi="Arial" w:cs="Arial"/>
                <w:b/>
                <w:sz w:val="24"/>
                <w:szCs w:val="24"/>
              </w:rPr>
              <w:t>Alistamiento</w:t>
            </w:r>
          </w:p>
        </w:tc>
        <w:tc>
          <w:tcPr>
            <w:tcW w:w="7528" w:type="dxa"/>
          </w:tcPr>
          <w:p w14:paraId="4E8F7D00"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E547E5" w:rsidRPr="00E547E5" w14:paraId="3CBFD3FA" w14:textId="77777777">
        <w:tc>
          <w:tcPr>
            <w:tcW w:w="2093" w:type="dxa"/>
          </w:tcPr>
          <w:p w14:paraId="3BABF97D" w14:textId="77777777" w:rsidR="001F560F" w:rsidRPr="00E547E5" w:rsidRDefault="00612570" w:rsidP="00CF600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E547E5">
              <w:rPr>
                <w:rFonts w:ascii="Arial" w:eastAsia="Arial" w:hAnsi="Arial" w:cs="Arial"/>
                <w:b/>
                <w:sz w:val="24"/>
                <w:szCs w:val="24"/>
              </w:rPr>
              <w:t>Capacitación</w:t>
            </w:r>
          </w:p>
        </w:tc>
        <w:tc>
          <w:tcPr>
            <w:tcW w:w="7528" w:type="dxa"/>
          </w:tcPr>
          <w:p w14:paraId="4F8F0501" w14:textId="18EB8DEB" w:rsidR="001F560F" w:rsidRPr="00E547E5" w:rsidRDefault="00612570" w:rsidP="00CF600E">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E547E5">
              <w:rPr>
                <w:rFonts w:ascii="Arial" w:eastAsia="Arial" w:hAnsi="Arial" w:cs="Arial"/>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E547E5">
              <w:rPr>
                <w:rFonts w:ascii="Arial" w:eastAsia="Arial" w:hAnsi="Arial" w:cs="Arial"/>
                <w:sz w:val="24"/>
                <w:szCs w:val="24"/>
              </w:rPr>
              <w:t>vía Meet</w:t>
            </w:r>
            <w:r w:rsidRPr="00E547E5">
              <w:rPr>
                <w:rFonts w:ascii="Arial" w:eastAsia="Arial" w:hAnsi="Arial" w:cs="Arial"/>
                <w:sz w:val="24"/>
                <w:szCs w:val="24"/>
              </w:rPr>
              <w:t xml:space="preserve"> el </w:t>
            </w:r>
            <w:r w:rsidR="00C32301" w:rsidRPr="00E547E5">
              <w:rPr>
                <w:rFonts w:ascii="Arial" w:eastAsia="Arial" w:hAnsi="Arial" w:cs="Arial"/>
                <w:sz w:val="24"/>
                <w:szCs w:val="24"/>
              </w:rPr>
              <w:t>19</w:t>
            </w:r>
            <w:r w:rsidRPr="00E547E5">
              <w:rPr>
                <w:rFonts w:ascii="Arial" w:eastAsia="Arial" w:hAnsi="Arial" w:cs="Arial"/>
                <w:sz w:val="24"/>
                <w:szCs w:val="24"/>
              </w:rPr>
              <w:t xml:space="preserve"> de </w:t>
            </w:r>
            <w:r w:rsidR="00C32301" w:rsidRPr="00E547E5">
              <w:rPr>
                <w:rFonts w:ascii="Arial" w:eastAsia="Arial" w:hAnsi="Arial" w:cs="Arial"/>
                <w:sz w:val="24"/>
                <w:szCs w:val="24"/>
              </w:rPr>
              <w:t>junio</w:t>
            </w:r>
            <w:r w:rsidRPr="00E547E5">
              <w:rPr>
                <w:rFonts w:ascii="Arial" w:eastAsia="Arial" w:hAnsi="Arial" w:cs="Arial"/>
                <w:sz w:val="24"/>
                <w:szCs w:val="24"/>
              </w:rPr>
              <w:t xml:space="preserve"> de 20</w:t>
            </w:r>
            <w:r w:rsidR="00C32301" w:rsidRPr="00E547E5">
              <w:rPr>
                <w:rFonts w:ascii="Arial" w:eastAsia="Arial" w:hAnsi="Arial" w:cs="Arial"/>
                <w:sz w:val="24"/>
                <w:szCs w:val="24"/>
              </w:rPr>
              <w:t>20</w:t>
            </w:r>
            <w:r w:rsidRPr="00E547E5">
              <w:rPr>
                <w:rFonts w:ascii="Arial" w:eastAsia="Arial" w:hAnsi="Arial" w:cs="Arial"/>
                <w:sz w:val="24"/>
                <w:szCs w:val="24"/>
              </w:rPr>
              <w:t>.</w:t>
            </w:r>
          </w:p>
        </w:tc>
      </w:tr>
      <w:tr w:rsidR="00E547E5" w:rsidRPr="00E547E5" w14:paraId="3940891E" w14:textId="77777777">
        <w:tc>
          <w:tcPr>
            <w:tcW w:w="2093" w:type="dxa"/>
          </w:tcPr>
          <w:p w14:paraId="2633E4C8" w14:textId="77777777" w:rsidR="001F560F" w:rsidRPr="00E547E5" w:rsidRDefault="00612570" w:rsidP="00CF600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E547E5">
              <w:rPr>
                <w:rFonts w:ascii="Arial" w:eastAsia="Arial" w:hAnsi="Arial" w:cs="Arial"/>
                <w:b/>
                <w:sz w:val="24"/>
                <w:szCs w:val="24"/>
              </w:rPr>
              <w:t>Diálogos ciudadanos</w:t>
            </w:r>
          </w:p>
        </w:tc>
        <w:tc>
          <w:tcPr>
            <w:tcW w:w="7528" w:type="dxa"/>
          </w:tcPr>
          <w:p w14:paraId="2FDC80A8" w14:textId="65F844BB" w:rsidR="001F560F" w:rsidRPr="00E547E5" w:rsidRDefault="00C32301" w:rsidP="00CF600E">
            <w:pPr>
              <w:spacing w:line="240" w:lineRule="auto"/>
              <w:rPr>
                <w:rFonts w:ascii="Arial" w:eastAsia="Arial" w:hAnsi="Arial" w:cs="Arial"/>
                <w:sz w:val="24"/>
                <w:szCs w:val="24"/>
              </w:rPr>
            </w:pPr>
            <w:r w:rsidRPr="00E547E5">
              <w:rPr>
                <w:rFonts w:ascii="Arial" w:eastAsia="Arial" w:hAnsi="Arial" w:cs="Arial"/>
                <w:sz w:val="24"/>
                <w:szCs w:val="24"/>
              </w:rPr>
              <w:t>Debido a la contingencia del Covid -19 y a los múl</w:t>
            </w:r>
            <w:r w:rsidR="00D9357C" w:rsidRPr="00E547E5">
              <w:rPr>
                <w:rFonts w:ascii="Arial" w:eastAsia="Arial" w:hAnsi="Arial" w:cs="Arial"/>
                <w:sz w:val="24"/>
                <w:szCs w:val="24"/>
              </w:rPr>
              <w:t xml:space="preserve">tiples espacios de participación dados durante </w:t>
            </w:r>
            <w:r w:rsidR="00954F10" w:rsidRPr="00E547E5">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E547E5" w:rsidRPr="00E547E5" w14:paraId="5E8C7C1D" w14:textId="77777777">
        <w:tc>
          <w:tcPr>
            <w:tcW w:w="2093" w:type="dxa"/>
          </w:tcPr>
          <w:p w14:paraId="7BD926CD" w14:textId="77777777" w:rsidR="001F560F" w:rsidRPr="00E547E5" w:rsidRDefault="00612570" w:rsidP="00CF600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E547E5">
              <w:rPr>
                <w:rFonts w:ascii="Arial" w:eastAsia="Arial" w:hAnsi="Arial" w:cs="Arial"/>
                <w:b/>
                <w:sz w:val="24"/>
                <w:szCs w:val="24"/>
              </w:rPr>
              <w:t>Audiencia pública</w:t>
            </w:r>
          </w:p>
        </w:tc>
        <w:tc>
          <w:tcPr>
            <w:tcW w:w="7528" w:type="dxa"/>
          </w:tcPr>
          <w:p w14:paraId="54B27DAF" w14:textId="25D38454" w:rsidR="001F560F" w:rsidRPr="00E547E5" w:rsidRDefault="00612570" w:rsidP="00CF600E">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E547E5">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E547E5">
              <w:rPr>
                <w:rFonts w:ascii="Arial" w:eastAsia="Arial" w:hAnsi="Arial" w:cs="Arial"/>
                <w:sz w:val="24"/>
                <w:szCs w:val="24"/>
              </w:rPr>
              <w:t>.</w:t>
            </w:r>
            <w:r w:rsidRPr="00E547E5">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E547E5" w14:paraId="664B38DB" w14:textId="77777777">
        <w:tc>
          <w:tcPr>
            <w:tcW w:w="2093" w:type="dxa"/>
          </w:tcPr>
          <w:p w14:paraId="4E8240B2" w14:textId="77777777" w:rsidR="001F560F" w:rsidRPr="00E547E5" w:rsidRDefault="00612570" w:rsidP="00CF600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E547E5">
              <w:rPr>
                <w:rFonts w:ascii="Arial" w:eastAsia="Arial" w:hAnsi="Arial" w:cs="Arial"/>
                <w:b/>
                <w:sz w:val="24"/>
                <w:szCs w:val="24"/>
              </w:rPr>
              <w:t>Seguimiento</w:t>
            </w:r>
          </w:p>
        </w:tc>
        <w:tc>
          <w:tcPr>
            <w:tcW w:w="7528" w:type="dxa"/>
          </w:tcPr>
          <w:p w14:paraId="75F8D689"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E547E5" w:rsidRDefault="001F560F" w:rsidP="00CF600E">
      <w:pPr>
        <w:spacing w:after="240" w:line="240" w:lineRule="auto"/>
        <w:rPr>
          <w:rFonts w:ascii="Arial" w:eastAsia="Arial" w:hAnsi="Arial" w:cs="Arial"/>
          <w:sz w:val="24"/>
          <w:szCs w:val="24"/>
        </w:rPr>
      </w:pPr>
    </w:p>
    <w:p w14:paraId="693BEF82" w14:textId="77777777" w:rsidR="001F560F" w:rsidRPr="00E547E5" w:rsidRDefault="00612570" w:rsidP="00CF600E">
      <w:pPr>
        <w:pStyle w:val="Ttulo1"/>
        <w:spacing w:line="240" w:lineRule="auto"/>
        <w:rPr>
          <w:rFonts w:ascii="Arial" w:hAnsi="Arial" w:cs="Arial"/>
          <w:sz w:val="24"/>
          <w:szCs w:val="24"/>
        </w:rPr>
      </w:pPr>
      <w:bookmarkStart w:id="6" w:name="_Toc46944227"/>
      <w:r w:rsidRPr="00E547E5">
        <w:rPr>
          <w:rFonts w:ascii="Arial" w:hAnsi="Arial" w:cs="Arial"/>
          <w:sz w:val="24"/>
          <w:szCs w:val="24"/>
        </w:rPr>
        <w:lastRenderedPageBreak/>
        <w:t>ESTRUCTURA DEL INFORME</w:t>
      </w:r>
      <w:bookmarkEnd w:id="6"/>
    </w:p>
    <w:p w14:paraId="3B604E21" w14:textId="16A9B595"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E547E5">
        <w:rPr>
          <w:rFonts w:ascii="Arial" w:eastAsia="Arial" w:hAnsi="Arial" w:cs="Arial"/>
          <w:sz w:val="24"/>
          <w:szCs w:val="24"/>
        </w:rPr>
        <w:t xml:space="preserve">de la Secretaría </w:t>
      </w:r>
      <w:r w:rsidRPr="00E547E5">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El cuarto punto contiene la información de la gestión relacionada a transparencia, participación y servicio al ciudadano, por ejemplo, gestión de las Agendas Participativas Territoriales - APT y del Sistema Distrital de Quejas y Soluciones – SDQS.</w:t>
      </w:r>
    </w:p>
    <w:p w14:paraId="7F51AFAD" w14:textId="09A62639" w:rsidR="001F560F" w:rsidRPr="00E547E5" w:rsidRDefault="00612570" w:rsidP="00CF600E">
      <w:pPr>
        <w:pStyle w:val="Ttulo1"/>
        <w:numPr>
          <w:ilvl w:val="3"/>
          <w:numId w:val="2"/>
        </w:numPr>
        <w:spacing w:line="240" w:lineRule="auto"/>
        <w:ind w:left="426"/>
        <w:rPr>
          <w:rFonts w:ascii="Arial" w:hAnsi="Arial" w:cs="Arial"/>
          <w:sz w:val="24"/>
          <w:szCs w:val="24"/>
        </w:rPr>
      </w:pPr>
      <w:bookmarkStart w:id="7" w:name="_Toc46944228"/>
      <w:r w:rsidRPr="00E547E5">
        <w:rPr>
          <w:rFonts w:ascii="Arial" w:hAnsi="Arial" w:cs="Arial"/>
          <w:sz w:val="24"/>
          <w:szCs w:val="24"/>
        </w:rPr>
        <w:t>EJECUCIÓN PRESUPUESTAL</w:t>
      </w:r>
      <w:bookmarkStart w:id="8" w:name="tyjcwt" w:colFirst="0" w:colLast="0"/>
      <w:bookmarkEnd w:id="7"/>
      <w:bookmarkEnd w:id="8"/>
    </w:p>
    <w:p w14:paraId="7BCD7302"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5E24633B"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 xml:space="preserve">En la localidad de </w:t>
      </w:r>
      <w:r w:rsidR="00CC0D69" w:rsidRPr="00E547E5">
        <w:rPr>
          <w:rFonts w:ascii="Arial" w:eastAsia="Arial" w:hAnsi="Arial" w:cs="Arial"/>
          <w:sz w:val="24"/>
          <w:szCs w:val="24"/>
        </w:rPr>
        <w:t>Usme</w:t>
      </w:r>
      <w:r w:rsidRPr="00E547E5">
        <w:rPr>
          <w:rFonts w:ascii="Arial" w:eastAsia="Arial" w:hAnsi="Arial" w:cs="Arial"/>
          <w:sz w:val="24"/>
          <w:szCs w:val="24"/>
        </w:rPr>
        <w:t xml:space="preserve"> la inversión total para el sector de Movilidad fue de $</w:t>
      </w:r>
      <w:r w:rsidR="00D30AD6" w:rsidRPr="00E547E5">
        <w:rPr>
          <w:rFonts w:ascii="Arial" w:eastAsia="Arial" w:hAnsi="Arial" w:cs="Arial"/>
          <w:sz w:val="24"/>
          <w:szCs w:val="24"/>
        </w:rPr>
        <w:t>66</w:t>
      </w:r>
      <w:r w:rsidR="00C015BC" w:rsidRPr="00E547E5">
        <w:rPr>
          <w:rFonts w:ascii="Arial" w:eastAsia="Arial" w:hAnsi="Arial" w:cs="Arial"/>
          <w:sz w:val="24"/>
          <w:szCs w:val="24"/>
        </w:rPr>
        <w:t>.251.391.236</w:t>
      </w:r>
      <w:r w:rsidRPr="00E547E5">
        <w:rPr>
          <w:rFonts w:ascii="Arial" w:eastAsia="Arial" w:hAnsi="Arial" w:cs="Arial"/>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E547E5" w:rsidRDefault="00612570" w:rsidP="00CF600E">
      <w:pPr>
        <w:pStyle w:val="Ttulo2"/>
        <w:numPr>
          <w:ilvl w:val="1"/>
          <w:numId w:val="6"/>
        </w:numPr>
        <w:spacing w:line="240" w:lineRule="auto"/>
        <w:rPr>
          <w:rFonts w:ascii="Arial" w:hAnsi="Arial" w:cs="Arial"/>
          <w:sz w:val="24"/>
          <w:szCs w:val="24"/>
        </w:rPr>
      </w:pPr>
      <w:bookmarkStart w:id="9" w:name="_Toc46944229"/>
      <w:r w:rsidRPr="00E547E5">
        <w:rPr>
          <w:rFonts w:ascii="Arial" w:hAnsi="Arial" w:cs="Arial"/>
          <w:sz w:val="24"/>
          <w:szCs w:val="24"/>
        </w:rPr>
        <w:t>Secretaría Distrital de Movilidad - SDM:</w:t>
      </w:r>
      <w:bookmarkEnd w:id="9"/>
    </w:p>
    <w:p w14:paraId="0EE6BAE5"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232"/>
        <w:gridCol w:w="2127"/>
      </w:tblGrid>
      <w:tr w:rsidR="00E547E5" w:rsidRPr="00E547E5" w14:paraId="676E092C" w14:textId="77777777"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E547E5" w:rsidRDefault="00C80700" w:rsidP="00CF600E">
            <w:pPr>
              <w:spacing w:after="0" w:line="240" w:lineRule="auto"/>
              <w:jc w:val="center"/>
              <w:rPr>
                <w:rFonts w:ascii="Arial" w:eastAsia="Times New Roman" w:hAnsi="Arial" w:cs="Arial"/>
                <w:b/>
                <w:bCs/>
                <w:sz w:val="24"/>
                <w:szCs w:val="24"/>
              </w:rPr>
            </w:pPr>
            <w:r w:rsidRPr="00E547E5">
              <w:rPr>
                <w:rFonts w:ascii="Arial" w:eastAsia="Times New Roman" w:hAnsi="Arial" w:cs="Arial"/>
                <w:b/>
                <w:bCs/>
                <w:sz w:val="24"/>
                <w:szCs w:val="24"/>
              </w:rPr>
              <w:lastRenderedPageBreak/>
              <w:t>Metas</w:t>
            </w:r>
            <w:r w:rsidRPr="00E547E5">
              <w:rPr>
                <w:rFonts w:ascii="Arial" w:eastAsia="Times New Roman" w:hAnsi="Arial" w:cs="Arial"/>
                <w:b/>
                <w:bCs/>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E547E5" w:rsidRDefault="00C80700" w:rsidP="00CF600E">
            <w:pPr>
              <w:spacing w:after="0" w:line="240" w:lineRule="auto"/>
              <w:jc w:val="center"/>
              <w:rPr>
                <w:rFonts w:ascii="Arial" w:eastAsia="Times New Roman" w:hAnsi="Arial" w:cs="Arial"/>
                <w:b/>
                <w:bCs/>
                <w:sz w:val="24"/>
                <w:szCs w:val="24"/>
              </w:rPr>
            </w:pPr>
            <w:r w:rsidRPr="00E547E5">
              <w:rPr>
                <w:rFonts w:ascii="Arial" w:eastAsia="Times New Roman" w:hAnsi="Arial" w:cs="Arial"/>
                <w:b/>
                <w:bCs/>
                <w:sz w:val="24"/>
                <w:szCs w:val="24"/>
              </w:rPr>
              <w:t>Total</w:t>
            </w:r>
          </w:p>
        </w:tc>
      </w:tr>
      <w:tr w:rsidR="00E547E5" w:rsidRPr="00E547E5" w14:paraId="16612B1B"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E547E5" w:rsidRDefault="00C80700" w:rsidP="00CF600E">
            <w:pPr>
              <w:spacing w:after="0" w:line="240" w:lineRule="auto"/>
              <w:jc w:val="left"/>
              <w:rPr>
                <w:rFonts w:ascii="Arial" w:eastAsia="Times New Roman" w:hAnsi="Arial" w:cs="Arial"/>
                <w:sz w:val="24"/>
                <w:szCs w:val="24"/>
              </w:rPr>
            </w:pPr>
            <w:r w:rsidRPr="00E547E5">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14:paraId="00960597" w14:textId="0E913678"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$146.381.138</w:t>
            </w:r>
          </w:p>
        </w:tc>
      </w:tr>
      <w:tr w:rsidR="00E547E5" w:rsidRPr="00E547E5" w14:paraId="6BF9BA0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E547E5" w:rsidRDefault="00C80700" w:rsidP="00CF600E">
            <w:pPr>
              <w:spacing w:after="0" w:line="240" w:lineRule="auto"/>
              <w:jc w:val="left"/>
              <w:rPr>
                <w:rFonts w:ascii="Arial" w:eastAsia="Times New Roman" w:hAnsi="Arial" w:cs="Arial"/>
                <w:sz w:val="24"/>
                <w:szCs w:val="24"/>
              </w:rPr>
            </w:pPr>
            <w:r w:rsidRPr="00E547E5">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6384E14F"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$0,00</w:t>
            </w:r>
          </w:p>
        </w:tc>
      </w:tr>
      <w:tr w:rsidR="00E547E5" w:rsidRPr="00E547E5" w14:paraId="20A5A14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E547E5" w:rsidRDefault="00C80700" w:rsidP="00CF600E">
            <w:pPr>
              <w:spacing w:after="0" w:line="240" w:lineRule="auto"/>
              <w:jc w:val="left"/>
              <w:rPr>
                <w:rFonts w:ascii="Arial" w:eastAsia="Times New Roman" w:hAnsi="Arial" w:cs="Arial"/>
                <w:sz w:val="24"/>
                <w:szCs w:val="24"/>
              </w:rPr>
            </w:pPr>
            <w:r w:rsidRPr="00E547E5">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14:paraId="628197B3" w14:textId="18001CCF"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$193.309.470</w:t>
            </w:r>
          </w:p>
        </w:tc>
      </w:tr>
      <w:tr w:rsidR="00E547E5" w:rsidRPr="00E547E5" w14:paraId="0D9687AD"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A6F6CD7" w:rsidR="00C80700" w:rsidRPr="00E547E5" w:rsidRDefault="00C80700" w:rsidP="00CF600E">
            <w:pPr>
              <w:spacing w:after="0" w:line="240" w:lineRule="auto"/>
              <w:jc w:val="left"/>
              <w:rPr>
                <w:rFonts w:ascii="Arial" w:eastAsia="Times New Roman" w:hAnsi="Arial" w:cs="Arial"/>
                <w:sz w:val="24"/>
                <w:szCs w:val="24"/>
              </w:rPr>
            </w:pPr>
            <w:r w:rsidRPr="00E547E5">
              <w:rPr>
                <w:rFonts w:ascii="Arial" w:eastAsia="Times New Roman" w:hAnsi="Arial" w:cs="Arial"/>
                <w:sz w:val="24"/>
                <w:szCs w:val="24"/>
                <w:vertAlign w:val="superscript"/>
              </w:rPr>
              <w:t>Realizar mantenimiento a señales verticales de pedestal.</w:t>
            </w:r>
            <w:r w:rsidR="007B6511" w:rsidRPr="00E547E5">
              <w:rPr>
                <w:rFonts w:ascii="Arial" w:eastAsia="Times New Roman" w:hAnsi="Arial" w:cs="Arial"/>
                <w:sz w:val="24"/>
                <w:szCs w:val="24"/>
                <w:vertAlign w:val="superscript"/>
              </w:rPr>
              <w:t>,,,</w:t>
            </w:r>
          </w:p>
        </w:tc>
        <w:tc>
          <w:tcPr>
            <w:tcW w:w="2127" w:type="dxa"/>
            <w:tcBorders>
              <w:top w:val="nil"/>
              <w:left w:val="nil"/>
              <w:bottom w:val="single" w:sz="4" w:space="0" w:color="auto"/>
              <w:right w:val="single" w:sz="4" w:space="0" w:color="auto"/>
            </w:tcBorders>
            <w:shd w:val="clear" w:color="auto" w:fill="auto"/>
            <w:noWrap/>
            <w:hideMark/>
          </w:tcPr>
          <w:p w14:paraId="68FB591C" w14:textId="5181D667"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$0</w:t>
            </w:r>
            <w:r w:rsidR="00C80700" w:rsidRPr="00E547E5">
              <w:rPr>
                <w:rFonts w:ascii="Arial" w:eastAsia="Times New Roman" w:hAnsi="Arial" w:cs="Arial"/>
                <w:sz w:val="24"/>
                <w:szCs w:val="24"/>
              </w:rPr>
              <w:t>,00</w:t>
            </w:r>
          </w:p>
        </w:tc>
      </w:tr>
      <w:tr w:rsidR="00E547E5" w:rsidRPr="00E547E5" w14:paraId="0EB74164"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7F33D18C" w14:textId="77777777" w:rsidR="00C80700" w:rsidRPr="00E547E5" w:rsidRDefault="00C80700" w:rsidP="00CF600E">
            <w:pPr>
              <w:spacing w:after="0" w:line="240" w:lineRule="auto"/>
              <w:jc w:val="left"/>
              <w:rPr>
                <w:rFonts w:ascii="Arial" w:eastAsia="Times New Roman" w:hAnsi="Arial" w:cs="Arial"/>
                <w:sz w:val="24"/>
                <w:szCs w:val="24"/>
              </w:rPr>
            </w:pPr>
            <w:r w:rsidRPr="00E547E5">
              <w:rPr>
                <w:rFonts w:ascii="Arial" w:eastAsia="Times New Roman" w:hAnsi="Arial" w:cs="Arial"/>
                <w:sz w:val="24"/>
                <w:szCs w:val="24"/>
                <w:vertAlign w:val="superscript"/>
              </w:rPr>
              <w:t xml:space="preserve"> Complementar intersecciones semaforizadas existentes.</w:t>
            </w:r>
          </w:p>
        </w:tc>
        <w:tc>
          <w:tcPr>
            <w:tcW w:w="2127" w:type="dxa"/>
            <w:tcBorders>
              <w:top w:val="nil"/>
              <w:left w:val="nil"/>
              <w:bottom w:val="single" w:sz="4" w:space="0" w:color="auto"/>
              <w:right w:val="single" w:sz="4" w:space="0" w:color="auto"/>
            </w:tcBorders>
            <w:shd w:val="clear" w:color="auto" w:fill="auto"/>
            <w:noWrap/>
            <w:hideMark/>
          </w:tcPr>
          <w:p w14:paraId="01FAD482" w14:textId="72D3C6FB"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$0</w:t>
            </w:r>
            <w:r w:rsidR="00C80700" w:rsidRPr="00E547E5">
              <w:rPr>
                <w:rFonts w:ascii="Arial" w:eastAsia="Times New Roman" w:hAnsi="Arial" w:cs="Arial"/>
                <w:sz w:val="24"/>
                <w:szCs w:val="24"/>
              </w:rPr>
              <w:t>,00</w:t>
            </w:r>
          </w:p>
        </w:tc>
      </w:tr>
      <w:tr w:rsidR="00E547E5" w:rsidRPr="00E547E5" w14:paraId="5C40CB72" w14:textId="77777777"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E547E5" w:rsidRDefault="00C80700" w:rsidP="00CF600E">
            <w:pPr>
              <w:spacing w:after="0" w:line="240" w:lineRule="auto"/>
              <w:jc w:val="left"/>
              <w:rPr>
                <w:rFonts w:ascii="Arial" w:eastAsia="Times New Roman" w:hAnsi="Arial" w:cs="Arial"/>
                <w:sz w:val="24"/>
                <w:szCs w:val="24"/>
                <w:vertAlign w:val="superscript"/>
              </w:rPr>
            </w:pPr>
            <w:r w:rsidRPr="00E547E5">
              <w:rPr>
                <w:rFonts w:ascii="Arial" w:eastAsia="Times New Roman" w:hAnsi="Arial" w:cs="Arial"/>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481876B4" w:rsidR="00C80700" w:rsidRPr="00E547E5" w:rsidRDefault="007B6511" w:rsidP="00CF600E">
            <w:pPr>
              <w:spacing w:after="0" w:line="240" w:lineRule="auto"/>
              <w:jc w:val="right"/>
              <w:rPr>
                <w:rFonts w:ascii="Arial" w:eastAsia="Times New Roman" w:hAnsi="Arial" w:cs="Arial"/>
                <w:sz w:val="24"/>
                <w:szCs w:val="24"/>
              </w:rPr>
            </w:pPr>
            <w:r w:rsidRPr="00E547E5">
              <w:rPr>
                <w:rFonts w:ascii="Arial" w:eastAsia="Times New Roman" w:hAnsi="Arial" w:cs="Arial"/>
                <w:sz w:val="24"/>
                <w:szCs w:val="24"/>
              </w:rPr>
              <w:t>$339.690.608</w:t>
            </w:r>
          </w:p>
        </w:tc>
      </w:tr>
    </w:tbl>
    <w:p w14:paraId="1E835A86" w14:textId="166BD883" w:rsidR="001F560F" w:rsidRPr="00E547E5" w:rsidRDefault="00612570" w:rsidP="00CF600E">
      <w:pPr>
        <w:spacing w:after="0" w:line="240" w:lineRule="auto"/>
        <w:jc w:val="center"/>
        <w:rPr>
          <w:rFonts w:ascii="Arial" w:eastAsia="Arial" w:hAnsi="Arial" w:cs="Arial"/>
          <w:sz w:val="18"/>
          <w:szCs w:val="18"/>
        </w:rPr>
      </w:pPr>
      <w:r w:rsidRPr="00E547E5">
        <w:rPr>
          <w:rFonts w:ascii="Arial" w:eastAsia="Arial" w:hAnsi="Arial" w:cs="Arial"/>
          <w:sz w:val="18"/>
          <w:szCs w:val="18"/>
        </w:rPr>
        <w:t>Tabla 1: Consolidado de metas de gestión y control de tránsito y transporte.</w:t>
      </w:r>
    </w:p>
    <w:p w14:paraId="30349C40" w14:textId="4C65B278" w:rsidR="001F560F" w:rsidRPr="00E547E5" w:rsidRDefault="00612570" w:rsidP="00CF600E">
      <w:pPr>
        <w:spacing w:after="0" w:line="240" w:lineRule="auto"/>
        <w:ind w:firstLine="720"/>
        <w:jc w:val="center"/>
        <w:rPr>
          <w:rFonts w:ascii="Arial" w:eastAsia="Arial" w:hAnsi="Arial" w:cs="Arial"/>
          <w:sz w:val="18"/>
          <w:szCs w:val="18"/>
        </w:rPr>
      </w:pPr>
      <w:r w:rsidRPr="00E547E5">
        <w:rPr>
          <w:rFonts w:ascii="Arial" w:eastAsia="Arial" w:hAnsi="Arial" w:cs="Arial"/>
          <w:sz w:val="18"/>
          <w:szCs w:val="18"/>
        </w:rPr>
        <w:t xml:space="preserve">Localidad de </w:t>
      </w:r>
      <w:r w:rsidR="00CC0D69" w:rsidRPr="00E547E5">
        <w:rPr>
          <w:rFonts w:ascii="Arial" w:eastAsia="Arial" w:hAnsi="Arial" w:cs="Arial"/>
          <w:sz w:val="18"/>
          <w:szCs w:val="18"/>
        </w:rPr>
        <w:t>Usme</w:t>
      </w:r>
      <w:r w:rsidRPr="00E547E5">
        <w:rPr>
          <w:rFonts w:ascii="Arial" w:eastAsia="Arial" w:hAnsi="Arial" w:cs="Arial"/>
          <w:sz w:val="18"/>
          <w:szCs w:val="18"/>
        </w:rPr>
        <w:t>. Tomado de Informe Segplan Territorialización 201</w:t>
      </w:r>
      <w:r w:rsidR="00C80700" w:rsidRPr="00E547E5">
        <w:rPr>
          <w:rFonts w:ascii="Arial" w:eastAsia="Arial" w:hAnsi="Arial" w:cs="Arial"/>
          <w:sz w:val="18"/>
          <w:szCs w:val="18"/>
        </w:rPr>
        <w:t>9</w:t>
      </w:r>
      <w:r w:rsidRPr="00E547E5">
        <w:rPr>
          <w:rFonts w:ascii="Arial" w:eastAsia="Arial" w:hAnsi="Arial" w:cs="Arial"/>
          <w:sz w:val="18"/>
          <w:szCs w:val="18"/>
        </w:rPr>
        <w:t xml:space="preserve"> BMPT – Proyecto 1032. 2019.</w:t>
      </w:r>
    </w:p>
    <w:p w14:paraId="6D5B075B" w14:textId="77777777" w:rsidR="001F560F" w:rsidRPr="00E547E5" w:rsidRDefault="001F560F" w:rsidP="00CF600E">
      <w:pPr>
        <w:spacing w:after="0" w:line="240" w:lineRule="auto"/>
        <w:ind w:firstLine="720"/>
        <w:jc w:val="center"/>
        <w:rPr>
          <w:rFonts w:ascii="Arial" w:eastAsia="Arial" w:hAnsi="Arial" w:cs="Arial"/>
          <w:sz w:val="24"/>
          <w:szCs w:val="24"/>
        </w:rPr>
      </w:pPr>
    </w:p>
    <w:p w14:paraId="58363288" w14:textId="71A67EE0" w:rsidR="001F560F" w:rsidRPr="00E547E5" w:rsidRDefault="00302EBB" w:rsidP="00CF600E">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E547E5">
        <w:rPr>
          <w:rFonts w:ascii="Arial" w:hAnsi="Arial" w:cs="Arial"/>
          <w:b/>
          <w:sz w:val="24"/>
          <w:szCs w:val="24"/>
        </w:rPr>
        <w:t xml:space="preserve">. </w:t>
      </w:r>
      <w:r w:rsidR="00612570" w:rsidRPr="00E547E5">
        <w:rPr>
          <w:rFonts w:ascii="Arial" w:hAnsi="Arial" w:cs="Arial"/>
          <w:b/>
          <w:sz w:val="24"/>
          <w:szCs w:val="24"/>
        </w:rPr>
        <w:t xml:space="preserve">Instituto de Desarrollo Urbano - IDU: </w:t>
      </w:r>
    </w:p>
    <w:p w14:paraId="323D6AA4" w14:textId="77777777" w:rsidR="001F560F" w:rsidRPr="00E547E5" w:rsidRDefault="001F560F" w:rsidP="00CF600E">
      <w:pPr>
        <w:spacing w:line="240" w:lineRule="auto"/>
        <w:rPr>
          <w:rFonts w:ascii="Arial" w:eastAsia="Arial" w:hAnsi="Arial" w:cs="Arial"/>
          <w:sz w:val="24"/>
          <w:szCs w:val="24"/>
        </w:rPr>
      </w:pPr>
    </w:p>
    <w:p w14:paraId="76319054" w14:textId="0B4974D9" w:rsidR="004B76A5"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 xml:space="preserve">El programa Mejor Movilidad para Todos, también cuenta con inversión del Instituto de desarrollo Urbano – IDU, para la ejecución de proyectos en la localidad de </w:t>
      </w:r>
      <w:r w:rsidR="00CC0D69" w:rsidRPr="00E547E5">
        <w:rPr>
          <w:rFonts w:ascii="Arial" w:eastAsia="Arial" w:hAnsi="Arial" w:cs="Arial"/>
          <w:sz w:val="24"/>
          <w:szCs w:val="24"/>
        </w:rPr>
        <w:t>Usme</w:t>
      </w:r>
      <w:r w:rsidRPr="00E547E5">
        <w:rPr>
          <w:rFonts w:ascii="Arial" w:eastAsia="Arial" w:hAnsi="Arial" w:cs="Arial"/>
          <w:sz w:val="24"/>
          <w:szCs w:val="24"/>
        </w:rPr>
        <w:t xml:space="preserve"> con un total de,</w:t>
      </w:r>
      <w:r w:rsidR="00884675" w:rsidRPr="00E547E5">
        <w:rPr>
          <w:rFonts w:ascii="Arial" w:eastAsia="Palatino Linotype" w:hAnsi="Arial" w:cs="Arial"/>
          <w:sz w:val="24"/>
          <w:szCs w:val="24"/>
        </w:rPr>
        <w:t xml:space="preserve"> $</w:t>
      </w:r>
      <w:r w:rsidR="000138EB" w:rsidRPr="00E547E5">
        <w:rPr>
          <w:rFonts w:ascii="Arial" w:eastAsia="Palatino Linotype" w:hAnsi="Arial" w:cs="Arial"/>
          <w:sz w:val="24"/>
          <w:szCs w:val="24"/>
        </w:rPr>
        <w:t>413.426.165</w:t>
      </w:r>
      <w:r w:rsidRPr="00E547E5">
        <w:rPr>
          <w:rFonts w:ascii="Arial" w:eastAsia="Arial" w:hAnsi="Arial" w:cs="Arial"/>
          <w:sz w:val="24"/>
          <w:szCs w:val="24"/>
        </w:rPr>
        <w:t xml:space="preserve"> N° </w:t>
      </w:r>
      <w:r w:rsidR="004B76A5" w:rsidRPr="00E547E5">
        <w:rPr>
          <w:rFonts w:ascii="Arial" w:eastAsia="Arial" w:hAnsi="Arial" w:cs="Arial"/>
          <w:sz w:val="24"/>
          <w:szCs w:val="24"/>
        </w:rPr>
        <w:t>1062 de</w:t>
      </w:r>
      <w:r w:rsidRPr="00E547E5">
        <w:rPr>
          <w:rFonts w:ascii="Arial" w:eastAsia="Arial" w:hAnsi="Arial" w:cs="Arial"/>
          <w:sz w:val="24"/>
          <w:szCs w:val="24"/>
        </w:rPr>
        <w:t xml:space="preserve"> Construcción de vías y calles completas para la ciudad</w:t>
      </w:r>
      <w:r w:rsidR="005D67EE" w:rsidRPr="00E547E5">
        <w:rPr>
          <w:rFonts w:ascii="Arial" w:eastAsia="Arial" w:hAnsi="Arial" w:cs="Arial"/>
          <w:sz w:val="24"/>
          <w:szCs w:val="24"/>
        </w:rPr>
        <w:t xml:space="preserve">, $ </w:t>
      </w:r>
      <w:r w:rsidR="000138EB" w:rsidRPr="00E547E5">
        <w:rPr>
          <w:rFonts w:ascii="Arial" w:eastAsia="Palatino Linotype" w:hAnsi="Arial" w:cs="Arial"/>
          <w:sz w:val="24"/>
          <w:szCs w:val="24"/>
        </w:rPr>
        <w:t>413.426.165</w:t>
      </w:r>
      <w:r w:rsidR="005D67EE" w:rsidRPr="00E547E5">
        <w:rPr>
          <w:rFonts w:ascii="Arial" w:eastAsia="Arial" w:hAnsi="Arial" w:cs="Arial"/>
          <w:sz w:val="24"/>
          <w:szCs w:val="24"/>
        </w:rPr>
        <w:t>.</w:t>
      </w:r>
    </w:p>
    <w:p w14:paraId="64CFC291" w14:textId="77777777" w:rsidR="001F560F" w:rsidRPr="00E547E5" w:rsidRDefault="00612570" w:rsidP="00CF600E">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E547E5">
        <w:rPr>
          <w:rFonts w:ascii="Arial" w:hAnsi="Arial" w:cs="Arial"/>
          <w:b/>
          <w:sz w:val="24"/>
          <w:szCs w:val="24"/>
        </w:rPr>
        <w:t>Unidad de Mantenimiento Vial - UMV:</w:t>
      </w:r>
    </w:p>
    <w:p w14:paraId="11682F7D" w14:textId="11781CF5"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sidRPr="00E547E5">
        <w:rPr>
          <w:rFonts w:ascii="Arial" w:eastAsia="Arial" w:hAnsi="Arial" w:cs="Arial"/>
          <w:sz w:val="24"/>
          <w:szCs w:val="24"/>
        </w:rPr>
        <w:t>$</w:t>
      </w:r>
      <w:r w:rsidR="00AC772D" w:rsidRPr="00E547E5">
        <w:rPr>
          <w:rFonts w:ascii="Arial" w:eastAsia="Arial" w:hAnsi="Arial" w:cs="Arial"/>
          <w:sz w:val="24"/>
          <w:szCs w:val="24"/>
        </w:rPr>
        <w:t>8.593.148.557</w:t>
      </w:r>
      <w:r w:rsidR="004B76A5" w:rsidRPr="00E547E5">
        <w:rPr>
          <w:rFonts w:ascii="Arial" w:eastAsia="Arial" w:hAnsi="Arial" w:cs="Arial"/>
          <w:sz w:val="24"/>
          <w:szCs w:val="24"/>
        </w:rPr>
        <w:t xml:space="preserve">, </w:t>
      </w:r>
      <w:r w:rsidRPr="00E547E5">
        <w:rPr>
          <w:rFonts w:ascii="Arial" w:eastAsia="Arial" w:hAnsi="Arial" w:cs="Arial"/>
          <w:sz w:val="24"/>
          <w:szCs w:val="24"/>
        </w:rPr>
        <w:t xml:space="preserve">para la localidad de </w:t>
      </w:r>
      <w:r w:rsidR="008C5C30" w:rsidRPr="00E547E5">
        <w:rPr>
          <w:rFonts w:ascii="Arial" w:eastAsia="Arial" w:hAnsi="Arial" w:cs="Arial"/>
          <w:sz w:val="24"/>
          <w:szCs w:val="24"/>
        </w:rPr>
        <w:t>Usme</w:t>
      </w:r>
    </w:p>
    <w:p w14:paraId="4A827D65" w14:textId="77777777" w:rsidR="001F560F" w:rsidRPr="00E547E5" w:rsidRDefault="00612570" w:rsidP="00CF600E">
      <w:pPr>
        <w:pStyle w:val="Ttulo1"/>
        <w:numPr>
          <w:ilvl w:val="3"/>
          <w:numId w:val="2"/>
        </w:numPr>
        <w:spacing w:line="240" w:lineRule="auto"/>
        <w:ind w:left="426"/>
        <w:rPr>
          <w:rFonts w:ascii="Arial" w:hAnsi="Arial" w:cs="Arial"/>
          <w:sz w:val="24"/>
          <w:szCs w:val="24"/>
        </w:rPr>
      </w:pPr>
      <w:bookmarkStart w:id="10" w:name="_17dp8vu" w:colFirst="0" w:colLast="0"/>
      <w:bookmarkStart w:id="11" w:name="_Toc46944230"/>
      <w:bookmarkEnd w:id="10"/>
      <w:r w:rsidRPr="00E547E5">
        <w:rPr>
          <w:rFonts w:ascii="Arial" w:hAnsi="Arial" w:cs="Arial"/>
          <w:sz w:val="24"/>
          <w:szCs w:val="24"/>
        </w:rPr>
        <w:t>CUMPLIMIENTO PLAN DE ACCIÓN</w:t>
      </w:r>
      <w:bookmarkEnd w:id="11"/>
    </w:p>
    <w:p w14:paraId="0B116ED3"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E547E5">
        <w:rPr>
          <w:rFonts w:ascii="Arial" w:eastAsia="Arial" w:hAnsi="Arial" w:cs="Arial"/>
          <w:sz w:val="24"/>
          <w:szCs w:val="24"/>
          <w:highlight w:val="white"/>
        </w:rPr>
        <w:t>La misión de la Secretaría Distrital de Movilidad</w:t>
      </w:r>
      <w:r w:rsidRPr="00E547E5">
        <w:rPr>
          <w:rFonts w:ascii="Arial" w:eastAsia="Arial" w:hAnsi="Arial" w:cs="Arial"/>
          <w:b/>
          <w:sz w:val="24"/>
          <w:szCs w:val="24"/>
          <w:highlight w:val="white"/>
        </w:rPr>
        <w:t> </w:t>
      </w:r>
      <w:r w:rsidRPr="00E547E5">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E547E5" w:rsidRDefault="001F560F" w:rsidP="00CF6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3105F719" w14:textId="0C9F9941"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E547E5">
        <w:rPr>
          <w:rFonts w:ascii="Arial" w:eastAsia="Arial" w:hAnsi="Arial" w:cs="Arial"/>
          <w:sz w:val="24"/>
          <w:szCs w:val="24"/>
          <w:highlight w:val="white"/>
        </w:rPr>
        <w:lastRenderedPageBreak/>
        <w:t xml:space="preserve">Para lograrlo se </w:t>
      </w:r>
      <w:r w:rsidR="00A53614" w:rsidRPr="00E547E5">
        <w:rPr>
          <w:rFonts w:ascii="Arial" w:eastAsia="Arial" w:hAnsi="Arial" w:cs="Arial"/>
          <w:sz w:val="24"/>
          <w:szCs w:val="24"/>
          <w:highlight w:val="white"/>
        </w:rPr>
        <w:t>plantearon</w:t>
      </w:r>
      <w:r w:rsidRPr="00E547E5">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E547E5">
        <w:rPr>
          <w:rFonts w:ascii="Arial" w:eastAsia="Arial" w:hAnsi="Arial" w:cs="Arial"/>
          <w:sz w:val="24"/>
          <w:szCs w:val="24"/>
          <w:highlight w:val="white"/>
        </w:rPr>
        <w:t>tuvo durante 2019</w:t>
      </w:r>
      <w:r w:rsidRPr="00E547E5">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Pr="00E547E5" w:rsidRDefault="001F560F" w:rsidP="00CF6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144A3C7D" w14:textId="2D2BBF5C" w:rsidR="001F560F" w:rsidRPr="00E547E5" w:rsidRDefault="00612570" w:rsidP="00CF600E">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E547E5">
        <w:rPr>
          <w:rFonts w:ascii="Arial" w:hAnsi="Arial" w:cs="Arial"/>
          <w:b/>
          <w:sz w:val="24"/>
          <w:szCs w:val="24"/>
        </w:rPr>
        <w:t>Visión Cero:</w:t>
      </w:r>
    </w:p>
    <w:p w14:paraId="7EFF3C4E" w14:textId="77777777" w:rsidR="001F560F" w:rsidRPr="00E547E5" w:rsidRDefault="001F560F" w:rsidP="00CF600E">
      <w:pPr>
        <w:spacing w:line="240" w:lineRule="auto"/>
        <w:rPr>
          <w:rFonts w:ascii="Arial" w:eastAsia="Arial" w:hAnsi="Arial" w:cs="Arial"/>
          <w:sz w:val="24"/>
          <w:szCs w:val="24"/>
        </w:rPr>
      </w:pPr>
    </w:p>
    <w:p w14:paraId="20B985AF"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E547E5">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E547E5">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789189B0" w:rsidR="00B244B8"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highlight w:val="yellow"/>
        </w:rPr>
      </w:pPr>
      <w:r w:rsidRPr="00E547E5">
        <w:rPr>
          <w:rFonts w:ascii="Arial" w:eastAsia="Arial" w:hAnsi="Arial" w:cs="Arial"/>
          <w:sz w:val="24"/>
          <w:szCs w:val="24"/>
        </w:rPr>
        <w:t xml:space="preserve">En la localidad de </w:t>
      </w:r>
      <w:r w:rsidR="004673A6" w:rsidRPr="00E547E5">
        <w:rPr>
          <w:rFonts w:ascii="Arial" w:eastAsia="Arial" w:hAnsi="Arial" w:cs="Arial"/>
          <w:sz w:val="24"/>
          <w:szCs w:val="24"/>
        </w:rPr>
        <w:t>Usme</w:t>
      </w:r>
      <w:r w:rsidRPr="00E547E5">
        <w:rPr>
          <w:rFonts w:ascii="Arial" w:eastAsia="Arial" w:hAnsi="Arial" w:cs="Arial"/>
          <w:sz w:val="24"/>
          <w:szCs w:val="24"/>
        </w:rPr>
        <w:t xml:space="preserve">, se presentaron siniestros viales que dejaron ciudadanos lesionados y fallecidos. </w:t>
      </w:r>
      <w:r w:rsidR="00B244B8" w:rsidRPr="00E547E5">
        <w:rPr>
          <w:rFonts w:ascii="Arial" w:eastAsia="Arial" w:hAnsi="Arial" w:cs="Arial"/>
          <w:sz w:val="24"/>
          <w:szCs w:val="24"/>
        </w:rPr>
        <w:t>En el año 2019 en</w:t>
      </w:r>
      <w:r w:rsidR="00D1321E" w:rsidRPr="00E547E5">
        <w:rPr>
          <w:rFonts w:ascii="Arial" w:eastAsia="Arial" w:hAnsi="Arial" w:cs="Arial"/>
          <w:sz w:val="24"/>
          <w:szCs w:val="24"/>
        </w:rPr>
        <w:t xml:space="preserve"> la localidad se reportaron 673</w:t>
      </w:r>
      <w:r w:rsidR="00B244B8" w:rsidRPr="00E547E5">
        <w:rPr>
          <w:rFonts w:ascii="Arial" w:eastAsia="Arial" w:hAnsi="Arial" w:cs="Arial"/>
          <w:sz w:val="24"/>
          <w:szCs w:val="24"/>
        </w:rPr>
        <w:t xml:space="preserve"> siniestros d</w:t>
      </w:r>
      <w:r w:rsidR="00D1321E" w:rsidRPr="00E547E5">
        <w:rPr>
          <w:rFonts w:ascii="Arial" w:eastAsia="Arial" w:hAnsi="Arial" w:cs="Arial"/>
          <w:sz w:val="24"/>
          <w:szCs w:val="24"/>
        </w:rPr>
        <w:t>e tránsito, de los cuales el (52</w:t>
      </w:r>
      <w:r w:rsidR="00B244B8" w:rsidRPr="00E547E5">
        <w:rPr>
          <w:rFonts w:ascii="Arial" w:eastAsia="Arial" w:hAnsi="Arial" w:cs="Arial"/>
          <w:sz w:val="24"/>
          <w:szCs w:val="24"/>
        </w:rPr>
        <w:t>%) fueron siniestros graves (al menos un lesionado o víctima). Sin emb</w:t>
      </w:r>
      <w:r w:rsidR="00D1321E" w:rsidRPr="00E547E5">
        <w:rPr>
          <w:rFonts w:ascii="Arial" w:eastAsia="Arial" w:hAnsi="Arial" w:cs="Arial"/>
          <w:sz w:val="24"/>
          <w:szCs w:val="24"/>
        </w:rPr>
        <w:t>argo, hubo una reducción de (-14</w:t>
      </w:r>
      <w:r w:rsidR="00B244B8" w:rsidRPr="00E547E5">
        <w:rPr>
          <w:rFonts w:ascii="Arial" w:eastAsia="Arial" w:hAnsi="Arial" w:cs="Arial"/>
          <w:sz w:val="24"/>
          <w:szCs w:val="24"/>
        </w:rPr>
        <w:t>%) de fallecidos</w:t>
      </w:r>
      <w:r w:rsidR="001F2781" w:rsidRPr="00E547E5">
        <w:rPr>
          <w:rFonts w:ascii="Arial" w:eastAsia="Arial" w:hAnsi="Arial" w:cs="Arial"/>
          <w:sz w:val="24"/>
          <w:szCs w:val="24"/>
        </w:rPr>
        <w:t xml:space="preserve"> respecto al 2018, En el año 2019 la localidad de Usme tuvo aumento </w:t>
      </w:r>
      <w:r w:rsidR="003B1660" w:rsidRPr="00E547E5">
        <w:rPr>
          <w:rFonts w:ascii="Arial" w:eastAsia="Arial" w:hAnsi="Arial" w:cs="Arial"/>
          <w:sz w:val="24"/>
          <w:szCs w:val="24"/>
        </w:rPr>
        <w:t>en muertes</w:t>
      </w:r>
      <w:r w:rsidR="001F2781" w:rsidRPr="00E547E5">
        <w:rPr>
          <w:rFonts w:ascii="Arial" w:eastAsia="Arial" w:hAnsi="Arial" w:cs="Arial"/>
          <w:sz w:val="24"/>
          <w:szCs w:val="24"/>
        </w:rPr>
        <w:t xml:space="preserve"> de usuarios vulnerables motociclistas (- 38%) y reducción de fatalidades</w:t>
      </w:r>
      <w:r w:rsidR="003E1F7F" w:rsidRPr="00E547E5">
        <w:rPr>
          <w:rFonts w:ascii="Arial" w:eastAsia="Arial" w:hAnsi="Arial" w:cs="Arial"/>
          <w:sz w:val="24"/>
          <w:szCs w:val="24"/>
        </w:rPr>
        <w:t xml:space="preserve"> en usuarios vulnerables  </w:t>
      </w:r>
      <w:r w:rsidR="003B1660" w:rsidRPr="00E547E5">
        <w:rPr>
          <w:rFonts w:ascii="Arial" w:eastAsia="Arial" w:hAnsi="Arial" w:cs="Arial"/>
          <w:sz w:val="24"/>
          <w:szCs w:val="24"/>
        </w:rPr>
        <w:t xml:space="preserve"> peatones               ( -15%) y ciclistas (-33%), así como de usuarios de vehículos livianos o taxi.</w:t>
      </w:r>
    </w:p>
    <w:p w14:paraId="454EDBAE" w14:textId="77777777" w:rsidR="001F2781" w:rsidRPr="00E547E5" w:rsidRDefault="001F2781" w:rsidP="00CF600E">
      <w:pPr>
        <w:pStyle w:val="Textoindependiente"/>
        <w:ind w:right="1584" w:firstLine="1702"/>
        <w:rPr>
          <w:rFonts w:ascii="Arial" w:hAnsi="Arial" w:cs="Arial"/>
          <w:sz w:val="24"/>
          <w:szCs w:val="24"/>
        </w:rPr>
      </w:pPr>
    </w:p>
    <w:p w14:paraId="009B7E62" w14:textId="77777777" w:rsidR="009E3804" w:rsidRPr="00E547E5" w:rsidRDefault="009E3804" w:rsidP="00CF600E">
      <w:pPr>
        <w:pStyle w:val="Textoindependiente"/>
        <w:ind w:right="-234"/>
        <w:jc w:val="both"/>
        <w:rPr>
          <w:rFonts w:ascii="Arial" w:hAnsi="Arial" w:cs="Arial"/>
          <w:sz w:val="24"/>
          <w:szCs w:val="24"/>
        </w:rPr>
      </w:pPr>
      <w:r w:rsidRPr="00E547E5">
        <w:rPr>
          <w:rFonts w:ascii="Arial" w:hAnsi="Arial" w:cs="Arial"/>
          <w:sz w:val="24"/>
          <w:szCs w:val="24"/>
        </w:rPr>
        <w:t>La</w:t>
      </w:r>
      <w:r w:rsidRPr="00E547E5">
        <w:rPr>
          <w:rFonts w:ascii="Arial" w:hAnsi="Arial" w:cs="Arial"/>
          <w:spacing w:val="-12"/>
          <w:sz w:val="24"/>
          <w:szCs w:val="24"/>
        </w:rPr>
        <w:t xml:space="preserve"> </w:t>
      </w:r>
      <w:r w:rsidRPr="00E547E5">
        <w:rPr>
          <w:rFonts w:ascii="Arial" w:hAnsi="Arial" w:cs="Arial"/>
          <w:sz w:val="24"/>
          <w:szCs w:val="24"/>
        </w:rPr>
        <w:t>siniestralidad</w:t>
      </w:r>
      <w:r w:rsidRPr="00E547E5">
        <w:rPr>
          <w:rFonts w:ascii="Arial" w:hAnsi="Arial" w:cs="Arial"/>
          <w:spacing w:val="-13"/>
          <w:sz w:val="24"/>
          <w:szCs w:val="24"/>
        </w:rPr>
        <w:t xml:space="preserve"> </w:t>
      </w:r>
      <w:r w:rsidRPr="00E547E5">
        <w:rPr>
          <w:rFonts w:ascii="Arial" w:hAnsi="Arial" w:cs="Arial"/>
          <w:sz w:val="24"/>
          <w:szCs w:val="24"/>
        </w:rPr>
        <w:t>en</w:t>
      </w:r>
      <w:r w:rsidRPr="00E547E5">
        <w:rPr>
          <w:rFonts w:ascii="Arial" w:hAnsi="Arial" w:cs="Arial"/>
          <w:spacing w:val="-11"/>
          <w:sz w:val="24"/>
          <w:szCs w:val="24"/>
        </w:rPr>
        <w:t xml:space="preserve"> </w:t>
      </w:r>
      <w:r w:rsidRPr="00E547E5">
        <w:rPr>
          <w:rFonts w:ascii="Arial" w:hAnsi="Arial" w:cs="Arial"/>
          <w:sz w:val="24"/>
          <w:szCs w:val="24"/>
        </w:rPr>
        <w:t>la</w:t>
      </w:r>
      <w:r w:rsidRPr="00E547E5">
        <w:rPr>
          <w:rFonts w:ascii="Arial" w:hAnsi="Arial" w:cs="Arial"/>
          <w:spacing w:val="-13"/>
          <w:sz w:val="24"/>
          <w:szCs w:val="24"/>
        </w:rPr>
        <w:t xml:space="preserve"> </w:t>
      </w:r>
      <w:r w:rsidRPr="00E547E5">
        <w:rPr>
          <w:rFonts w:ascii="Arial" w:hAnsi="Arial" w:cs="Arial"/>
          <w:sz w:val="24"/>
          <w:szCs w:val="24"/>
        </w:rPr>
        <w:t>localidad</w:t>
      </w:r>
      <w:r w:rsidRPr="00E547E5">
        <w:rPr>
          <w:rFonts w:ascii="Arial" w:hAnsi="Arial" w:cs="Arial"/>
          <w:spacing w:val="-11"/>
          <w:sz w:val="24"/>
          <w:szCs w:val="24"/>
        </w:rPr>
        <w:t xml:space="preserve"> </w:t>
      </w:r>
      <w:r w:rsidRPr="00E547E5">
        <w:rPr>
          <w:rFonts w:ascii="Arial" w:hAnsi="Arial" w:cs="Arial"/>
          <w:sz w:val="24"/>
          <w:szCs w:val="24"/>
        </w:rPr>
        <w:t>de</w:t>
      </w:r>
      <w:r w:rsidRPr="00E547E5">
        <w:rPr>
          <w:rFonts w:ascii="Arial" w:hAnsi="Arial" w:cs="Arial"/>
          <w:spacing w:val="-12"/>
          <w:sz w:val="24"/>
          <w:szCs w:val="24"/>
        </w:rPr>
        <w:t xml:space="preserve"> </w:t>
      </w:r>
      <w:r w:rsidRPr="00E547E5">
        <w:rPr>
          <w:rFonts w:ascii="Arial" w:hAnsi="Arial" w:cs="Arial"/>
          <w:sz w:val="24"/>
          <w:szCs w:val="24"/>
        </w:rPr>
        <w:t>USME</w:t>
      </w:r>
      <w:r w:rsidRPr="00E547E5">
        <w:rPr>
          <w:rFonts w:ascii="Arial" w:hAnsi="Arial" w:cs="Arial"/>
          <w:spacing w:val="-13"/>
          <w:sz w:val="24"/>
          <w:szCs w:val="24"/>
        </w:rPr>
        <w:t xml:space="preserve"> </w:t>
      </w:r>
      <w:r w:rsidRPr="00E547E5">
        <w:rPr>
          <w:rFonts w:ascii="Arial" w:hAnsi="Arial" w:cs="Arial"/>
          <w:sz w:val="24"/>
          <w:szCs w:val="24"/>
        </w:rPr>
        <w:t>se</w:t>
      </w:r>
      <w:r w:rsidRPr="00E547E5">
        <w:rPr>
          <w:rFonts w:ascii="Arial" w:hAnsi="Arial" w:cs="Arial"/>
          <w:spacing w:val="-10"/>
          <w:sz w:val="24"/>
          <w:szCs w:val="24"/>
        </w:rPr>
        <w:t xml:space="preserve"> </w:t>
      </w:r>
      <w:r w:rsidRPr="00E547E5">
        <w:rPr>
          <w:rFonts w:ascii="Arial" w:hAnsi="Arial" w:cs="Arial"/>
          <w:sz w:val="24"/>
          <w:szCs w:val="24"/>
        </w:rPr>
        <w:t>concentra</w:t>
      </w:r>
      <w:r w:rsidRPr="00E547E5">
        <w:rPr>
          <w:rFonts w:ascii="Arial" w:hAnsi="Arial" w:cs="Arial"/>
          <w:spacing w:val="-13"/>
          <w:sz w:val="24"/>
          <w:szCs w:val="24"/>
        </w:rPr>
        <w:t xml:space="preserve"> </w:t>
      </w:r>
      <w:r w:rsidRPr="00E547E5">
        <w:rPr>
          <w:rFonts w:ascii="Arial" w:hAnsi="Arial" w:cs="Arial"/>
          <w:sz w:val="24"/>
          <w:szCs w:val="24"/>
        </w:rPr>
        <w:t>principalmente</w:t>
      </w:r>
      <w:r w:rsidRPr="00E547E5">
        <w:rPr>
          <w:rFonts w:ascii="Arial" w:hAnsi="Arial" w:cs="Arial"/>
          <w:spacing w:val="-14"/>
          <w:sz w:val="24"/>
          <w:szCs w:val="24"/>
        </w:rPr>
        <w:t xml:space="preserve"> </w:t>
      </w:r>
      <w:r w:rsidRPr="00E547E5">
        <w:rPr>
          <w:rFonts w:ascii="Arial" w:hAnsi="Arial" w:cs="Arial"/>
          <w:sz w:val="24"/>
          <w:szCs w:val="24"/>
        </w:rPr>
        <w:t>en</w:t>
      </w:r>
      <w:r w:rsidRPr="00E547E5">
        <w:rPr>
          <w:rFonts w:ascii="Arial" w:hAnsi="Arial" w:cs="Arial"/>
          <w:spacing w:val="-10"/>
          <w:sz w:val="24"/>
          <w:szCs w:val="24"/>
        </w:rPr>
        <w:t xml:space="preserve"> </w:t>
      </w:r>
      <w:r w:rsidRPr="00E547E5">
        <w:rPr>
          <w:rFonts w:ascii="Arial" w:hAnsi="Arial" w:cs="Arial"/>
          <w:sz w:val="24"/>
          <w:szCs w:val="24"/>
        </w:rPr>
        <w:t>la</w:t>
      </w:r>
      <w:r w:rsidRPr="00E547E5">
        <w:rPr>
          <w:rFonts w:ascii="Arial" w:hAnsi="Arial" w:cs="Arial"/>
          <w:spacing w:val="-14"/>
          <w:sz w:val="24"/>
          <w:szCs w:val="24"/>
        </w:rPr>
        <w:t xml:space="preserve"> </w:t>
      </w:r>
      <w:r w:rsidRPr="00E547E5">
        <w:rPr>
          <w:rFonts w:ascii="Arial" w:hAnsi="Arial" w:cs="Arial"/>
          <w:sz w:val="24"/>
          <w:szCs w:val="24"/>
        </w:rPr>
        <w:t>Avenida</w:t>
      </w:r>
      <w:r w:rsidRPr="00E547E5">
        <w:rPr>
          <w:rFonts w:ascii="Arial" w:hAnsi="Arial" w:cs="Arial"/>
          <w:spacing w:val="-11"/>
          <w:sz w:val="24"/>
          <w:szCs w:val="24"/>
        </w:rPr>
        <w:t xml:space="preserve"> </w:t>
      </w:r>
      <w:r w:rsidRPr="00E547E5">
        <w:rPr>
          <w:rFonts w:ascii="Arial" w:hAnsi="Arial" w:cs="Arial"/>
          <w:sz w:val="24"/>
          <w:szCs w:val="24"/>
        </w:rPr>
        <w:t>Caracas</w:t>
      </w:r>
      <w:r w:rsidRPr="00E547E5">
        <w:rPr>
          <w:rFonts w:ascii="Arial" w:hAnsi="Arial" w:cs="Arial"/>
          <w:spacing w:val="-12"/>
          <w:sz w:val="24"/>
          <w:szCs w:val="24"/>
        </w:rPr>
        <w:t xml:space="preserve"> </w:t>
      </w:r>
      <w:r w:rsidRPr="00E547E5">
        <w:rPr>
          <w:rFonts w:ascii="Arial" w:hAnsi="Arial" w:cs="Arial"/>
          <w:sz w:val="24"/>
          <w:szCs w:val="24"/>
        </w:rPr>
        <w:t>(carrera 14), Avenida Boyacá (carrera 14V), calle 91 sur entre carrera 1 y carrera 14, calle 81 sur entre transversal</w:t>
      </w:r>
      <w:r w:rsidRPr="00E547E5">
        <w:rPr>
          <w:rFonts w:ascii="Arial" w:hAnsi="Arial" w:cs="Arial"/>
          <w:spacing w:val="-11"/>
          <w:sz w:val="24"/>
          <w:szCs w:val="24"/>
        </w:rPr>
        <w:t xml:space="preserve"> </w:t>
      </w:r>
      <w:r w:rsidRPr="00E547E5">
        <w:rPr>
          <w:rFonts w:ascii="Arial" w:hAnsi="Arial" w:cs="Arial"/>
          <w:sz w:val="24"/>
          <w:szCs w:val="24"/>
        </w:rPr>
        <w:t>1</w:t>
      </w:r>
      <w:r w:rsidRPr="00E547E5">
        <w:rPr>
          <w:rFonts w:ascii="Arial" w:hAnsi="Arial" w:cs="Arial"/>
          <w:spacing w:val="-12"/>
          <w:sz w:val="24"/>
          <w:szCs w:val="24"/>
        </w:rPr>
        <w:t xml:space="preserve"> </w:t>
      </w:r>
      <w:r w:rsidRPr="00E547E5">
        <w:rPr>
          <w:rFonts w:ascii="Arial" w:hAnsi="Arial" w:cs="Arial"/>
          <w:sz w:val="24"/>
          <w:szCs w:val="24"/>
        </w:rPr>
        <w:t>este</w:t>
      </w:r>
      <w:r w:rsidRPr="00E547E5">
        <w:rPr>
          <w:rFonts w:ascii="Arial" w:hAnsi="Arial" w:cs="Arial"/>
          <w:spacing w:val="-9"/>
          <w:sz w:val="24"/>
          <w:szCs w:val="24"/>
        </w:rPr>
        <w:t xml:space="preserve"> </w:t>
      </w:r>
      <w:r w:rsidRPr="00E547E5">
        <w:rPr>
          <w:rFonts w:ascii="Arial" w:hAnsi="Arial" w:cs="Arial"/>
          <w:sz w:val="24"/>
          <w:szCs w:val="24"/>
        </w:rPr>
        <w:t>y</w:t>
      </w:r>
      <w:r w:rsidRPr="00E547E5">
        <w:rPr>
          <w:rFonts w:ascii="Arial" w:hAnsi="Arial" w:cs="Arial"/>
          <w:spacing w:val="-10"/>
          <w:sz w:val="24"/>
          <w:szCs w:val="24"/>
        </w:rPr>
        <w:t xml:space="preserve"> </w:t>
      </w:r>
      <w:r w:rsidRPr="00E547E5">
        <w:rPr>
          <w:rFonts w:ascii="Arial" w:hAnsi="Arial" w:cs="Arial"/>
          <w:sz w:val="24"/>
          <w:szCs w:val="24"/>
        </w:rPr>
        <w:t>carrera</w:t>
      </w:r>
      <w:r w:rsidRPr="00E547E5">
        <w:rPr>
          <w:rFonts w:ascii="Arial" w:hAnsi="Arial" w:cs="Arial"/>
          <w:spacing w:val="-13"/>
          <w:sz w:val="24"/>
          <w:szCs w:val="24"/>
        </w:rPr>
        <w:t xml:space="preserve"> </w:t>
      </w:r>
      <w:r w:rsidRPr="00E547E5">
        <w:rPr>
          <w:rFonts w:ascii="Arial" w:hAnsi="Arial" w:cs="Arial"/>
          <w:sz w:val="24"/>
          <w:szCs w:val="24"/>
        </w:rPr>
        <w:t>14,</w:t>
      </w:r>
      <w:r w:rsidRPr="00E547E5">
        <w:rPr>
          <w:rFonts w:ascii="Arial" w:hAnsi="Arial" w:cs="Arial"/>
          <w:spacing w:val="-8"/>
          <w:sz w:val="24"/>
          <w:szCs w:val="24"/>
        </w:rPr>
        <w:t xml:space="preserve"> </w:t>
      </w:r>
      <w:r w:rsidRPr="00E547E5">
        <w:rPr>
          <w:rFonts w:ascii="Arial" w:hAnsi="Arial" w:cs="Arial"/>
          <w:sz w:val="24"/>
          <w:szCs w:val="24"/>
        </w:rPr>
        <w:t>Calle</w:t>
      </w:r>
      <w:r w:rsidRPr="00E547E5">
        <w:rPr>
          <w:rFonts w:ascii="Arial" w:hAnsi="Arial" w:cs="Arial"/>
          <w:spacing w:val="-10"/>
          <w:sz w:val="24"/>
          <w:szCs w:val="24"/>
        </w:rPr>
        <w:t xml:space="preserve"> </w:t>
      </w:r>
      <w:r w:rsidRPr="00E547E5">
        <w:rPr>
          <w:rFonts w:ascii="Arial" w:hAnsi="Arial" w:cs="Arial"/>
          <w:sz w:val="24"/>
          <w:szCs w:val="24"/>
        </w:rPr>
        <w:t>84</w:t>
      </w:r>
      <w:r w:rsidRPr="00E547E5">
        <w:rPr>
          <w:rFonts w:ascii="Arial" w:hAnsi="Arial" w:cs="Arial"/>
          <w:spacing w:val="-9"/>
          <w:sz w:val="24"/>
          <w:szCs w:val="24"/>
        </w:rPr>
        <w:t xml:space="preserve"> </w:t>
      </w:r>
      <w:r w:rsidRPr="00E547E5">
        <w:rPr>
          <w:rFonts w:ascii="Arial" w:hAnsi="Arial" w:cs="Arial"/>
          <w:sz w:val="24"/>
          <w:szCs w:val="24"/>
        </w:rPr>
        <w:t>Sur</w:t>
      </w:r>
      <w:r w:rsidRPr="00E547E5">
        <w:rPr>
          <w:rFonts w:ascii="Arial" w:hAnsi="Arial" w:cs="Arial"/>
          <w:spacing w:val="-11"/>
          <w:sz w:val="24"/>
          <w:szCs w:val="24"/>
        </w:rPr>
        <w:t xml:space="preserve"> </w:t>
      </w:r>
      <w:r w:rsidRPr="00E547E5">
        <w:rPr>
          <w:rFonts w:ascii="Arial" w:hAnsi="Arial" w:cs="Arial"/>
          <w:sz w:val="24"/>
          <w:szCs w:val="24"/>
        </w:rPr>
        <w:t>(carrera</w:t>
      </w:r>
      <w:r w:rsidRPr="00E547E5">
        <w:rPr>
          <w:rFonts w:ascii="Arial" w:hAnsi="Arial" w:cs="Arial"/>
          <w:spacing w:val="-13"/>
          <w:sz w:val="24"/>
          <w:szCs w:val="24"/>
        </w:rPr>
        <w:t xml:space="preserve"> </w:t>
      </w:r>
      <w:r w:rsidRPr="00E547E5">
        <w:rPr>
          <w:rFonts w:ascii="Arial" w:hAnsi="Arial" w:cs="Arial"/>
          <w:sz w:val="24"/>
          <w:szCs w:val="24"/>
        </w:rPr>
        <w:t>1)</w:t>
      </w:r>
      <w:r w:rsidRPr="00E547E5">
        <w:rPr>
          <w:rFonts w:ascii="Arial" w:hAnsi="Arial" w:cs="Arial"/>
          <w:spacing w:val="-12"/>
          <w:sz w:val="24"/>
          <w:szCs w:val="24"/>
        </w:rPr>
        <w:t xml:space="preserve"> </w:t>
      </w:r>
      <w:r w:rsidRPr="00E547E5">
        <w:rPr>
          <w:rFonts w:ascii="Arial" w:hAnsi="Arial" w:cs="Arial"/>
          <w:sz w:val="24"/>
          <w:szCs w:val="24"/>
        </w:rPr>
        <w:t>entre</w:t>
      </w:r>
      <w:r w:rsidRPr="00E547E5">
        <w:rPr>
          <w:rFonts w:ascii="Arial" w:hAnsi="Arial" w:cs="Arial"/>
          <w:spacing w:val="-10"/>
          <w:sz w:val="24"/>
          <w:szCs w:val="24"/>
        </w:rPr>
        <w:t xml:space="preserve"> </w:t>
      </w:r>
      <w:r w:rsidRPr="00E547E5">
        <w:rPr>
          <w:rFonts w:ascii="Arial" w:hAnsi="Arial" w:cs="Arial"/>
          <w:sz w:val="24"/>
          <w:szCs w:val="24"/>
        </w:rPr>
        <w:t>carrera</w:t>
      </w:r>
      <w:r w:rsidRPr="00E547E5">
        <w:rPr>
          <w:rFonts w:ascii="Arial" w:hAnsi="Arial" w:cs="Arial"/>
          <w:spacing w:val="-12"/>
          <w:sz w:val="24"/>
          <w:szCs w:val="24"/>
        </w:rPr>
        <w:t xml:space="preserve"> </w:t>
      </w:r>
      <w:r w:rsidRPr="00E547E5">
        <w:rPr>
          <w:rFonts w:ascii="Arial" w:hAnsi="Arial" w:cs="Arial"/>
          <w:sz w:val="24"/>
          <w:szCs w:val="24"/>
        </w:rPr>
        <w:lastRenderedPageBreak/>
        <w:t>14</w:t>
      </w:r>
      <w:r w:rsidRPr="00E547E5">
        <w:rPr>
          <w:rFonts w:ascii="Arial" w:hAnsi="Arial" w:cs="Arial"/>
          <w:spacing w:val="-12"/>
          <w:sz w:val="24"/>
          <w:szCs w:val="24"/>
        </w:rPr>
        <w:t xml:space="preserve"> </w:t>
      </w:r>
      <w:r w:rsidRPr="00E547E5">
        <w:rPr>
          <w:rFonts w:ascii="Arial" w:hAnsi="Arial" w:cs="Arial"/>
          <w:sz w:val="24"/>
          <w:szCs w:val="24"/>
        </w:rPr>
        <w:t>y</w:t>
      </w:r>
      <w:r w:rsidRPr="00E547E5">
        <w:rPr>
          <w:rFonts w:ascii="Arial" w:hAnsi="Arial" w:cs="Arial"/>
          <w:spacing w:val="-10"/>
          <w:sz w:val="24"/>
          <w:szCs w:val="24"/>
        </w:rPr>
        <w:t xml:space="preserve"> </w:t>
      </w:r>
      <w:r w:rsidRPr="00E547E5">
        <w:rPr>
          <w:rFonts w:ascii="Arial" w:hAnsi="Arial" w:cs="Arial"/>
          <w:sz w:val="24"/>
          <w:szCs w:val="24"/>
        </w:rPr>
        <w:t>calle</w:t>
      </w:r>
      <w:r w:rsidRPr="00E547E5">
        <w:rPr>
          <w:rFonts w:ascii="Arial" w:hAnsi="Arial" w:cs="Arial"/>
          <w:spacing w:val="-11"/>
          <w:sz w:val="24"/>
          <w:szCs w:val="24"/>
        </w:rPr>
        <w:t xml:space="preserve"> </w:t>
      </w:r>
      <w:r w:rsidRPr="00E547E5">
        <w:rPr>
          <w:rFonts w:ascii="Arial" w:hAnsi="Arial" w:cs="Arial"/>
          <w:sz w:val="24"/>
          <w:szCs w:val="24"/>
        </w:rPr>
        <w:t>91</w:t>
      </w:r>
      <w:r w:rsidRPr="00E547E5">
        <w:rPr>
          <w:rFonts w:ascii="Arial" w:hAnsi="Arial" w:cs="Arial"/>
          <w:spacing w:val="-10"/>
          <w:sz w:val="24"/>
          <w:szCs w:val="24"/>
        </w:rPr>
        <w:t xml:space="preserve"> </w:t>
      </w:r>
      <w:r w:rsidRPr="00E547E5">
        <w:rPr>
          <w:rFonts w:ascii="Arial" w:hAnsi="Arial" w:cs="Arial"/>
          <w:sz w:val="24"/>
          <w:szCs w:val="24"/>
        </w:rPr>
        <w:t>Sur,</w:t>
      </w:r>
      <w:r w:rsidRPr="00E547E5">
        <w:rPr>
          <w:rFonts w:ascii="Arial" w:hAnsi="Arial" w:cs="Arial"/>
          <w:spacing w:val="-10"/>
          <w:sz w:val="24"/>
          <w:szCs w:val="24"/>
        </w:rPr>
        <w:t xml:space="preserve"> </w:t>
      </w:r>
      <w:r w:rsidRPr="00E547E5">
        <w:rPr>
          <w:rFonts w:ascii="Arial" w:hAnsi="Arial" w:cs="Arial"/>
          <w:sz w:val="24"/>
          <w:szCs w:val="24"/>
        </w:rPr>
        <w:t>como</w:t>
      </w:r>
      <w:r w:rsidRPr="00E547E5">
        <w:rPr>
          <w:rFonts w:ascii="Arial" w:hAnsi="Arial" w:cs="Arial"/>
          <w:spacing w:val="-12"/>
          <w:sz w:val="24"/>
          <w:szCs w:val="24"/>
        </w:rPr>
        <w:t xml:space="preserve"> </w:t>
      </w:r>
      <w:r w:rsidRPr="00E547E5">
        <w:rPr>
          <w:rFonts w:ascii="Arial" w:hAnsi="Arial" w:cs="Arial"/>
          <w:sz w:val="24"/>
          <w:szCs w:val="24"/>
        </w:rPr>
        <w:t>se</w:t>
      </w:r>
      <w:r w:rsidRPr="00E547E5">
        <w:rPr>
          <w:rFonts w:ascii="Arial" w:hAnsi="Arial" w:cs="Arial"/>
          <w:spacing w:val="-9"/>
          <w:sz w:val="24"/>
          <w:szCs w:val="24"/>
        </w:rPr>
        <w:t xml:space="preserve"> </w:t>
      </w:r>
      <w:r w:rsidRPr="00E547E5">
        <w:rPr>
          <w:rFonts w:ascii="Arial" w:hAnsi="Arial" w:cs="Arial"/>
          <w:sz w:val="24"/>
          <w:szCs w:val="24"/>
        </w:rPr>
        <w:t>puede evidenciar en los siguientes mapas de</w:t>
      </w:r>
      <w:r w:rsidRPr="00E547E5">
        <w:rPr>
          <w:rFonts w:ascii="Arial" w:hAnsi="Arial" w:cs="Arial"/>
          <w:spacing w:val="-7"/>
          <w:sz w:val="24"/>
          <w:szCs w:val="24"/>
        </w:rPr>
        <w:t xml:space="preserve"> </w:t>
      </w:r>
      <w:r w:rsidRPr="00E547E5">
        <w:rPr>
          <w:rFonts w:ascii="Arial" w:hAnsi="Arial" w:cs="Arial"/>
          <w:sz w:val="24"/>
          <w:szCs w:val="24"/>
        </w:rPr>
        <w:t>densidades.</w:t>
      </w:r>
    </w:p>
    <w:p w14:paraId="2B52E359" w14:textId="6934876C" w:rsidR="0054148C" w:rsidRPr="00E547E5" w:rsidRDefault="0054148C" w:rsidP="00CF600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E547E5">
        <w:rPr>
          <w:rFonts w:ascii="Arial" w:eastAsia="Arial" w:hAnsi="Arial" w:cs="Arial"/>
          <w:sz w:val="24"/>
          <w:szCs w:val="24"/>
        </w:rPr>
        <w:t xml:space="preserve">En respuesta, la Secretaría Distrital </w:t>
      </w:r>
      <w:r w:rsidR="00FE1742" w:rsidRPr="00E547E5">
        <w:rPr>
          <w:rFonts w:ascii="Arial" w:eastAsia="Arial" w:hAnsi="Arial" w:cs="Arial"/>
          <w:sz w:val="24"/>
          <w:szCs w:val="24"/>
        </w:rPr>
        <w:t>de Movilidad</w:t>
      </w:r>
      <w:r w:rsidRPr="00E547E5">
        <w:rPr>
          <w:rFonts w:ascii="Arial" w:eastAsia="Arial" w:hAnsi="Arial" w:cs="Arial"/>
          <w:sz w:val="24"/>
          <w:szCs w:val="24"/>
        </w:rPr>
        <w:t xml:space="preserve"> ha adoptado medidas y controles, </w:t>
      </w:r>
      <w:r w:rsidR="00FE1742" w:rsidRPr="00E547E5">
        <w:rPr>
          <w:rFonts w:ascii="Arial" w:eastAsia="Arial" w:hAnsi="Arial" w:cs="Arial"/>
          <w:sz w:val="24"/>
          <w:szCs w:val="24"/>
        </w:rPr>
        <w:t>como reducción</w:t>
      </w:r>
      <w:r w:rsidRPr="00E547E5">
        <w:rPr>
          <w:rFonts w:ascii="Arial" w:eastAsia="Arial" w:hAnsi="Arial" w:cs="Arial"/>
          <w:sz w:val="24"/>
          <w:szCs w:val="24"/>
        </w:rPr>
        <w:t xml:space="preserve"> del límite de velocidad a 50 Km/h.</w:t>
      </w:r>
    </w:p>
    <w:p w14:paraId="67E0AF74" w14:textId="1D5B8ABF" w:rsidR="001F560F" w:rsidRPr="00E547E5" w:rsidRDefault="00D1321E" w:rsidP="00CF600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E547E5">
        <w:rPr>
          <w:rFonts w:ascii="Arial" w:hAnsi="Arial" w:cs="Arial"/>
          <w:noProof/>
          <w:sz w:val="24"/>
          <w:szCs w:val="24"/>
        </w:rPr>
        <mc:AlternateContent>
          <mc:Choice Requires="wpg">
            <w:drawing>
              <wp:anchor distT="0" distB="0" distL="0" distR="0" simplePos="0" relativeHeight="251659264" behindDoc="1" locked="0" layoutInCell="1" allowOverlap="1" wp14:anchorId="73DE278A" wp14:editId="39285708">
                <wp:simplePos x="0" y="0"/>
                <wp:positionH relativeFrom="margin">
                  <wp:align>left</wp:align>
                </wp:positionH>
                <wp:positionV relativeFrom="paragraph">
                  <wp:posOffset>185420</wp:posOffset>
                </wp:positionV>
                <wp:extent cx="6267450" cy="2762250"/>
                <wp:effectExtent l="0" t="0" r="0" b="0"/>
                <wp:wrapTopAndBottom/>
                <wp:docPr id="28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762250"/>
                          <a:chOff x="1699" y="164"/>
                          <a:chExt cx="9480" cy="4415"/>
                        </a:xfrm>
                      </wpg:grpSpPr>
                      <pic:pic xmlns:pic="http://schemas.openxmlformats.org/drawingml/2006/picture">
                        <pic:nvPicPr>
                          <pic:cNvPr id="284" name="Picture 2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9" y="164"/>
                            <a:ext cx="6263" cy="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281"/>
                        <wps:cNvSpPr>
                          <a:spLocks/>
                        </wps:cNvSpPr>
                        <wps:spPr bwMode="auto">
                          <a:xfrm>
                            <a:off x="7985" y="1383"/>
                            <a:ext cx="3144" cy="2797"/>
                          </a:xfrm>
                          <a:custGeom>
                            <a:avLst/>
                            <a:gdLst>
                              <a:gd name="T0" fmla="+- 0 11120 7985"/>
                              <a:gd name="T1" fmla="*/ T0 w 3144"/>
                              <a:gd name="T2" fmla="+- 0 4121 1384"/>
                              <a:gd name="T3" fmla="*/ 4121 h 2797"/>
                              <a:gd name="T4" fmla="+- 0 11115 7985"/>
                              <a:gd name="T5" fmla="*/ T4 w 3144"/>
                              <a:gd name="T6" fmla="+- 0 4116 1384"/>
                              <a:gd name="T7" fmla="*/ 4116 h 2797"/>
                              <a:gd name="T8" fmla="+- 0 11060 7985"/>
                              <a:gd name="T9" fmla="*/ T8 w 3144"/>
                              <a:gd name="T10" fmla="+- 0 4061 1384"/>
                              <a:gd name="T11" fmla="*/ 4061 h 2797"/>
                              <a:gd name="T12" fmla="+- 0 11005 7985"/>
                              <a:gd name="T13" fmla="*/ T12 w 3144"/>
                              <a:gd name="T14" fmla="+- 0 4116 1384"/>
                              <a:gd name="T15" fmla="*/ 4116 h 2797"/>
                              <a:gd name="T16" fmla="+- 0 7985 7985"/>
                              <a:gd name="T17" fmla="*/ T16 w 3144"/>
                              <a:gd name="T18" fmla="+- 0 4116 1384"/>
                              <a:gd name="T19" fmla="*/ 4116 h 2797"/>
                              <a:gd name="T20" fmla="+- 0 7985 7985"/>
                              <a:gd name="T21" fmla="*/ T20 w 3144"/>
                              <a:gd name="T22" fmla="+- 0 4126 1384"/>
                              <a:gd name="T23" fmla="*/ 4126 h 2797"/>
                              <a:gd name="T24" fmla="+- 0 11005 7985"/>
                              <a:gd name="T25" fmla="*/ T24 w 3144"/>
                              <a:gd name="T26" fmla="+- 0 4126 1384"/>
                              <a:gd name="T27" fmla="*/ 4126 h 2797"/>
                              <a:gd name="T28" fmla="+- 0 11060 7985"/>
                              <a:gd name="T29" fmla="*/ T28 w 3144"/>
                              <a:gd name="T30" fmla="+- 0 4181 1384"/>
                              <a:gd name="T31" fmla="*/ 4181 h 2797"/>
                              <a:gd name="T32" fmla="+- 0 11115 7985"/>
                              <a:gd name="T33" fmla="*/ T32 w 3144"/>
                              <a:gd name="T34" fmla="+- 0 4126 1384"/>
                              <a:gd name="T35" fmla="*/ 4126 h 2797"/>
                              <a:gd name="T36" fmla="+- 0 11120 7985"/>
                              <a:gd name="T37" fmla="*/ T36 w 3144"/>
                              <a:gd name="T38" fmla="+- 0 4121 1384"/>
                              <a:gd name="T39" fmla="*/ 4121 h 2797"/>
                              <a:gd name="T40" fmla="+- 0 11120 7985"/>
                              <a:gd name="T41" fmla="*/ T40 w 3144"/>
                              <a:gd name="T42" fmla="+- 0 2746 1384"/>
                              <a:gd name="T43" fmla="*/ 2746 h 2797"/>
                              <a:gd name="T44" fmla="+- 0 11115 7985"/>
                              <a:gd name="T45" fmla="*/ T44 w 3144"/>
                              <a:gd name="T46" fmla="+- 0 2741 1384"/>
                              <a:gd name="T47" fmla="*/ 2741 h 2797"/>
                              <a:gd name="T48" fmla="+- 0 11060 7985"/>
                              <a:gd name="T49" fmla="*/ T48 w 3144"/>
                              <a:gd name="T50" fmla="+- 0 2686 1384"/>
                              <a:gd name="T51" fmla="*/ 2686 h 2797"/>
                              <a:gd name="T52" fmla="+- 0 11005 7985"/>
                              <a:gd name="T53" fmla="*/ T52 w 3144"/>
                              <a:gd name="T54" fmla="+- 0 2741 1384"/>
                              <a:gd name="T55" fmla="*/ 2741 h 2797"/>
                              <a:gd name="T56" fmla="+- 0 7985 7985"/>
                              <a:gd name="T57" fmla="*/ T56 w 3144"/>
                              <a:gd name="T58" fmla="+- 0 2741 1384"/>
                              <a:gd name="T59" fmla="*/ 2741 h 2797"/>
                              <a:gd name="T60" fmla="+- 0 7985 7985"/>
                              <a:gd name="T61" fmla="*/ T60 w 3144"/>
                              <a:gd name="T62" fmla="+- 0 2751 1384"/>
                              <a:gd name="T63" fmla="*/ 2751 h 2797"/>
                              <a:gd name="T64" fmla="+- 0 11005 7985"/>
                              <a:gd name="T65" fmla="*/ T64 w 3144"/>
                              <a:gd name="T66" fmla="+- 0 2751 1384"/>
                              <a:gd name="T67" fmla="*/ 2751 h 2797"/>
                              <a:gd name="T68" fmla="+- 0 11060 7985"/>
                              <a:gd name="T69" fmla="*/ T68 w 3144"/>
                              <a:gd name="T70" fmla="+- 0 2806 1384"/>
                              <a:gd name="T71" fmla="*/ 2806 h 2797"/>
                              <a:gd name="T72" fmla="+- 0 11115 7985"/>
                              <a:gd name="T73" fmla="*/ T72 w 3144"/>
                              <a:gd name="T74" fmla="+- 0 2751 1384"/>
                              <a:gd name="T75" fmla="*/ 2751 h 2797"/>
                              <a:gd name="T76" fmla="+- 0 11120 7985"/>
                              <a:gd name="T77" fmla="*/ T76 w 3144"/>
                              <a:gd name="T78" fmla="+- 0 2746 1384"/>
                              <a:gd name="T79" fmla="*/ 2746 h 2797"/>
                              <a:gd name="T80" fmla="+- 0 11129 7985"/>
                              <a:gd name="T81" fmla="*/ T80 w 3144"/>
                              <a:gd name="T82" fmla="+- 0 1444 1384"/>
                              <a:gd name="T83" fmla="*/ 1444 h 2797"/>
                              <a:gd name="T84" fmla="+- 0 11124 7985"/>
                              <a:gd name="T85" fmla="*/ T84 w 3144"/>
                              <a:gd name="T86" fmla="+- 0 1439 1384"/>
                              <a:gd name="T87" fmla="*/ 1439 h 2797"/>
                              <a:gd name="T88" fmla="+- 0 11069 7985"/>
                              <a:gd name="T89" fmla="*/ T88 w 3144"/>
                              <a:gd name="T90" fmla="+- 0 1384 1384"/>
                              <a:gd name="T91" fmla="*/ 1384 h 2797"/>
                              <a:gd name="T92" fmla="+- 0 11014 7985"/>
                              <a:gd name="T93" fmla="*/ T92 w 3144"/>
                              <a:gd name="T94" fmla="+- 0 1439 1384"/>
                              <a:gd name="T95" fmla="*/ 1439 h 2797"/>
                              <a:gd name="T96" fmla="+- 0 7994 7985"/>
                              <a:gd name="T97" fmla="*/ T96 w 3144"/>
                              <a:gd name="T98" fmla="+- 0 1439 1384"/>
                              <a:gd name="T99" fmla="*/ 1439 h 2797"/>
                              <a:gd name="T100" fmla="+- 0 7994 7985"/>
                              <a:gd name="T101" fmla="*/ T100 w 3144"/>
                              <a:gd name="T102" fmla="+- 0 1449 1384"/>
                              <a:gd name="T103" fmla="*/ 1449 h 2797"/>
                              <a:gd name="T104" fmla="+- 0 11014 7985"/>
                              <a:gd name="T105" fmla="*/ T104 w 3144"/>
                              <a:gd name="T106" fmla="+- 0 1449 1384"/>
                              <a:gd name="T107" fmla="*/ 1449 h 2797"/>
                              <a:gd name="T108" fmla="+- 0 11069 7985"/>
                              <a:gd name="T109" fmla="*/ T108 w 3144"/>
                              <a:gd name="T110" fmla="+- 0 1504 1384"/>
                              <a:gd name="T111" fmla="*/ 1504 h 2797"/>
                              <a:gd name="T112" fmla="+- 0 11124 7985"/>
                              <a:gd name="T113" fmla="*/ T112 w 3144"/>
                              <a:gd name="T114" fmla="+- 0 1449 1384"/>
                              <a:gd name="T115" fmla="*/ 1449 h 2797"/>
                              <a:gd name="T116" fmla="+- 0 11129 7985"/>
                              <a:gd name="T117" fmla="*/ T116 w 3144"/>
                              <a:gd name="T118" fmla="+- 0 1444 1384"/>
                              <a:gd name="T119" fmla="*/ 1444 h 2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144" h="2797">
                                <a:moveTo>
                                  <a:pt x="3135" y="2737"/>
                                </a:moveTo>
                                <a:lnTo>
                                  <a:pt x="3130" y="2732"/>
                                </a:lnTo>
                                <a:lnTo>
                                  <a:pt x="3075" y="2677"/>
                                </a:lnTo>
                                <a:lnTo>
                                  <a:pt x="3020" y="2732"/>
                                </a:lnTo>
                                <a:lnTo>
                                  <a:pt x="0" y="2732"/>
                                </a:lnTo>
                                <a:lnTo>
                                  <a:pt x="0" y="2742"/>
                                </a:lnTo>
                                <a:lnTo>
                                  <a:pt x="3020" y="2742"/>
                                </a:lnTo>
                                <a:lnTo>
                                  <a:pt x="3075" y="2797"/>
                                </a:lnTo>
                                <a:lnTo>
                                  <a:pt x="3130" y="2742"/>
                                </a:lnTo>
                                <a:lnTo>
                                  <a:pt x="3135" y="2737"/>
                                </a:lnTo>
                                <a:close/>
                                <a:moveTo>
                                  <a:pt x="3135" y="1362"/>
                                </a:moveTo>
                                <a:lnTo>
                                  <a:pt x="3130" y="1357"/>
                                </a:lnTo>
                                <a:lnTo>
                                  <a:pt x="3075" y="1302"/>
                                </a:lnTo>
                                <a:lnTo>
                                  <a:pt x="3020" y="1357"/>
                                </a:lnTo>
                                <a:lnTo>
                                  <a:pt x="0" y="1357"/>
                                </a:lnTo>
                                <a:lnTo>
                                  <a:pt x="0" y="1367"/>
                                </a:lnTo>
                                <a:lnTo>
                                  <a:pt x="3020" y="1367"/>
                                </a:lnTo>
                                <a:lnTo>
                                  <a:pt x="3075" y="1422"/>
                                </a:lnTo>
                                <a:lnTo>
                                  <a:pt x="3130" y="1367"/>
                                </a:lnTo>
                                <a:lnTo>
                                  <a:pt x="3135" y="1362"/>
                                </a:lnTo>
                                <a:close/>
                                <a:moveTo>
                                  <a:pt x="3144" y="60"/>
                                </a:moveTo>
                                <a:lnTo>
                                  <a:pt x="3139" y="55"/>
                                </a:lnTo>
                                <a:lnTo>
                                  <a:pt x="3084" y="0"/>
                                </a:lnTo>
                                <a:lnTo>
                                  <a:pt x="3029" y="55"/>
                                </a:lnTo>
                                <a:lnTo>
                                  <a:pt x="9" y="55"/>
                                </a:lnTo>
                                <a:lnTo>
                                  <a:pt x="9" y="65"/>
                                </a:lnTo>
                                <a:lnTo>
                                  <a:pt x="3029" y="65"/>
                                </a:lnTo>
                                <a:lnTo>
                                  <a:pt x="3084" y="120"/>
                                </a:lnTo>
                                <a:lnTo>
                                  <a:pt x="3139" y="65"/>
                                </a:lnTo>
                                <a:lnTo>
                                  <a:pt x="3144" y="6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80"/>
                        <wps:cNvSpPr txBox="1">
                          <a:spLocks noChangeArrowheads="1"/>
                        </wps:cNvSpPr>
                        <wps:spPr bwMode="auto">
                          <a:xfrm>
                            <a:off x="8089" y="194"/>
                            <a:ext cx="264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4030" w14:textId="77777777" w:rsidR="00035CCC" w:rsidRDefault="00035CCC" w:rsidP="00035CCC">
                              <w:pPr>
                                <w:spacing w:line="225" w:lineRule="exact"/>
                                <w:ind w:left="104" w:right="126"/>
                                <w:jc w:val="center"/>
                              </w:pPr>
                              <w:r>
                                <w:rPr>
                                  <w:color w:val="EC7C30"/>
                                </w:rPr>
                                <w:t>Durante el año 2019 se</w:t>
                              </w:r>
                            </w:p>
                            <w:p w14:paraId="3E8255B1" w14:textId="77777777" w:rsidR="00035CCC" w:rsidRDefault="00035CCC" w:rsidP="00035CCC">
                              <w:pPr>
                                <w:spacing w:before="20"/>
                                <w:ind w:left="-1" w:right="18"/>
                                <w:jc w:val="center"/>
                                <w:rPr>
                                  <w:b/>
                                  <w:sz w:val="32"/>
                                </w:rPr>
                              </w:pPr>
                              <w:r>
                                <w:rPr>
                                  <w:color w:val="EC7C30"/>
                                </w:rPr>
                                <w:t xml:space="preserve">reportaron cerca de </w:t>
                              </w:r>
                              <w:r>
                                <w:rPr>
                                  <w:b/>
                                  <w:color w:val="EC7C30"/>
                                  <w:spacing w:val="-6"/>
                                  <w:sz w:val="32"/>
                                </w:rPr>
                                <w:t>700</w:t>
                              </w:r>
                            </w:p>
                            <w:p w14:paraId="291E427E" w14:textId="77777777" w:rsidR="00035CCC" w:rsidRDefault="00035CCC" w:rsidP="00035CCC">
                              <w:pPr>
                                <w:spacing w:before="29" w:line="384" w:lineRule="exact"/>
                                <w:ind w:left="102" w:right="126"/>
                                <w:jc w:val="center"/>
                                <w:rPr>
                                  <w:b/>
                                  <w:sz w:val="32"/>
                                </w:rPr>
                              </w:pPr>
                              <w:r>
                                <w:rPr>
                                  <w:b/>
                                  <w:color w:val="EC7C30"/>
                                  <w:sz w:val="32"/>
                                </w:rPr>
                                <w:t>siniestros</w:t>
                              </w:r>
                            </w:p>
                          </w:txbxContent>
                        </wps:txbx>
                        <wps:bodyPr rot="0" vert="horz" wrap="square" lIns="0" tIns="0" rIns="0" bIns="0" anchor="t" anchorCtr="0" upright="1">
                          <a:noAutofit/>
                        </wps:bodyPr>
                      </wps:wsp>
                      <wps:wsp>
                        <wps:cNvPr id="287" name="Text Box 279"/>
                        <wps:cNvSpPr txBox="1">
                          <a:spLocks noChangeArrowheads="1"/>
                        </wps:cNvSpPr>
                        <wps:spPr bwMode="auto">
                          <a:xfrm>
                            <a:off x="8149" y="1589"/>
                            <a:ext cx="303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9916D" w14:textId="77777777" w:rsidR="00035CCC" w:rsidRDefault="00035CCC" w:rsidP="00035CCC">
                              <w:pPr>
                                <w:spacing w:line="225" w:lineRule="exact"/>
                                <w:ind w:left="-1" w:right="18"/>
                                <w:jc w:val="center"/>
                              </w:pPr>
                              <w:r>
                                <w:rPr>
                                  <w:color w:val="EC7C30"/>
                                </w:rPr>
                                <w:t>Ocurrió un siniestro grave</w:t>
                              </w:r>
                              <w:r>
                                <w:rPr>
                                  <w:color w:val="EC7C30"/>
                                  <w:spacing w:val="-13"/>
                                </w:rPr>
                                <w:t xml:space="preserve"> </w:t>
                              </w:r>
                              <w:r>
                                <w:rPr>
                                  <w:color w:val="EC7C30"/>
                                </w:rPr>
                                <w:t>cada</w:t>
                              </w:r>
                            </w:p>
                            <w:p w14:paraId="037CB82D" w14:textId="77777777" w:rsidR="00035CCC" w:rsidRDefault="00035CCC" w:rsidP="00035CCC">
                              <w:pPr>
                                <w:spacing w:before="20" w:line="384" w:lineRule="exact"/>
                                <w:ind w:left="801" w:right="824"/>
                                <w:jc w:val="center"/>
                                <w:rPr>
                                  <w:b/>
                                  <w:sz w:val="32"/>
                                </w:rPr>
                              </w:pPr>
                              <w:r>
                                <w:rPr>
                                  <w:b/>
                                  <w:color w:val="EC7C30"/>
                                  <w:sz w:val="32"/>
                                </w:rPr>
                                <w:t>25 horas</w:t>
                              </w:r>
                            </w:p>
                          </w:txbxContent>
                        </wps:txbx>
                        <wps:bodyPr rot="0" vert="horz" wrap="square" lIns="0" tIns="0" rIns="0" bIns="0" anchor="t" anchorCtr="0" upright="1">
                          <a:noAutofit/>
                        </wps:bodyPr>
                      </wps:wsp>
                      <wps:wsp>
                        <wps:cNvPr id="288" name="Text Box 278"/>
                        <wps:cNvSpPr txBox="1">
                          <a:spLocks noChangeArrowheads="1"/>
                        </wps:cNvSpPr>
                        <wps:spPr bwMode="auto">
                          <a:xfrm>
                            <a:off x="8194" y="3044"/>
                            <a:ext cx="2479"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244F4" w14:textId="77777777" w:rsidR="00035CCC" w:rsidRDefault="00035CCC" w:rsidP="00035CCC">
                              <w:pPr>
                                <w:spacing w:line="225" w:lineRule="exact"/>
                                <w:ind w:left="-1" w:right="18"/>
                                <w:jc w:val="center"/>
                              </w:pPr>
                              <w:r>
                                <w:rPr>
                                  <w:color w:val="EC7C30"/>
                                </w:rPr>
                                <w:t>Ocurrió una muerte</w:t>
                              </w:r>
                              <w:r>
                                <w:rPr>
                                  <w:color w:val="EC7C30"/>
                                  <w:spacing w:val="-8"/>
                                </w:rPr>
                                <w:t xml:space="preserve"> </w:t>
                              </w:r>
                              <w:r>
                                <w:rPr>
                                  <w:color w:val="EC7C30"/>
                                </w:rPr>
                                <w:t>cada</w:t>
                              </w:r>
                            </w:p>
                            <w:p w14:paraId="6C0C1DBA" w14:textId="77777777" w:rsidR="00035CCC" w:rsidRDefault="00035CCC" w:rsidP="00035CCC">
                              <w:pPr>
                                <w:spacing w:before="20" w:line="384" w:lineRule="exact"/>
                                <w:ind w:left="633" w:right="655"/>
                                <w:jc w:val="center"/>
                                <w:rPr>
                                  <w:b/>
                                  <w:sz w:val="32"/>
                                </w:rPr>
                              </w:pPr>
                              <w:r>
                                <w:rPr>
                                  <w:b/>
                                  <w:color w:val="EC7C30"/>
                                  <w:sz w:val="32"/>
                                </w:rPr>
                                <w:t>16 días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DE278A" id="Group 277" o:spid="_x0000_s1026" style="position:absolute;left:0;text-align:left;margin-left:0;margin-top:14.6pt;width:493.5pt;height:217.5pt;z-index:-251657216;mso-wrap-distance-left:0;mso-wrap-distance-right:0;mso-position-horizontal:left;mso-position-horizontal-relative:margin" coordorigin="1699,164" coordsize="948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7" type="#_x0000_t75" style="position:absolute;left:1699;top:164;width:6263;height: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">
                  <v:imagedata r:id="rId11" o:title=""/>
                </v:shape>
                <v:shape id="AutoShape 281" o:spid="_x0000_s1028" style="position:absolute;left:7985;top:1383;width:3144;height:2797;visibility:visible;mso-wrap-style:square;v-text-anchor:top" coordsize="3144,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" path="m3135,2737r-5,-5l3075,2677r-55,55l,2732r,10l3020,2742r55,55l3130,2742r5,-5xm3135,1362r-5,-5l3075,1302r-55,55l,1357r,10l3020,1367r55,55l3130,1367r5,-5xm3144,60r-5,-5l3084,r-55,55l9,55r,10l3029,65r55,55l3139,65r5,-5xe" fillcolor="#ec7c30" stroked="f">
                  <v:path arrowok="t" o:connecttype="custom" o:connectlocs="3135,4121;3130,4116;3075,4061;3020,4116;0,4116;0,4126;3020,4126;3075,4181;3130,4126;3135,4121;3135,2746;3130,2741;3075,2686;3020,2741;0,2741;0,2751;3020,2751;3075,2806;3130,2751;3135,2746;3144,1444;3139,1439;3084,1384;3029,1439;9,1439;9,1449;3029,1449;3084,1504;3139,1449;3144,1444" o:connectangles="0,0,0,0,0,0,0,0,0,0,0,0,0,0,0,0,0,0,0,0,0,0,0,0,0,0,0,0,0,0"/>
                </v:shape>
                <v:shapetype id="_x0000_t202" coordsize="21600,21600" o:spt="202" path="m,l,21600r21600,l21600,xe">
                  <v:stroke joinstyle="miter"/>
                  <v:path gradientshapeok="t" o:connecttype="rect"/>
                </v:shapetype>
                <v:shape id="Text Box 280" o:spid="_x0000_s1029" type="#_x0000_t202" style="position:absolute;left:8089;top:194;width:26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5C34030" w14:textId="77777777" w:rsidR="00035CCC" w:rsidRDefault="00035CCC" w:rsidP="00035CCC">
                        <w:pPr>
                          <w:spacing w:line="225" w:lineRule="exact"/>
                          <w:ind w:left="104" w:right="126"/>
                          <w:jc w:val="center"/>
                        </w:pPr>
                        <w:r>
                          <w:rPr>
                            <w:color w:val="EC7C30"/>
                          </w:rPr>
                          <w:t>Durante el año 2019 se</w:t>
                        </w:r>
                      </w:p>
                      <w:p w14:paraId="3E8255B1" w14:textId="77777777" w:rsidR="00035CCC" w:rsidRDefault="00035CCC" w:rsidP="00035CCC">
                        <w:pPr>
                          <w:spacing w:before="20"/>
                          <w:ind w:left="-1" w:right="18"/>
                          <w:jc w:val="center"/>
                          <w:rPr>
                            <w:b/>
                            <w:sz w:val="32"/>
                          </w:rPr>
                        </w:pPr>
                        <w:r>
                          <w:rPr>
                            <w:color w:val="EC7C30"/>
                          </w:rPr>
                          <w:t xml:space="preserve">reportaron cerca de </w:t>
                        </w:r>
                        <w:r>
                          <w:rPr>
                            <w:b/>
                            <w:color w:val="EC7C30"/>
                            <w:spacing w:val="-6"/>
                            <w:sz w:val="32"/>
                          </w:rPr>
                          <w:t>700</w:t>
                        </w:r>
                      </w:p>
                      <w:p w14:paraId="291E427E" w14:textId="77777777" w:rsidR="00035CCC" w:rsidRDefault="00035CCC" w:rsidP="00035CCC">
                        <w:pPr>
                          <w:spacing w:before="29" w:line="384" w:lineRule="exact"/>
                          <w:ind w:left="102" w:right="126"/>
                          <w:jc w:val="center"/>
                          <w:rPr>
                            <w:b/>
                            <w:sz w:val="32"/>
                          </w:rPr>
                        </w:pPr>
                        <w:r>
                          <w:rPr>
                            <w:b/>
                            <w:color w:val="EC7C30"/>
                            <w:sz w:val="32"/>
                          </w:rPr>
                          <w:t>siniestros</w:t>
                        </w:r>
                      </w:p>
                    </w:txbxContent>
                  </v:textbox>
                </v:shape>
                <v:shape id="Text Box 279" o:spid="_x0000_s1030" type="#_x0000_t202" style="position:absolute;left:8149;top:1589;width:303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8E9916D" w14:textId="77777777" w:rsidR="00035CCC" w:rsidRDefault="00035CCC" w:rsidP="00035CCC">
                        <w:pPr>
                          <w:spacing w:line="225" w:lineRule="exact"/>
                          <w:ind w:left="-1" w:right="18"/>
                          <w:jc w:val="center"/>
                        </w:pPr>
                        <w:r>
                          <w:rPr>
                            <w:color w:val="EC7C30"/>
                          </w:rPr>
                          <w:t>Ocurrió un siniestro grave</w:t>
                        </w:r>
                        <w:r>
                          <w:rPr>
                            <w:color w:val="EC7C30"/>
                            <w:spacing w:val="-13"/>
                          </w:rPr>
                          <w:t xml:space="preserve"> </w:t>
                        </w:r>
                        <w:r>
                          <w:rPr>
                            <w:color w:val="EC7C30"/>
                          </w:rPr>
                          <w:t>cada</w:t>
                        </w:r>
                      </w:p>
                      <w:p w14:paraId="037CB82D" w14:textId="77777777" w:rsidR="00035CCC" w:rsidRDefault="00035CCC" w:rsidP="00035CCC">
                        <w:pPr>
                          <w:spacing w:before="20" w:line="384" w:lineRule="exact"/>
                          <w:ind w:left="801" w:right="824"/>
                          <w:jc w:val="center"/>
                          <w:rPr>
                            <w:b/>
                            <w:sz w:val="32"/>
                          </w:rPr>
                        </w:pPr>
                        <w:r>
                          <w:rPr>
                            <w:b/>
                            <w:color w:val="EC7C30"/>
                            <w:sz w:val="32"/>
                          </w:rPr>
                          <w:t>25 horas</w:t>
                        </w:r>
                      </w:p>
                    </w:txbxContent>
                  </v:textbox>
                </v:shape>
                <v:shape id="Text Box 278" o:spid="_x0000_s1031" type="#_x0000_t202" style="position:absolute;left:8194;top:3044;width:247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2B244F4" w14:textId="77777777" w:rsidR="00035CCC" w:rsidRDefault="00035CCC" w:rsidP="00035CCC">
                        <w:pPr>
                          <w:spacing w:line="225" w:lineRule="exact"/>
                          <w:ind w:left="-1" w:right="18"/>
                          <w:jc w:val="center"/>
                        </w:pPr>
                        <w:r>
                          <w:rPr>
                            <w:color w:val="EC7C30"/>
                          </w:rPr>
                          <w:t>Ocurrió una muerte</w:t>
                        </w:r>
                        <w:r>
                          <w:rPr>
                            <w:color w:val="EC7C30"/>
                            <w:spacing w:val="-8"/>
                          </w:rPr>
                          <w:t xml:space="preserve"> </w:t>
                        </w:r>
                        <w:r>
                          <w:rPr>
                            <w:color w:val="EC7C30"/>
                          </w:rPr>
                          <w:t>cada</w:t>
                        </w:r>
                      </w:p>
                      <w:p w14:paraId="6C0C1DBA" w14:textId="77777777" w:rsidR="00035CCC" w:rsidRDefault="00035CCC" w:rsidP="00035CCC">
                        <w:pPr>
                          <w:spacing w:before="20" w:line="384" w:lineRule="exact"/>
                          <w:ind w:left="633" w:right="655"/>
                          <w:jc w:val="center"/>
                          <w:rPr>
                            <w:b/>
                            <w:sz w:val="32"/>
                          </w:rPr>
                        </w:pPr>
                        <w:r>
                          <w:rPr>
                            <w:b/>
                            <w:color w:val="EC7C30"/>
                            <w:sz w:val="32"/>
                          </w:rPr>
                          <w:t>16 días</w:t>
                        </w:r>
                      </w:p>
                    </w:txbxContent>
                  </v:textbox>
                </v:shape>
                <w10:wrap type="topAndBottom" anchorx="margin"/>
              </v:group>
            </w:pict>
          </mc:Fallback>
        </mc:AlternateContent>
      </w:r>
    </w:p>
    <w:p w14:paraId="50372333" w14:textId="7E2CF262" w:rsidR="00FE1742" w:rsidRPr="00E547E5" w:rsidRDefault="00FE1742" w:rsidP="00CF600E">
      <w:pPr>
        <w:spacing w:after="0" w:line="240" w:lineRule="auto"/>
        <w:jc w:val="center"/>
        <w:rPr>
          <w:rFonts w:ascii="Arial" w:eastAsia="Arial" w:hAnsi="Arial" w:cs="Arial"/>
          <w:sz w:val="18"/>
          <w:szCs w:val="18"/>
        </w:rPr>
      </w:pPr>
      <w:r w:rsidRPr="00E547E5">
        <w:rPr>
          <w:rFonts w:ascii="Arial" w:eastAsia="Arial" w:hAnsi="Arial" w:cs="Arial"/>
          <w:sz w:val="18"/>
          <w:szCs w:val="18"/>
        </w:rPr>
        <w:t xml:space="preserve">Gráfica 1: Siniestros por gravedad, Localidad de </w:t>
      </w:r>
      <w:r w:rsidR="00337C63" w:rsidRPr="00E547E5">
        <w:rPr>
          <w:rFonts w:ascii="Arial" w:eastAsia="Arial" w:hAnsi="Arial" w:cs="Arial"/>
          <w:sz w:val="18"/>
          <w:szCs w:val="18"/>
        </w:rPr>
        <w:t>Usme</w:t>
      </w:r>
      <w:r w:rsidRPr="00E547E5">
        <w:rPr>
          <w:rFonts w:ascii="Arial" w:eastAsia="Arial" w:hAnsi="Arial" w:cs="Arial"/>
          <w:sz w:val="18"/>
          <w:szCs w:val="18"/>
        </w:rPr>
        <w:t>. Elaborado por Seguridad vial. 201</w:t>
      </w:r>
      <w:r w:rsidR="00B244B8" w:rsidRPr="00E547E5">
        <w:rPr>
          <w:rFonts w:ascii="Arial" w:eastAsia="Arial" w:hAnsi="Arial" w:cs="Arial"/>
          <w:sz w:val="18"/>
          <w:szCs w:val="18"/>
        </w:rPr>
        <w:t>9</w:t>
      </w:r>
      <w:r w:rsidRPr="00E547E5">
        <w:rPr>
          <w:rFonts w:ascii="Arial" w:eastAsia="Arial" w:hAnsi="Arial" w:cs="Arial"/>
          <w:sz w:val="18"/>
          <w:szCs w:val="18"/>
        </w:rPr>
        <w:t>.</w:t>
      </w:r>
    </w:p>
    <w:p w14:paraId="16A0288E" w14:textId="4FFEF88E" w:rsidR="00243A33" w:rsidRPr="00E547E5" w:rsidRDefault="00243A33" w:rsidP="00E547E5">
      <w:pPr>
        <w:pBdr>
          <w:top w:val="none" w:sz="0" w:space="11"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sz w:val="24"/>
          <w:szCs w:val="24"/>
          <w:lang w:val="es-MX"/>
        </w:rPr>
      </w:pPr>
    </w:p>
    <w:p w14:paraId="570FC61C" w14:textId="03922EDD" w:rsidR="001F560F" w:rsidRPr="00E547E5" w:rsidRDefault="001F560F" w:rsidP="00E547E5">
      <w:pPr>
        <w:pBdr>
          <w:top w:val="none" w:sz="0" w:space="11"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14:paraId="1A1C8E82" w14:textId="77777777" w:rsidR="00B244B8" w:rsidRPr="00E547E5" w:rsidRDefault="00B244B8" w:rsidP="00E547E5">
      <w:pPr>
        <w:pBdr>
          <w:top w:val="none" w:sz="0" w:space="11"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14:paraId="132FFDAF" w14:textId="77777777" w:rsidR="001F560F" w:rsidRPr="00E547E5" w:rsidRDefault="00612570" w:rsidP="00CF600E">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E547E5">
        <w:rPr>
          <w:rFonts w:ascii="Arial" w:hAnsi="Arial" w:cs="Arial"/>
          <w:b/>
          <w:sz w:val="24"/>
          <w:szCs w:val="24"/>
        </w:rPr>
        <w:t xml:space="preserve">Plan Bici: </w:t>
      </w:r>
    </w:p>
    <w:p w14:paraId="3323F06D" w14:textId="77777777" w:rsidR="001F560F" w:rsidRPr="00E547E5" w:rsidRDefault="001F560F" w:rsidP="00CF600E">
      <w:pPr>
        <w:spacing w:line="240" w:lineRule="auto"/>
        <w:rPr>
          <w:rFonts w:ascii="Arial" w:eastAsia="Arial" w:hAnsi="Arial" w:cs="Arial"/>
          <w:sz w:val="24"/>
          <w:szCs w:val="24"/>
        </w:rPr>
      </w:pPr>
    </w:p>
    <w:p w14:paraId="04CB54E0" w14:textId="77777777" w:rsidR="001F560F" w:rsidRPr="00E547E5" w:rsidRDefault="00612570" w:rsidP="00CF600E">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E547E5">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w:t>
      </w:r>
      <w:r w:rsidRPr="00E547E5">
        <w:rPr>
          <w:rFonts w:ascii="Arial" w:eastAsia="Arial" w:hAnsi="Arial" w:cs="Arial"/>
          <w:sz w:val="24"/>
          <w:szCs w:val="24"/>
          <w:highlight w:val="white"/>
        </w:rPr>
        <w:lastRenderedPageBreak/>
        <w:t xml:space="preserve">la capital mundial de la bicicleta, otorgándoles una serie de garantías desde los componentes de institucionalidad, promoción y cultura, infraestructura, seguridad, ambiente y salud. </w:t>
      </w:r>
    </w:p>
    <w:p w14:paraId="72E3F75B" w14:textId="77777777" w:rsidR="001F560F" w:rsidRPr="00E547E5" w:rsidRDefault="00612570" w:rsidP="00CF600E">
      <w:pPr>
        <w:pStyle w:val="Ttulo3"/>
        <w:numPr>
          <w:ilvl w:val="2"/>
          <w:numId w:val="8"/>
        </w:numPr>
        <w:spacing w:line="240" w:lineRule="auto"/>
        <w:rPr>
          <w:rFonts w:ascii="Arial" w:hAnsi="Arial" w:cs="Arial"/>
          <w:sz w:val="24"/>
          <w:szCs w:val="24"/>
        </w:rPr>
      </w:pPr>
      <w:bookmarkStart w:id="12" w:name="_Toc46944232"/>
      <w:r w:rsidRPr="00E547E5">
        <w:rPr>
          <w:rFonts w:ascii="Arial" w:hAnsi="Arial" w:cs="Arial"/>
          <w:sz w:val="24"/>
          <w:szCs w:val="24"/>
        </w:rPr>
        <w:t>Red de Ciclorutas</w:t>
      </w:r>
      <w:bookmarkEnd w:id="12"/>
    </w:p>
    <w:p w14:paraId="2E95563F" w14:textId="572E4B64"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highlight w:val="white"/>
        </w:rPr>
        <w:t>Bogotá cuenta actualmente con la red más extensa de ciclorrutas de América Latina compuesta por 540 Km. (</w:t>
      </w:r>
      <w:hyperlink r:id="rId12">
        <w:r w:rsidRPr="00E547E5">
          <w:rPr>
            <w:rFonts w:ascii="Arial" w:eastAsia="Arial" w:hAnsi="Arial" w:cs="Arial"/>
            <w:sz w:val="24"/>
            <w:szCs w:val="24"/>
            <w:highlight w:val="white"/>
          </w:rPr>
          <w:t>www.planbici.com.co</w:t>
        </w:r>
      </w:hyperlink>
      <w:r w:rsidRPr="00E547E5">
        <w:rPr>
          <w:rFonts w:ascii="Arial" w:eastAsia="Arial" w:hAnsi="Arial" w:cs="Arial"/>
          <w:sz w:val="24"/>
          <w:szCs w:val="24"/>
          <w:highlight w:val="white"/>
        </w:rPr>
        <w:t xml:space="preserve">, 2019). El diseño de esta red cuenta con conceptos innovadores de comodidad, seguridad vial, y proponen recorridos más atractivos para el disfrute de la ciudad. Adicionalmente, se han adaptado puentes vehiculares y peatonales </w:t>
      </w:r>
      <w:r w:rsidRPr="00E547E5">
        <w:rPr>
          <w:rFonts w:ascii="Arial" w:eastAsia="Arial" w:hAnsi="Arial" w:cs="Arial"/>
          <w:sz w:val="24"/>
          <w:szCs w:val="24"/>
        </w:rPr>
        <w:t>para que los viajes en bici sean más cortos.</w:t>
      </w:r>
    </w:p>
    <w:p w14:paraId="35A496FB" w14:textId="5E77A12A" w:rsidR="00243A33" w:rsidRPr="00E547E5" w:rsidRDefault="00FE1742" w:rsidP="00CF600E">
      <w:pPr>
        <w:spacing w:line="240" w:lineRule="auto"/>
        <w:rPr>
          <w:rFonts w:ascii="Arial" w:eastAsia="Arial" w:hAnsi="Arial" w:cs="Arial"/>
          <w:sz w:val="24"/>
          <w:szCs w:val="24"/>
        </w:rPr>
      </w:pPr>
      <w:r w:rsidRPr="00E547E5">
        <w:rPr>
          <w:rFonts w:ascii="Arial" w:eastAsia="Arial" w:hAnsi="Arial" w:cs="Arial"/>
          <w:sz w:val="24"/>
          <w:szCs w:val="24"/>
        </w:rPr>
        <w:t xml:space="preserve">La localidad cuenta con el </w:t>
      </w:r>
      <w:r w:rsidR="00B61B9A" w:rsidRPr="00E547E5">
        <w:rPr>
          <w:rFonts w:ascii="Arial" w:eastAsia="Arial" w:hAnsi="Arial" w:cs="Arial"/>
          <w:sz w:val="24"/>
          <w:szCs w:val="24"/>
        </w:rPr>
        <w:t>1</w:t>
      </w:r>
      <w:r w:rsidRPr="00E547E5">
        <w:rPr>
          <w:rFonts w:ascii="Arial" w:eastAsia="Arial" w:hAnsi="Arial" w:cs="Arial"/>
          <w:sz w:val="24"/>
          <w:szCs w:val="24"/>
        </w:rPr>
        <w:t xml:space="preserve">% de la red de ciclo-infraestructura de la ciudad, la cual asciende a los </w:t>
      </w:r>
      <w:r w:rsidR="00B61B9A" w:rsidRPr="00E547E5">
        <w:rPr>
          <w:rFonts w:ascii="Arial" w:eastAsia="Arial" w:hAnsi="Arial" w:cs="Arial"/>
          <w:sz w:val="24"/>
          <w:szCs w:val="24"/>
        </w:rPr>
        <w:t>7,1</w:t>
      </w:r>
      <w:r w:rsidRPr="00E547E5">
        <w:rPr>
          <w:rFonts w:ascii="Arial" w:eastAsia="Arial" w:hAnsi="Arial" w:cs="Arial"/>
          <w:sz w:val="24"/>
          <w:szCs w:val="24"/>
        </w:rPr>
        <w:t xml:space="preserve"> Km de ciclorruta. </w:t>
      </w:r>
    </w:p>
    <w:p w14:paraId="074018BE" w14:textId="6DFD2931" w:rsidR="001B47F0" w:rsidRPr="00E547E5" w:rsidRDefault="00B61B9A" w:rsidP="00CF600E">
      <w:pPr>
        <w:spacing w:line="240" w:lineRule="auto"/>
        <w:rPr>
          <w:rFonts w:ascii="Arial" w:eastAsia="Arial" w:hAnsi="Arial" w:cs="Arial"/>
          <w:sz w:val="24"/>
          <w:szCs w:val="24"/>
        </w:rPr>
      </w:pPr>
      <w:r w:rsidRPr="00E547E5">
        <w:rPr>
          <w:rFonts w:ascii="Arial" w:eastAsia="Arial" w:hAnsi="Arial" w:cs="Arial"/>
          <w:sz w:val="24"/>
          <w:szCs w:val="24"/>
        </w:rPr>
        <w:t>En la localidad de Usme</w:t>
      </w:r>
      <w:r w:rsidR="001B47F0" w:rsidRPr="00E547E5">
        <w:rPr>
          <w:rFonts w:ascii="Arial" w:eastAsia="Arial" w:hAnsi="Arial" w:cs="Arial"/>
          <w:sz w:val="24"/>
          <w:szCs w:val="24"/>
        </w:rPr>
        <w:t xml:space="preserve"> se realizan aproximadamente </w:t>
      </w:r>
      <w:r w:rsidRPr="00E547E5">
        <w:rPr>
          <w:rFonts w:ascii="Arial" w:eastAsia="Arial" w:hAnsi="Arial" w:cs="Arial"/>
          <w:sz w:val="24"/>
          <w:szCs w:val="24"/>
        </w:rPr>
        <w:t>8.308</w:t>
      </w:r>
      <w:r w:rsidR="001B47F0" w:rsidRPr="00E547E5">
        <w:rPr>
          <w:rFonts w:ascii="Arial" w:eastAsia="Arial" w:hAnsi="Arial" w:cs="Arial"/>
          <w:sz w:val="24"/>
          <w:szCs w:val="24"/>
        </w:rPr>
        <w:t xml:space="preserve"> viajes en bici al día, lo que equivale al </w:t>
      </w:r>
      <w:r w:rsidRPr="00E547E5">
        <w:rPr>
          <w:rFonts w:ascii="Arial" w:eastAsia="Arial" w:hAnsi="Arial" w:cs="Arial"/>
          <w:sz w:val="24"/>
          <w:szCs w:val="24"/>
        </w:rPr>
        <w:t>0,9</w:t>
      </w:r>
      <w:r w:rsidR="001B47F0" w:rsidRPr="00E547E5">
        <w:rPr>
          <w:rFonts w:ascii="Arial" w:eastAsia="Arial" w:hAnsi="Arial" w:cs="Arial"/>
          <w:sz w:val="24"/>
          <w:szCs w:val="24"/>
        </w:rPr>
        <w:t>% del total de viajes en bici en la ciudad. Fuente: Encuesta de Origen Destino de Hogares 2019 (EODH)</w:t>
      </w:r>
    </w:p>
    <w:p w14:paraId="7BA39BBF" w14:textId="0C295086" w:rsidR="006D688C" w:rsidRPr="00E547E5" w:rsidRDefault="00ED1E87" w:rsidP="00CF600E">
      <w:pPr>
        <w:spacing w:line="240" w:lineRule="auto"/>
        <w:rPr>
          <w:rFonts w:ascii="Arial" w:hAnsi="Arial" w:cs="Arial"/>
          <w:noProof/>
          <w:sz w:val="24"/>
          <w:szCs w:val="24"/>
        </w:rPr>
      </w:pPr>
      <w:r w:rsidRPr="00E547E5">
        <w:rPr>
          <w:rFonts w:ascii="Arial" w:hAnsi="Arial" w:cs="Arial"/>
          <w:noProof/>
          <w:sz w:val="24"/>
          <w:szCs w:val="24"/>
        </w:rPr>
        <w:drawing>
          <wp:inline distT="0" distB="0" distL="0" distR="0" wp14:anchorId="2802EA97" wp14:editId="719DF7E0">
            <wp:extent cx="6151245" cy="1771454"/>
            <wp:effectExtent l="133350" t="76200" r="78105" b="13398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6208301" cy="1787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46EF67A" w14:textId="765484FB" w:rsidR="00E359D8" w:rsidRPr="00E547E5" w:rsidRDefault="001B47F0" w:rsidP="00CF600E">
      <w:pPr>
        <w:tabs>
          <w:tab w:val="left" w:pos="2147"/>
        </w:tabs>
        <w:spacing w:line="240" w:lineRule="auto"/>
        <w:jc w:val="center"/>
        <w:rPr>
          <w:rFonts w:ascii="Arial" w:eastAsia="Arial" w:hAnsi="Arial" w:cs="Arial"/>
          <w:sz w:val="18"/>
          <w:szCs w:val="18"/>
          <w:highlight w:val="white"/>
        </w:rPr>
      </w:pPr>
      <w:r w:rsidRPr="00E547E5">
        <w:rPr>
          <w:rFonts w:ascii="Arial" w:eastAsia="Arial" w:hAnsi="Arial" w:cs="Arial"/>
          <w:sz w:val="18"/>
          <w:szCs w:val="18"/>
          <w:highlight w:val="white"/>
        </w:rPr>
        <w:t>I</w:t>
      </w:r>
      <w:r w:rsidR="00E359D8" w:rsidRPr="00E547E5">
        <w:rPr>
          <w:rFonts w:ascii="Arial" w:eastAsia="Arial" w:hAnsi="Arial" w:cs="Arial"/>
          <w:sz w:val="18"/>
          <w:szCs w:val="18"/>
          <w:highlight w:val="white"/>
        </w:rPr>
        <w:t xml:space="preserve">magen 1. Red de Ciclorrutas de la Localidad </w:t>
      </w:r>
      <w:r w:rsidR="00E359D8" w:rsidRPr="00E547E5">
        <w:rPr>
          <w:rFonts w:ascii="Arial" w:eastAsia="Arial" w:hAnsi="Arial" w:cs="Arial"/>
          <w:sz w:val="18"/>
          <w:szCs w:val="18"/>
        </w:rPr>
        <w:t xml:space="preserve">de </w:t>
      </w:r>
      <w:r w:rsidR="00F5443B" w:rsidRPr="00E547E5">
        <w:rPr>
          <w:rFonts w:ascii="Arial" w:eastAsia="Arial" w:hAnsi="Arial" w:cs="Arial"/>
          <w:sz w:val="18"/>
          <w:szCs w:val="18"/>
        </w:rPr>
        <w:t>Usme</w:t>
      </w:r>
      <w:r w:rsidR="00E359D8" w:rsidRPr="00E547E5">
        <w:rPr>
          <w:rFonts w:ascii="Arial" w:eastAsia="Arial" w:hAnsi="Arial" w:cs="Arial"/>
          <w:sz w:val="18"/>
          <w:szCs w:val="18"/>
        </w:rPr>
        <w:t>. Elaborado por Subdirección de Bicicleta y Peatón. 20</w:t>
      </w:r>
      <w:r w:rsidRPr="00E547E5">
        <w:rPr>
          <w:rFonts w:ascii="Arial" w:eastAsia="Arial" w:hAnsi="Arial" w:cs="Arial"/>
          <w:sz w:val="18"/>
          <w:szCs w:val="18"/>
        </w:rPr>
        <w:t>20</w:t>
      </w:r>
    </w:p>
    <w:p w14:paraId="4C00D48D" w14:textId="2FF09DA8" w:rsidR="001F560F" w:rsidRPr="00E547E5" w:rsidRDefault="001F560F" w:rsidP="00CF600E">
      <w:pPr>
        <w:spacing w:line="240" w:lineRule="auto"/>
        <w:jc w:val="center"/>
        <w:rPr>
          <w:rFonts w:ascii="Arial" w:eastAsia="Palatino Linotype" w:hAnsi="Arial" w:cs="Arial"/>
          <w:bCs/>
          <w:sz w:val="24"/>
          <w:szCs w:val="24"/>
        </w:rPr>
      </w:pPr>
    </w:p>
    <w:p w14:paraId="3CDCF280" w14:textId="77777777" w:rsidR="00414422" w:rsidRPr="00E547E5" w:rsidRDefault="00414422" w:rsidP="00CF600E">
      <w:pPr>
        <w:spacing w:line="240" w:lineRule="auto"/>
        <w:jc w:val="center"/>
        <w:rPr>
          <w:rFonts w:ascii="Arial" w:eastAsia="Arial" w:hAnsi="Arial" w:cs="Arial"/>
          <w:sz w:val="24"/>
          <w:szCs w:val="24"/>
          <w:highlight w:val="white"/>
        </w:rPr>
      </w:pPr>
    </w:p>
    <w:p w14:paraId="115CDB22" w14:textId="4EE5D7E9" w:rsidR="001F560F" w:rsidRPr="00E547E5" w:rsidRDefault="00612570" w:rsidP="00CF600E">
      <w:pPr>
        <w:pStyle w:val="Ttulo3"/>
        <w:numPr>
          <w:ilvl w:val="2"/>
          <w:numId w:val="8"/>
        </w:numPr>
        <w:spacing w:line="240" w:lineRule="auto"/>
        <w:rPr>
          <w:rFonts w:ascii="Arial" w:hAnsi="Arial" w:cs="Arial"/>
          <w:sz w:val="24"/>
          <w:szCs w:val="24"/>
        </w:rPr>
      </w:pPr>
      <w:bookmarkStart w:id="13" w:name="_Toc46944234"/>
      <w:r w:rsidRPr="00E547E5">
        <w:rPr>
          <w:rFonts w:ascii="Arial" w:hAnsi="Arial" w:cs="Arial"/>
          <w:sz w:val="24"/>
          <w:szCs w:val="24"/>
        </w:rPr>
        <w:t>Registro en Bici</w:t>
      </w:r>
      <w:bookmarkEnd w:id="13"/>
    </w:p>
    <w:p w14:paraId="33437996" w14:textId="51297135" w:rsidR="006D688C" w:rsidRPr="00E547E5" w:rsidRDefault="006D688C" w:rsidP="00CF600E">
      <w:pPr>
        <w:spacing w:line="240" w:lineRule="auto"/>
        <w:jc w:val="center"/>
        <w:rPr>
          <w:rFonts w:ascii="Arial" w:eastAsia="Palatino Linotype" w:hAnsi="Arial" w:cs="Arial"/>
          <w:bCs/>
          <w:sz w:val="24"/>
          <w:szCs w:val="24"/>
        </w:rPr>
      </w:pPr>
      <w:r w:rsidRPr="00E547E5">
        <w:rPr>
          <w:rFonts w:ascii="Arial" w:eastAsia="Palatino Linotype" w:hAnsi="Arial" w:cs="Arial"/>
          <w:bCs/>
          <w:sz w:val="24"/>
          <w:szCs w:val="24"/>
        </w:rPr>
        <w:t xml:space="preserve">Registro Bici </w:t>
      </w:r>
      <w:r w:rsidR="00806207" w:rsidRPr="00E547E5">
        <w:rPr>
          <w:rFonts w:ascii="Arial" w:eastAsia="Palatino Linotype" w:hAnsi="Arial" w:cs="Arial"/>
          <w:bCs/>
          <w:sz w:val="24"/>
          <w:szCs w:val="24"/>
        </w:rPr>
        <w:t>2019</w:t>
      </w:r>
    </w:p>
    <w:tbl>
      <w:tblPr>
        <w:tblStyle w:val="Cuadrculadetablaclara"/>
        <w:tblW w:w="0" w:type="auto"/>
        <w:jc w:val="center"/>
        <w:tblLook w:val="04A0" w:firstRow="1" w:lastRow="0" w:firstColumn="1" w:lastColumn="0" w:noHBand="0" w:noVBand="1"/>
      </w:tblPr>
      <w:tblGrid>
        <w:gridCol w:w="2950"/>
      </w:tblGrid>
      <w:tr w:rsidR="00E547E5" w:rsidRPr="00E547E5" w14:paraId="539C49FF" w14:textId="77777777" w:rsidTr="00806207">
        <w:trPr>
          <w:jc w:val="center"/>
        </w:trPr>
        <w:tc>
          <w:tcPr>
            <w:tcW w:w="2950" w:type="dxa"/>
          </w:tcPr>
          <w:p w14:paraId="357E9163" w14:textId="77777777" w:rsidR="00806207" w:rsidRPr="00E547E5" w:rsidRDefault="00806207" w:rsidP="00CF600E">
            <w:pPr>
              <w:jc w:val="center"/>
              <w:rPr>
                <w:rFonts w:ascii="Arial" w:eastAsia="Palatino Linotype" w:hAnsi="Arial" w:cs="Arial"/>
                <w:sz w:val="24"/>
                <w:szCs w:val="24"/>
              </w:rPr>
            </w:pPr>
            <w:r w:rsidRPr="00E547E5">
              <w:rPr>
                <w:rFonts w:ascii="Arial" w:eastAsia="Palatino Linotype" w:hAnsi="Arial" w:cs="Arial"/>
                <w:sz w:val="24"/>
                <w:szCs w:val="24"/>
              </w:rPr>
              <w:t>Bicicletas registradas</w:t>
            </w:r>
          </w:p>
        </w:tc>
      </w:tr>
      <w:tr w:rsidR="00E547E5" w:rsidRPr="00E547E5" w14:paraId="1D5FCB43" w14:textId="77777777" w:rsidTr="00806207">
        <w:trPr>
          <w:trHeight w:val="276"/>
          <w:jc w:val="center"/>
        </w:trPr>
        <w:tc>
          <w:tcPr>
            <w:tcW w:w="2950" w:type="dxa"/>
            <w:vMerge w:val="restart"/>
          </w:tcPr>
          <w:p w14:paraId="10C5AE10" w14:textId="77777777" w:rsidR="00806207" w:rsidRPr="00E547E5" w:rsidRDefault="00806207" w:rsidP="00CF600E">
            <w:pPr>
              <w:jc w:val="center"/>
              <w:rPr>
                <w:rFonts w:ascii="Arial" w:eastAsia="Palatino Linotype" w:hAnsi="Arial" w:cs="Arial"/>
                <w:b/>
                <w:sz w:val="24"/>
                <w:szCs w:val="24"/>
              </w:rPr>
            </w:pPr>
          </w:p>
          <w:p w14:paraId="0AB358BC" w14:textId="5D81335C" w:rsidR="00806207" w:rsidRPr="00E547E5" w:rsidRDefault="00EE3BB9" w:rsidP="00CF600E">
            <w:pPr>
              <w:jc w:val="center"/>
              <w:rPr>
                <w:rFonts w:ascii="Arial" w:eastAsia="Palatino Linotype" w:hAnsi="Arial" w:cs="Arial"/>
                <w:b/>
                <w:sz w:val="24"/>
                <w:szCs w:val="24"/>
              </w:rPr>
            </w:pPr>
            <w:r w:rsidRPr="00FF2AD7">
              <w:rPr>
                <w:rFonts w:ascii="Arial" w:eastAsia="Palatino Linotype" w:hAnsi="Arial" w:cs="Arial"/>
                <w:b/>
                <w:sz w:val="24"/>
                <w:szCs w:val="24"/>
              </w:rPr>
              <w:t>358</w:t>
            </w:r>
          </w:p>
        </w:tc>
      </w:tr>
      <w:tr w:rsidR="00E547E5" w:rsidRPr="00E547E5" w14:paraId="4308D0C1" w14:textId="77777777" w:rsidTr="00806207">
        <w:trPr>
          <w:trHeight w:val="276"/>
          <w:jc w:val="center"/>
        </w:trPr>
        <w:tc>
          <w:tcPr>
            <w:tcW w:w="2950" w:type="dxa"/>
            <w:vMerge/>
          </w:tcPr>
          <w:p w14:paraId="132D1199" w14:textId="77777777" w:rsidR="00806207" w:rsidRPr="00E547E5" w:rsidRDefault="00806207" w:rsidP="00CF600E">
            <w:pPr>
              <w:jc w:val="center"/>
              <w:rPr>
                <w:rFonts w:ascii="Arial" w:eastAsia="Palatino Linotype" w:hAnsi="Arial" w:cs="Arial"/>
                <w:b/>
                <w:sz w:val="24"/>
                <w:szCs w:val="24"/>
              </w:rPr>
            </w:pPr>
          </w:p>
        </w:tc>
      </w:tr>
      <w:tr w:rsidR="00E547E5" w:rsidRPr="00E547E5" w14:paraId="076D4132" w14:textId="77777777" w:rsidTr="00806207">
        <w:trPr>
          <w:trHeight w:val="276"/>
          <w:jc w:val="center"/>
        </w:trPr>
        <w:tc>
          <w:tcPr>
            <w:tcW w:w="2950" w:type="dxa"/>
            <w:vMerge/>
          </w:tcPr>
          <w:p w14:paraId="01F74DB8" w14:textId="77777777" w:rsidR="00806207" w:rsidRPr="00E547E5" w:rsidRDefault="00806207" w:rsidP="00CF600E">
            <w:pPr>
              <w:jc w:val="center"/>
              <w:rPr>
                <w:rFonts w:ascii="Arial" w:eastAsia="Palatino Linotype" w:hAnsi="Arial" w:cs="Arial"/>
                <w:b/>
                <w:sz w:val="24"/>
                <w:szCs w:val="24"/>
              </w:rPr>
            </w:pPr>
          </w:p>
        </w:tc>
      </w:tr>
    </w:tbl>
    <w:p w14:paraId="187DD995" w14:textId="77777777" w:rsidR="006D688C" w:rsidRPr="00E547E5" w:rsidRDefault="006D688C" w:rsidP="00CF600E">
      <w:pPr>
        <w:spacing w:line="240" w:lineRule="auto"/>
        <w:rPr>
          <w:rFonts w:ascii="Arial" w:hAnsi="Arial" w:cs="Arial"/>
          <w:sz w:val="24"/>
          <w:szCs w:val="24"/>
        </w:rPr>
      </w:pPr>
    </w:p>
    <w:p w14:paraId="4187DB4F" w14:textId="003C2D93" w:rsidR="001F560F" w:rsidRPr="00E547E5" w:rsidRDefault="00612570" w:rsidP="00CF600E">
      <w:pPr>
        <w:pStyle w:val="Ttulo1"/>
        <w:numPr>
          <w:ilvl w:val="0"/>
          <w:numId w:val="8"/>
        </w:numPr>
        <w:spacing w:line="240" w:lineRule="auto"/>
        <w:rPr>
          <w:rFonts w:ascii="Arial" w:hAnsi="Arial" w:cs="Arial"/>
          <w:sz w:val="24"/>
          <w:szCs w:val="24"/>
        </w:rPr>
      </w:pPr>
      <w:bookmarkStart w:id="14" w:name="_Toc46944235"/>
      <w:r w:rsidRPr="00E547E5">
        <w:rPr>
          <w:rFonts w:ascii="Arial" w:hAnsi="Arial" w:cs="Arial"/>
          <w:sz w:val="24"/>
          <w:szCs w:val="24"/>
        </w:rPr>
        <w:t>METAS E INDICADORES DE GESTIÓN EN VÍA</w:t>
      </w:r>
      <w:bookmarkEnd w:id="14"/>
    </w:p>
    <w:p w14:paraId="13F5386C" w14:textId="6D2A14F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highlight w:val="white"/>
        </w:rPr>
        <w:t xml:space="preserve">La Gestión en vía tiene el propósito de mejorar el control y regulación del tránsito y transporte en la </w:t>
      </w:r>
      <w:r w:rsidRPr="00E547E5">
        <w:rPr>
          <w:rFonts w:ascii="Arial" w:eastAsia="Arial" w:hAnsi="Arial" w:cs="Arial"/>
          <w:sz w:val="24"/>
          <w:szCs w:val="24"/>
        </w:rPr>
        <w:t xml:space="preserve">ciudad a través de la gestión del tránsito como tal, regulación y control de tránsito, señalización, semaforización y aprobación de planes de manejo del tránsito. A </w:t>
      </w:r>
      <w:r w:rsidR="00277914" w:rsidRPr="00E547E5">
        <w:rPr>
          <w:rFonts w:ascii="Arial" w:eastAsia="Arial" w:hAnsi="Arial" w:cs="Arial"/>
          <w:sz w:val="24"/>
          <w:szCs w:val="24"/>
        </w:rPr>
        <w:t>continuación,</w:t>
      </w:r>
      <w:r w:rsidRPr="00E547E5">
        <w:rPr>
          <w:rFonts w:ascii="Arial" w:eastAsia="Arial" w:hAnsi="Arial" w:cs="Arial"/>
          <w:sz w:val="24"/>
          <w:szCs w:val="24"/>
        </w:rPr>
        <w:t xml:space="preserve"> se detalla los indicadores para cada uno de estos temas en la Localidad de </w:t>
      </w:r>
      <w:r w:rsidR="00060CB9" w:rsidRPr="00E547E5">
        <w:rPr>
          <w:rFonts w:ascii="Arial" w:eastAsia="Arial" w:hAnsi="Arial" w:cs="Arial"/>
          <w:sz w:val="24"/>
          <w:szCs w:val="24"/>
        </w:rPr>
        <w:t>Usme</w:t>
      </w:r>
      <w:r w:rsidR="00BF7BD1" w:rsidRPr="00E547E5">
        <w:rPr>
          <w:rFonts w:ascii="Arial" w:eastAsia="Arial" w:hAnsi="Arial" w:cs="Arial"/>
          <w:sz w:val="24"/>
          <w:szCs w:val="24"/>
        </w:rPr>
        <w:t>:</w:t>
      </w:r>
    </w:p>
    <w:p w14:paraId="41824F17" w14:textId="028E4B8A" w:rsidR="001F560F" w:rsidRPr="00E547E5" w:rsidRDefault="00612570" w:rsidP="00CF600E">
      <w:pPr>
        <w:pStyle w:val="Ttulo2"/>
        <w:numPr>
          <w:ilvl w:val="1"/>
          <w:numId w:val="8"/>
        </w:numPr>
        <w:spacing w:line="240" w:lineRule="auto"/>
        <w:rPr>
          <w:rFonts w:ascii="Arial" w:hAnsi="Arial" w:cs="Arial"/>
          <w:sz w:val="24"/>
          <w:szCs w:val="24"/>
        </w:rPr>
      </w:pPr>
      <w:bookmarkStart w:id="15" w:name="_Toc46944236"/>
      <w:r w:rsidRPr="00E547E5">
        <w:rPr>
          <w:rFonts w:ascii="Arial" w:hAnsi="Arial" w:cs="Arial"/>
          <w:sz w:val="24"/>
          <w:szCs w:val="24"/>
        </w:rPr>
        <w:t>Regulación y control de tránsito:</w:t>
      </w:r>
      <w:bookmarkEnd w:id="15"/>
    </w:p>
    <w:p w14:paraId="3F21069D" w14:textId="7340F48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rPr>
      </w:pPr>
      <w:r w:rsidRPr="00E547E5">
        <w:rPr>
          <w:rFonts w:ascii="Arial" w:eastAsia="Arial" w:hAnsi="Arial" w:cs="Arial"/>
          <w:sz w:val="24"/>
          <w:szCs w:val="24"/>
        </w:rPr>
        <w:t xml:space="preserve">La regulación y control hace referencia a todas las acciones en conjunto con la Policía de Tránsito donde se imponen sanciones </w:t>
      </w:r>
      <w:r w:rsidR="00277914" w:rsidRPr="00E547E5">
        <w:rPr>
          <w:rFonts w:ascii="Arial" w:eastAsia="Arial" w:hAnsi="Arial" w:cs="Arial"/>
          <w:sz w:val="24"/>
          <w:szCs w:val="24"/>
        </w:rPr>
        <w:t>de acuerdo con</w:t>
      </w:r>
      <w:r w:rsidRPr="00E547E5">
        <w:rPr>
          <w:rFonts w:ascii="Arial" w:eastAsia="Arial" w:hAnsi="Arial" w:cs="Arial"/>
          <w:sz w:val="24"/>
          <w:szCs w:val="24"/>
        </w:rPr>
        <w:t xml:space="preserve"> las infracciones de tránsito ocurridas, para el caso de </w:t>
      </w:r>
      <w:r w:rsidR="00AC576D" w:rsidRPr="00E547E5">
        <w:rPr>
          <w:rFonts w:ascii="Arial" w:eastAsia="Arial" w:hAnsi="Arial" w:cs="Arial"/>
          <w:sz w:val="24"/>
          <w:szCs w:val="24"/>
        </w:rPr>
        <w:t>Usme</w:t>
      </w:r>
      <w:r w:rsidRPr="00E547E5">
        <w:rPr>
          <w:rFonts w:ascii="Arial" w:eastAsia="Arial" w:hAnsi="Arial" w:cs="Arial"/>
          <w:sz w:val="24"/>
          <w:szCs w:val="24"/>
        </w:rPr>
        <w:t>, la infracción más sancionada es la C.02 “Estacionar en sitios prohibidos</w:t>
      </w:r>
      <w:r w:rsidR="00D24AB6" w:rsidRPr="00E547E5">
        <w:rPr>
          <w:rFonts w:ascii="Arial" w:eastAsia="Arial" w:hAnsi="Arial" w:cs="Arial"/>
          <w:sz w:val="24"/>
          <w:szCs w:val="24"/>
        </w:rPr>
        <w:t xml:space="preserve">” se </w:t>
      </w:r>
      <w:r w:rsidR="00FF6FCA" w:rsidRPr="00E547E5">
        <w:rPr>
          <w:rFonts w:ascii="Arial" w:eastAsia="Arial" w:hAnsi="Arial" w:cs="Arial"/>
          <w:sz w:val="24"/>
          <w:szCs w:val="24"/>
        </w:rPr>
        <w:t>realizaron 8015</w:t>
      </w:r>
      <w:r w:rsidR="00D24AB6" w:rsidRPr="00E547E5">
        <w:rPr>
          <w:rFonts w:ascii="Arial" w:eastAsia="Arial" w:hAnsi="Arial" w:cs="Arial"/>
          <w:sz w:val="24"/>
          <w:szCs w:val="24"/>
        </w:rPr>
        <w:t xml:space="preserve"> comparendos.</w:t>
      </w:r>
    </w:p>
    <w:p w14:paraId="0A62FF0B" w14:textId="1ABC437A" w:rsidR="00D24AB6" w:rsidRPr="00E547E5" w:rsidRDefault="00D24AB6"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4375562B" w14:textId="59016A9E"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tbl>
      <w:tblPr>
        <w:tblW w:w="9905" w:type="dxa"/>
        <w:tblCellMar>
          <w:left w:w="0" w:type="dxa"/>
          <w:right w:w="0" w:type="dxa"/>
        </w:tblCellMar>
        <w:tblLook w:val="0600" w:firstRow="0" w:lastRow="0" w:firstColumn="0" w:lastColumn="0" w:noHBand="1" w:noVBand="1"/>
      </w:tblPr>
      <w:tblGrid>
        <w:gridCol w:w="2762"/>
        <w:gridCol w:w="1551"/>
        <w:gridCol w:w="1551"/>
        <w:gridCol w:w="1551"/>
        <w:gridCol w:w="2490"/>
      </w:tblGrid>
      <w:tr w:rsidR="00E547E5" w:rsidRPr="00E547E5" w14:paraId="35776D37" w14:textId="77777777" w:rsidTr="00FF6FCA">
        <w:trPr>
          <w:trHeight w:val="275"/>
        </w:trPr>
        <w:tc>
          <w:tcPr>
            <w:tcW w:w="2762" w:type="dxa"/>
            <w:vMerge w:val="restart"/>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hideMark/>
          </w:tcPr>
          <w:p w14:paraId="3805F3A4"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Código infracción</w:t>
            </w:r>
          </w:p>
        </w:tc>
        <w:tc>
          <w:tcPr>
            <w:tcW w:w="7142" w:type="dxa"/>
            <w:gridSpan w:val="4"/>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bottom"/>
            <w:hideMark/>
          </w:tcPr>
          <w:p w14:paraId="5760BE75"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Comparendos por año</w:t>
            </w:r>
          </w:p>
        </w:tc>
      </w:tr>
      <w:tr w:rsidR="00E547E5" w:rsidRPr="00E547E5" w14:paraId="7F4082F3" w14:textId="77777777" w:rsidTr="00FF6FCA">
        <w:trPr>
          <w:trHeight w:val="2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5A13C"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tc>
        <w:tc>
          <w:tcPr>
            <w:tcW w:w="1551"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bottom"/>
            <w:hideMark/>
          </w:tcPr>
          <w:p w14:paraId="0A2754D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2016</w:t>
            </w:r>
          </w:p>
        </w:tc>
        <w:tc>
          <w:tcPr>
            <w:tcW w:w="1551"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bottom"/>
            <w:hideMark/>
          </w:tcPr>
          <w:p w14:paraId="21EF6280"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2017</w:t>
            </w:r>
          </w:p>
        </w:tc>
        <w:tc>
          <w:tcPr>
            <w:tcW w:w="1551"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bottom"/>
            <w:hideMark/>
          </w:tcPr>
          <w:p w14:paraId="77A29586"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2018</w:t>
            </w:r>
          </w:p>
        </w:tc>
        <w:tc>
          <w:tcPr>
            <w:tcW w:w="248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bottom"/>
            <w:hideMark/>
          </w:tcPr>
          <w:p w14:paraId="334F2B65"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2019</w:t>
            </w:r>
          </w:p>
        </w:tc>
      </w:tr>
      <w:tr w:rsidR="00E547E5" w:rsidRPr="00E547E5" w14:paraId="1FD4349B"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CAC7F"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C02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A266A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2533</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49827E"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3106</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1FE37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5587</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66B90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8015</w:t>
            </w:r>
          </w:p>
        </w:tc>
      </w:tr>
      <w:tr w:rsidR="00E547E5" w:rsidRPr="00E547E5" w14:paraId="6E2758F5"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F2DE99"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C35</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526794"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1101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5C63FE"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1982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74EF3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2660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094EF8"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1845</w:t>
            </w:r>
          </w:p>
        </w:tc>
      </w:tr>
      <w:tr w:rsidR="00E547E5" w:rsidRPr="00E547E5" w14:paraId="5DC76626"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8C992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H03</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DD3C07"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1682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548293"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3164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223DC9"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2030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A90F93"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902</w:t>
            </w:r>
          </w:p>
        </w:tc>
      </w:tr>
      <w:tr w:rsidR="00E547E5" w:rsidRPr="00E547E5" w14:paraId="5D520737"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A6A149"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C14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86536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180</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3B3146"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2978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DE188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2896</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5EF10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2472</w:t>
            </w:r>
          </w:p>
        </w:tc>
      </w:tr>
      <w:tr w:rsidR="00E547E5" w:rsidRPr="00E547E5" w14:paraId="175DDDA3"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EBA91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D12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C3991A"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90</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D52C9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131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1BCAB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226</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3D6523"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237</w:t>
            </w:r>
          </w:p>
        </w:tc>
      </w:tr>
      <w:tr w:rsidR="00E547E5" w:rsidRPr="00E547E5" w14:paraId="603E4081"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0C7B9A"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C24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EE7E11"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2530</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6711B7"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2858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1F7485"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2172</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C5E064"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1863</w:t>
            </w:r>
          </w:p>
        </w:tc>
      </w:tr>
      <w:tr w:rsidR="00E547E5" w:rsidRPr="00E547E5" w14:paraId="5F6FD7C2"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3D8F7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B01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B4E88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492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4A1E6C"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992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7DEDBA"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1510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5BFE6"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1282</w:t>
            </w:r>
          </w:p>
        </w:tc>
      </w:tr>
      <w:tr w:rsidR="00E547E5" w:rsidRPr="00E547E5" w14:paraId="630BDEF5"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B51B5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G02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E5FD9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84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3D8947"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1227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C84E5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1764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717E6C"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1609</w:t>
            </w:r>
          </w:p>
        </w:tc>
      </w:tr>
      <w:tr w:rsidR="00E547E5" w:rsidRPr="00E547E5" w14:paraId="62208D33"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75423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C38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7ABA7D"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172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50F3D9"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216</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A7ACA4"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294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96F42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224</w:t>
            </w:r>
          </w:p>
        </w:tc>
      </w:tr>
      <w:tr w:rsidR="00E547E5" w:rsidRPr="00E547E5" w14:paraId="1CC47080"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D5B6FF"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C31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DA0378"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267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C3DA3A"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1117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97AF6C"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1247</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319F99"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992</w:t>
            </w:r>
          </w:p>
        </w:tc>
      </w:tr>
      <w:tr w:rsidR="00E547E5" w:rsidRPr="00E547E5" w14:paraId="4B8C975A"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1C8FA7"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Otras Infracciones</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BFD980"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3717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07E98E"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8738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97AF3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9234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28FD5B"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6843</w:t>
            </w:r>
          </w:p>
        </w:tc>
      </w:tr>
      <w:tr w:rsidR="00E547E5" w:rsidRPr="00E547E5" w14:paraId="785024F5" w14:textId="77777777" w:rsidTr="00FF6FCA">
        <w:trPr>
          <w:trHeight w:val="293"/>
        </w:trPr>
        <w:tc>
          <w:tcPr>
            <w:tcW w:w="2762" w:type="dxa"/>
            <w:tcBorders>
              <w:top w:val="single" w:sz="4" w:space="0" w:color="000000"/>
              <w:left w:val="single" w:sz="4" w:space="0" w:color="000000"/>
              <w:bottom w:val="single" w:sz="4" w:space="0" w:color="000000"/>
              <w:right w:val="single" w:sz="4" w:space="0" w:color="000000"/>
            </w:tcBorders>
            <w:shd w:val="clear" w:color="auto" w:fill="9BC2E6"/>
            <w:tcMar>
              <w:top w:w="15" w:type="dxa"/>
              <w:left w:w="15" w:type="dxa"/>
              <w:bottom w:w="0" w:type="dxa"/>
              <w:right w:w="15" w:type="dxa"/>
            </w:tcMar>
            <w:vAlign w:val="bottom"/>
            <w:hideMark/>
          </w:tcPr>
          <w:p w14:paraId="6B9724F2"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Total</w:t>
            </w:r>
          </w:p>
        </w:tc>
        <w:tc>
          <w:tcPr>
            <w:tcW w:w="1551" w:type="dxa"/>
            <w:tcBorders>
              <w:top w:val="single" w:sz="4" w:space="0" w:color="000000"/>
              <w:left w:val="single" w:sz="4" w:space="0" w:color="000000"/>
              <w:bottom w:val="single" w:sz="4" w:space="0" w:color="000000"/>
              <w:right w:val="single" w:sz="4" w:space="0" w:color="000000"/>
            </w:tcBorders>
            <w:shd w:val="clear" w:color="auto" w:fill="9BC2E6"/>
            <w:tcMar>
              <w:top w:w="15" w:type="dxa"/>
              <w:left w:w="15" w:type="dxa"/>
              <w:bottom w:w="0" w:type="dxa"/>
              <w:right w:w="15" w:type="dxa"/>
            </w:tcMar>
            <w:vAlign w:val="bottom"/>
            <w:hideMark/>
          </w:tcPr>
          <w:p w14:paraId="20713C2C"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12848</w:t>
            </w:r>
          </w:p>
        </w:tc>
        <w:tc>
          <w:tcPr>
            <w:tcW w:w="1551" w:type="dxa"/>
            <w:tcBorders>
              <w:top w:val="single" w:sz="4" w:space="0" w:color="000000"/>
              <w:left w:val="single" w:sz="4" w:space="0" w:color="000000"/>
              <w:bottom w:val="single" w:sz="4" w:space="0" w:color="000000"/>
              <w:right w:val="single" w:sz="4" w:space="0" w:color="000000"/>
            </w:tcBorders>
            <w:shd w:val="clear" w:color="auto" w:fill="9BC2E6"/>
            <w:tcMar>
              <w:top w:w="15" w:type="dxa"/>
              <w:left w:w="15" w:type="dxa"/>
              <w:bottom w:w="0" w:type="dxa"/>
              <w:right w:w="15" w:type="dxa"/>
            </w:tcMar>
            <w:vAlign w:val="bottom"/>
            <w:hideMark/>
          </w:tcPr>
          <w:p w14:paraId="331E18F6"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26509</w:t>
            </w:r>
          </w:p>
        </w:tc>
        <w:tc>
          <w:tcPr>
            <w:tcW w:w="1551" w:type="dxa"/>
            <w:tcBorders>
              <w:top w:val="single" w:sz="4" w:space="0" w:color="000000"/>
              <w:left w:val="single" w:sz="4" w:space="0" w:color="000000"/>
              <w:bottom w:val="single" w:sz="4" w:space="0" w:color="000000"/>
              <w:right w:val="single" w:sz="4" w:space="0" w:color="000000"/>
            </w:tcBorders>
            <w:shd w:val="clear" w:color="auto" w:fill="9BC2E6"/>
            <w:tcMar>
              <w:top w:w="15" w:type="dxa"/>
              <w:left w:w="15" w:type="dxa"/>
              <w:bottom w:w="0" w:type="dxa"/>
              <w:right w:w="15" w:type="dxa"/>
            </w:tcMar>
            <w:vAlign w:val="bottom"/>
            <w:hideMark/>
          </w:tcPr>
          <w:p w14:paraId="24B058F4"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29620</w:t>
            </w:r>
          </w:p>
        </w:tc>
        <w:tc>
          <w:tcPr>
            <w:tcW w:w="2488" w:type="dxa"/>
            <w:tcBorders>
              <w:top w:val="single" w:sz="4" w:space="0" w:color="000000"/>
              <w:left w:val="single" w:sz="4" w:space="0" w:color="000000"/>
              <w:bottom w:val="single" w:sz="4" w:space="0" w:color="000000"/>
              <w:right w:val="single" w:sz="4" w:space="0" w:color="000000"/>
            </w:tcBorders>
            <w:shd w:val="clear" w:color="auto" w:fill="9BC2E6"/>
            <w:tcMar>
              <w:top w:w="15" w:type="dxa"/>
              <w:left w:w="15" w:type="dxa"/>
              <w:bottom w:w="0" w:type="dxa"/>
              <w:right w:w="15" w:type="dxa"/>
            </w:tcMar>
            <w:vAlign w:val="bottom"/>
            <w:hideMark/>
          </w:tcPr>
          <w:p w14:paraId="1C515C57"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b/>
                <w:bCs/>
                <w:sz w:val="24"/>
                <w:szCs w:val="24"/>
                <w:highlight w:val="white"/>
              </w:rPr>
              <w:t>26284</w:t>
            </w:r>
          </w:p>
        </w:tc>
      </w:tr>
      <w:tr w:rsidR="00E547E5" w:rsidRPr="00E547E5" w14:paraId="59A38F73" w14:textId="77777777" w:rsidTr="00FF6FCA">
        <w:trPr>
          <w:trHeight w:val="293"/>
        </w:trPr>
        <w:tc>
          <w:tcPr>
            <w:tcW w:w="9905" w:type="dxa"/>
            <w:gridSpan w:val="5"/>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14:paraId="35A6C36A"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E547E5">
              <w:rPr>
                <w:rFonts w:ascii="Arial" w:eastAsia="Arial" w:hAnsi="Arial" w:cs="Arial"/>
                <w:sz w:val="24"/>
                <w:szCs w:val="24"/>
                <w:highlight w:val="white"/>
              </w:rPr>
              <w:t>Corte 31 diciembre 2019</w:t>
            </w:r>
          </w:p>
        </w:tc>
      </w:tr>
    </w:tbl>
    <w:p w14:paraId="2664276F" w14:textId="77777777" w:rsidR="00FF6FCA" w:rsidRPr="00E547E5" w:rsidRDefault="00FF6FCA"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71078608" w14:textId="77777777" w:rsidR="001F560F" w:rsidRPr="00E547E5" w:rsidRDefault="001F560F"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left"/>
        <w:rPr>
          <w:rFonts w:ascii="Arial" w:eastAsia="Arial" w:hAnsi="Arial" w:cs="Arial"/>
          <w:sz w:val="24"/>
          <w:szCs w:val="24"/>
          <w:highlight w:val="white"/>
        </w:rPr>
      </w:pPr>
    </w:p>
    <w:p w14:paraId="48ADC84F"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rPr>
      </w:pPr>
      <w:r w:rsidRPr="00E547E5">
        <w:rPr>
          <w:rFonts w:ascii="Arial" w:eastAsia="Arial" w:hAnsi="Arial" w:cs="Arial"/>
          <w:sz w:val="24"/>
          <w:szCs w:val="24"/>
        </w:rPr>
        <w:t>Adicionalmente, se realizaron controles a los vehículos de ruta escolar, bajo el programa Ruta Pila, con el fin de verificar las condiciones de seguridad y cumplimiento de las disposiciones legales en materia de tránsito y transporte por parte de los vehículos de transporte escolar. Los resultados de este para la localidad fueron:</w:t>
      </w:r>
    </w:p>
    <w:p w14:paraId="4DEA4BA6" w14:textId="77777777" w:rsidR="001F560F" w:rsidRPr="00E547E5" w:rsidRDefault="001F560F"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left"/>
        <w:rPr>
          <w:rFonts w:ascii="Arial" w:eastAsia="Arial" w:hAnsi="Arial" w:cs="Arial"/>
          <w:sz w:val="24"/>
          <w:szCs w:val="24"/>
        </w:rPr>
      </w:pPr>
    </w:p>
    <w:tbl>
      <w:tblPr>
        <w:tblStyle w:val="Cuadrculadetablaclara"/>
        <w:tblW w:w="8804" w:type="dxa"/>
        <w:tblLayout w:type="fixed"/>
        <w:tblLook w:val="0000" w:firstRow="0" w:lastRow="0" w:firstColumn="0" w:lastColumn="0" w:noHBand="0" w:noVBand="0"/>
      </w:tblPr>
      <w:tblGrid>
        <w:gridCol w:w="1291"/>
        <w:gridCol w:w="2410"/>
        <w:gridCol w:w="2693"/>
        <w:gridCol w:w="2410"/>
      </w:tblGrid>
      <w:tr w:rsidR="00E547E5" w:rsidRPr="00E547E5" w14:paraId="2B6C50DB" w14:textId="77777777" w:rsidTr="00E359D8">
        <w:trPr>
          <w:trHeight w:val="500"/>
        </w:trPr>
        <w:tc>
          <w:tcPr>
            <w:tcW w:w="1291" w:type="dxa"/>
          </w:tcPr>
          <w:p w14:paraId="30650E0D"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jc w:val="center"/>
              <w:rPr>
                <w:rFonts w:ascii="Arial" w:eastAsia="Arial" w:hAnsi="Arial" w:cs="Arial"/>
                <w:sz w:val="24"/>
                <w:szCs w:val="24"/>
              </w:rPr>
            </w:pPr>
            <w:r w:rsidRPr="00E547E5">
              <w:rPr>
                <w:rFonts w:ascii="Arial" w:eastAsia="Arial" w:hAnsi="Arial" w:cs="Arial"/>
                <w:b/>
                <w:sz w:val="24"/>
                <w:szCs w:val="24"/>
              </w:rPr>
              <w:t>AÑO</w:t>
            </w:r>
          </w:p>
        </w:tc>
        <w:tc>
          <w:tcPr>
            <w:tcW w:w="2410" w:type="dxa"/>
          </w:tcPr>
          <w:p w14:paraId="2FD8CE08"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jc w:val="center"/>
              <w:rPr>
                <w:rFonts w:ascii="Arial" w:eastAsia="Arial" w:hAnsi="Arial" w:cs="Arial"/>
                <w:sz w:val="24"/>
                <w:szCs w:val="24"/>
              </w:rPr>
            </w:pPr>
            <w:r w:rsidRPr="00E547E5">
              <w:rPr>
                <w:rFonts w:ascii="Arial" w:eastAsia="Arial" w:hAnsi="Arial" w:cs="Arial"/>
                <w:b/>
                <w:sz w:val="24"/>
                <w:szCs w:val="24"/>
              </w:rPr>
              <w:t>RUTAS REVISADAS</w:t>
            </w:r>
          </w:p>
        </w:tc>
        <w:tc>
          <w:tcPr>
            <w:tcW w:w="2693" w:type="dxa"/>
          </w:tcPr>
          <w:p w14:paraId="2B64E36C"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ind w:left="29"/>
              <w:jc w:val="center"/>
              <w:rPr>
                <w:rFonts w:ascii="Arial" w:eastAsia="Arial" w:hAnsi="Arial" w:cs="Arial"/>
                <w:sz w:val="24"/>
                <w:szCs w:val="24"/>
              </w:rPr>
            </w:pPr>
            <w:r w:rsidRPr="00E547E5">
              <w:rPr>
                <w:rFonts w:ascii="Arial" w:eastAsia="Arial" w:hAnsi="Arial" w:cs="Arial"/>
                <w:b/>
                <w:sz w:val="24"/>
                <w:szCs w:val="24"/>
              </w:rPr>
              <w:t>COMPARENDOS</w:t>
            </w:r>
          </w:p>
        </w:tc>
        <w:tc>
          <w:tcPr>
            <w:tcW w:w="2410" w:type="dxa"/>
          </w:tcPr>
          <w:p w14:paraId="587569E5"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ind w:left="29"/>
              <w:jc w:val="center"/>
              <w:rPr>
                <w:rFonts w:ascii="Arial" w:eastAsia="Arial" w:hAnsi="Arial" w:cs="Arial"/>
                <w:sz w:val="24"/>
                <w:szCs w:val="24"/>
              </w:rPr>
            </w:pPr>
            <w:r w:rsidRPr="00E547E5">
              <w:rPr>
                <w:rFonts w:ascii="Arial" w:eastAsia="Arial" w:hAnsi="Arial" w:cs="Arial"/>
                <w:b/>
                <w:sz w:val="24"/>
                <w:szCs w:val="24"/>
              </w:rPr>
              <w:t>INMOVILIZADOS</w:t>
            </w:r>
          </w:p>
        </w:tc>
      </w:tr>
      <w:tr w:rsidR="00E547E5" w:rsidRPr="00E547E5" w14:paraId="253FAC41" w14:textId="77777777" w:rsidTr="00E359D8">
        <w:trPr>
          <w:trHeight w:val="500"/>
        </w:trPr>
        <w:tc>
          <w:tcPr>
            <w:tcW w:w="1291" w:type="dxa"/>
          </w:tcPr>
          <w:p w14:paraId="7566B327"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ind w:left="29"/>
              <w:jc w:val="center"/>
              <w:rPr>
                <w:rFonts w:ascii="Arial" w:eastAsia="Arial" w:hAnsi="Arial" w:cs="Arial"/>
                <w:sz w:val="24"/>
                <w:szCs w:val="24"/>
              </w:rPr>
            </w:pPr>
            <w:r w:rsidRPr="00E547E5">
              <w:rPr>
                <w:rFonts w:ascii="Arial" w:eastAsia="Arial" w:hAnsi="Arial" w:cs="Arial"/>
                <w:b/>
                <w:sz w:val="24"/>
                <w:szCs w:val="24"/>
              </w:rPr>
              <w:t>2018</w:t>
            </w:r>
          </w:p>
        </w:tc>
        <w:tc>
          <w:tcPr>
            <w:tcW w:w="2410" w:type="dxa"/>
          </w:tcPr>
          <w:p w14:paraId="7FF3D7F3"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jc w:val="center"/>
              <w:rPr>
                <w:rFonts w:ascii="Arial" w:eastAsia="Arial" w:hAnsi="Arial" w:cs="Arial"/>
                <w:sz w:val="24"/>
                <w:szCs w:val="24"/>
              </w:rPr>
            </w:pPr>
            <w:r w:rsidRPr="00E547E5">
              <w:rPr>
                <w:rFonts w:ascii="Arial" w:eastAsia="Arial" w:hAnsi="Arial" w:cs="Arial"/>
                <w:sz w:val="24"/>
                <w:szCs w:val="24"/>
              </w:rPr>
              <w:t>671</w:t>
            </w:r>
          </w:p>
        </w:tc>
        <w:tc>
          <w:tcPr>
            <w:tcW w:w="2693" w:type="dxa"/>
          </w:tcPr>
          <w:p w14:paraId="48B07DFD"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jc w:val="center"/>
              <w:rPr>
                <w:rFonts w:ascii="Arial" w:eastAsia="Arial" w:hAnsi="Arial" w:cs="Arial"/>
                <w:sz w:val="24"/>
                <w:szCs w:val="24"/>
              </w:rPr>
            </w:pPr>
            <w:r w:rsidRPr="00E547E5">
              <w:rPr>
                <w:rFonts w:ascii="Arial" w:eastAsia="Arial" w:hAnsi="Arial" w:cs="Arial"/>
                <w:sz w:val="24"/>
                <w:szCs w:val="24"/>
              </w:rPr>
              <w:t>59</w:t>
            </w:r>
          </w:p>
        </w:tc>
        <w:tc>
          <w:tcPr>
            <w:tcW w:w="2410" w:type="dxa"/>
          </w:tcPr>
          <w:p w14:paraId="35DE1E5D" w14:textId="77777777"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13"/>
              <w:ind w:left="29"/>
              <w:jc w:val="center"/>
              <w:rPr>
                <w:rFonts w:ascii="Arial" w:eastAsia="Arial" w:hAnsi="Arial" w:cs="Arial"/>
                <w:sz w:val="24"/>
                <w:szCs w:val="24"/>
              </w:rPr>
            </w:pPr>
            <w:r w:rsidRPr="00E547E5">
              <w:rPr>
                <w:rFonts w:ascii="Arial" w:eastAsia="Arial" w:hAnsi="Arial" w:cs="Arial"/>
                <w:sz w:val="24"/>
                <w:szCs w:val="24"/>
              </w:rPr>
              <w:t>19</w:t>
            </w:r>
          </w:p>
        </w:tc>
      </w:tr>
    </w:tbl>
    <w:p w14:paraId="16C0049F" w14:textId="2508CDDB" w:rsidR="001F560F" w:rsidRPr="00E547E5" w:rsidRDefault="00612570"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sz w:val="18"/>
          <w:szCs w:val="18"/>
        </w:rPr>
      </w:pPr>
      <w:r w:rsidRPr="00E547E5">
        <w:rPr>
          <w:rFonts w:ascii="Arial" w:eastAsia="Arial" w:hAnsi="Arial" w:cs="Arial"/>
          <w:sz w:val="18"/>
          <w:szCs w:val="18"/>
        </w:rPr>
        <w:t xml:space="preserve">Tabla 3: Resultados de gestión del control “Ruta Pila”. Tomado de Presentación de resultados de Gestión en vía de la localidad de </w:t>
      </w:r>
      <w:r w:rsidR="00277914" w:rsidRPr="00E547E5">
        <w:rPr>
          <w:rFonts w:ascii="Arial" w:eastAsia="Arial" w:hAnsi="Arial" w:cs="Arial"/>
          <w:sz w:val="18"/>
          <w:szCs w:val="18"/>
        </w:rPr>
        <w:t>Usaquén</w:t>
      </w:r>
      <w:r w:rsidRPr="00E547E5">
        <w:rPr>
          <w:rFonts w:ascii="Arial" w:eastAsia="Arial" w:hAnsi="Arial" w:cs="Arial"/>
          <w:sz w:val="18"/>
          <w:szCs w:val="18"/>
        </w:rPr>
        <w:t>. 2019.</w:t>
      </w:r>
    </w:p>
    <w:p w14:paraId="5F7DF46B" w14:textId="77777777" w:rsidR="001F560F" w:rsidRPr="00E547E5" w:rsidRDefault="001F560F"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left"/>
        <w:rPr>
          <w:rFonts w:ascii="Arial" w:eastAsia="Arial" w:hAnsi="Arial" w:cs="Arial"/>
          <w:sz w:val="24"/>
          <w:szCs w:val="24"/>
          <w:highlight w:val="yellow"/>
        </w:rPr>
      </w:pPr>
    </w:p>
    <w:p w14:paraId="42B634B8" w14:textId="77777777" w:rsidR="001F560F" w:rsidRPr="00E547E5" w:rsidRDefault="00612570" w:rsidP="00CF600E">
      <w:pPr>
        <w:pStyle w:val="Ttulo2"/>
        <w:numPr>
          <w:ilvl w:val="1"/>
          <w:numId w:val="8"/>
        </w:numPr>
        <w:spacing w:line="240" w:lineRule="auto"/>
        <w:rPr>
          <w:rFonts w:ascii="Arial" w:hAnsi="Arial" w:cs="Arial"/>
          <w:sz w:val="24"/>
          <w:szCs w:val="24"/>
          <w:highlight w:val="white"/>
        </w:rPr>
      </w:pPr>
      <w:bookmarkStart w:id="16" w:name="_Toc46944237"/>
      <w:r w:rsidRPr="00E547E5">
        <w:rPr>
          <w:rFonts w:ascii="Arial" w:hAnsi="Arial" w:cs="Arial"/>
          <w:sz w:val="24"/>
          <w:szCs w:val="24"/>
          <w:highlight w:val="white"/>
        </w:rPr>
        <w:t>Señalización:</w:t>
      </w:r>
      <w:bookmarkEnd w:id="16"/>
    </w:p>
    <w:p w14:paraId="6311497D" w14:textId="77777777" w:rsidR="001F560F" w:rsidRPr="00E547E5" w:rsidRDefault="00612570" w:rsidP="00CF600E">
      <w:pPr>
        <w:spacing w:line="240" w:lineRule="auto"/>
        <w:rPr>
          <w:rFonts w:ascii="Arial" w:eastAsia="Arial" w:hAnsi="Arial" w:cs="Arial"/>
          <w:sz w:val="24"/>
          <w:szCs w:val="24"/>
        </w:rPr>
      </w:pPr>
      <w:r w:rsidRPr="00E547E5">
        <w:rPr>
          <w:rFonts w:ascii="Arial" w:eastAsia="Arial" w:hAnsi="Arial" w:cs="Arial"/>
          <w:sz w:val="24"/>
          <w:szCs w:val="24"/>
          <w:highlight w:val="white"/>
        </w:rPr>
        <w:t xml:space="preserve">En relación con este tema, la Secretaría Distrital de Movilidad ejecuta políticas, planes, programas y proyectos relacionados con la señalización vertical y horizontal de la ciudad, así como </w:t>
      </w:r>
      <w:r w:rsidRPr="00E547E5">
        <w:rPr>
          <w:rFonts w:ascii="Arial" w:eastAsia="Arial" w:hAnsi="Arial" w:cs="Arial"/>
          <w:sz w:val="24"/>
          <w:szCs w:val="24"/>
        </w:rPr>
        <w:t>los demás elementos y dispositivos que propendan por garantizar la seguridad vial, el buen uso del espacio público y la gestión del tránsito en la ciudad.</w:t>
      </w:r>
    </w:p>
    <w:p w14:paraId="442B738D" w14:textId="68B45736" w:rsidR="001F560F" w:rsidRPr="00E547E5" w:rsidRDefault="00612570" w:rsidP="00CF600E">
      <w:pPr>
        <w:spacing w:line="240" w:lineRule="auto"/>
        <w:rPr>
          <w:rFonts w:ascii="Arial" w:eastAsia="Arial" w:hAnsi="Arial" w:cs="Arial"/>
          <w:sz w:val="24"/>
          <w:szCs w:val="24"/>
          <w:highlight w:val="white"/>
        </w:rPr>
      </w:pPr>
      <w:r w:rsidRPr="00E547E5">
        <w:rPr>
          <w:rFonts w:ascii="Arial" w:eastAsia="Arial" w:hAnsi="Arial" w:cs="Arial"/>
          <w:sz w:val="24"/>
          <w:szCs w:val="24"/>
        </w:rPr>
        <w:t xml:space="preserve">En </w:t>
      </w:r>
      <w:r w:rsidR="00D27494" w:rsidRPr="00E547E5">
        <w:rPr>
          <w:rFonts w:ascii="Arial" w:eastAsia="Arial" w:hAnsi="Arial" w:cs="Arial"/>
          <w:sz w:val="24"/>
          <w:szCs w:val="24"/>
        </w:rPr>
        <w:t>Usme</w:t>
      </w:r>
      <w:r w:rsidR="00713367" w:rsidRPr="00E547E5">
        <w:rPr>
          <w:rFonts w:ascii="Arial" w:eastAsia="Arial" w:hAnsi="Arial" w:cs="Arial"/>
          <w:sz w:val="24"/>
          <w:szCs w:val="24"/>
        </w:rPr>
        <w:t xml:space="preserve"> </w:t>
      </w:r>
      <w:r w:rsidRPr="00E547E5">
        <w:rPr>
          <w:rFonts w:ascii="Arial" w:eastAsia="Arial" w:hAnsi="Arial" w:cs="Arial"/>
          <w:sz w:val="24"/>
          <w:szCs w:val="24"/>
        </w:rPr>
        <w:t>durante el año 201</w:t>
      </w:r>
      <w:r w:rsidR="00C61401" w:rsidRPr="00E547E5">
        <w:rPr>
          <w:rFonts w:ascii="Arial" w:eastAsia="Arial" w:hAnsi="Arial" w:cs="Arial"/>
          <w:sz w:val="24"/>
          <w:szCs w:val="24"/>
        </w:rPr>
        <w:t>9</w:t>
      </w:r>
      <w:r w:rsidR="00C358DE" w:rsidRPr="00E547E5">
        <w:rPr>
          <w:rFonts w:ascii="Arial" w:eastAsia="Arial" w:hAnsi="Arial" w:cs="Arial"/>
          <w:sz w:val="24"/>
          <w:szCs w:val="24"/>
        </w:rPr>
        <w:t>,</w:t>
      </w:r>
      <w:r w:rsidRPr="00E547E5">
        <w:rPr>
          <w:rFonts w:ascii="Arial" w:eastAsia="Arial" w:hAnsi="Arial" w:cs="Arial"/>
          <w:sz w:val="24"/>
          <w:szCs w:val="24"/>
        </w:rPr>
        <w:t xml:space="preserve"> se demarcaron </w:t>
      </w:r>
      <w:r w:rsidR="00C358DE" w:rsidRPr="00E547E5">
        <w:rPr>
          <w:rFonts w:ascii="Arial" w:eastAsia="Arial" w:hAnsi="Arial" w:cs="Arial"/>
          <w:sz w:val="24"/>
          <w:szCs w:val="24"/>
        </w:rPr>
        <w:t>99.90</w:t>
      </w:r>
      <w:r w:rsidRPr="00E547E5">
        <w:rPr>
          <w:rFonts w:ascii="Arial" w:eastAsia="Arial" w:hAnsi="Arial" w:cs="Arial"/>
          <w:sz w:val="24"/>
          <w:szCs w:val="24"/>
        </w:rPr>
        <w:t xml:space="preserve"> kilómetros de vía</w:t>
      </w:r>
      <w:r w:rsidR="001F18E1" w:rsidRPr="00E547E5">
        <w:rPr>
          <w:rFonts w:ascii="Arial" w:eastAsia="Arial" w:hAnsi="Arial" w:cs="Arial"/>
          <w:sz w:val="24"/>
          <w:szCs w:val="24"/>
        </w:rPr>
        <w:t xml:space="preserve">, y </w:t>
      </w:r>
      <w:r w:rsidR="00C358DE" w:rsidRPr="00E547E5">
        <w:rPr>
          <w:rFonts w:ascii="Arial" w:eastAsia="Arial" w:hAnsi="Arial" w:cs="Arial"/>
          <w:sz w:val="24"/>
          <w:szCs w:val="24"/>
        </w:rPr>
        <w:t>98.95</w:t>
      </w:r>
      <w:r w:rsidR="001F18E1" w:rsidRPr="00E547E5">
        <w:rPr>
          <w:rFonts w:ascii="Arial" w:eastAsia="Arial" w:hAnsi="Arial" w:cs="Arial"/>
          <w:sz w:val="24"/>
          <w:szCs w:val="24"/>
        </w:rPr>
        <w:t xml:space="preserve"> zonas con dispositivos de control de velocidad</w:t>
      </w:r>
      <w:r w:rsidR="00C61401" w:rsidRPr="00E547E5">
        <w:rPr>
          <w:rFonts w:ascii="Arial" w:eastAsia="Arial" w:hAnsi="Arial" w:cs="Arial"/>
          <w:sz w:val="24"/>
          <w:szCs w:val="24"/>
          <w:highlight w:val="white"/>
        </w:rPr>
        <w:t>.</w:t>
      </w:r>
    </w:p>
    <w:p w14:paraId="48913AAB" w14:textId="0707F321" w:rsidR="00414422" w:rsidRPr="00E547E5" w:rsidRDefault="00651D42" w:rsidP="00CF600E">
      <w:pPr>
        <w:spacing w:line="240" w:lineRule="auto"/>
        <w:jc w:val="center"/>
        <w:rPr>
          <w:rFonts w:ascii="Arial" w:eastAsia="Arial" w:hAnsi="Arial" w:cs="Arial"/>
          <w:sz w:val="24"/>
          <w:szCs w:val="24"/>
          <w:highlight w:val="white"/>
        </w:rPr>
      </w:pPr>
      <w:r w:rsidRPr="00E547E5">
        <w:rPr>
          <w:rFonts w:ascii="Arial" w:hAnsi="Arial" w:cs="Arial"/>
          <w:noProof/>
          <w:sz w:val="24"/>
          <w:szCs w:val="24"/>
        </w:rPr>
        <mc:AlternateContent>
          <mc:Choice Requires="wps">
            <w:drawing>
              <wp:anchor distT="0" distB="0" distL="114300" distR="114300" simplePos="0" relativeHeight="251663360" behindDoc="0" locked="0" layoutInCell="1" allowOverlap="1" wp14:anchorId="492D00BA" wp14:editId="1661A814">
                <wp:simplePos x="0" y="0"/>
                <wp:positionH relativeFrom="column">
                  <wp:posOffset>453390</wp:posOffset>
                </wp:positionH>
                <wp:positionV relativeFrom="paragraph">
                  <wp:posOffset>1484630</wp:posOffset>
                </wp:positionV>
                <wp:extent cx="2305050" cy="438150"/>
                <wp:effectExtent l="0" t="0" r="0" b="0"/>
                <wp:wrapNone/>
                <wp:docPr id="27" name="Rectángulo 26"/>
                <wp:cNvGraphicFramePr/>
                <a:graphic xmlns:a="http://schemas.openxmlformats.org/drawingml/2006/main">
                  <a:graphicData uri="http://schemas.microsoft.com/office/word/2010/wordprocessingShape">
                    <wps:wsp>
                      <wps:cNvSpPr/>
                      <wps:spPr>
                        <a:xfrm>
                          <a:off x="0" y="0"/>
                          <a:ext cx="2305050" cy="438150"/>
                        </a:xfrm>
                        <a:prstGeom prst="rect">
                          <a:avLst/>
                        </a:prstGeom>
                      </wps:spPr>
                      <wps:txbx>
                        <w:txbxContent>
                          <w:p w14:paraId="5FC57832" w14:textId="77777777" w:rsidR="00651D42" w:rsidRDefault="00651D42" w:rsidP="00651D42">
                            <w:pPr>
                              <w:pStyle w:val="NormalWeb"/>
                              <w:spacing w:before="0" w:beforeAutospacing="0" w:after="0" w:afterAutospacing="0"/>
                            </w:pPr>
                            <w:r>
                              <w:rPr>
                                <w:rFonts w:ascii="Calibri" w:eastAsia="Arial" w:hAnsi="Calibri" w:cs="Arial"/>
                                <w:color w:val="FFFFFF"/>
                                <w:sz w:val="28"/>
                                <w:szCs w:val="28"/>
                              </w:rPr>
                              <w:t>Calle 76 sur con Kr 15 este.</w:t>
                            </w:r>
                          </w:p>
                          <w:p w14:paraId="35A0EEE1" w14:textId="77777777" w:rsidR="00651D42" w:rsidRDefault="00651D42" w:rsidP="00651D42">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2D00BA" id="Rectángulo 26" o:spid="_x0000_s1032" style="position:absolute;left:0;text-align:left;margin-left:35.7pt;margin-top:116.9pt;width:18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" filled="f" stroked="f">
                <v:textbox>
                  <w:txbxContent>
                    <w:p w14:paraId="5FC57832" w14:textId="77777777" w:rsidR="00651D42" w:rsidRDefault="00651D42" w:rsidP="00651D42">
                      <w:pPr>
                        <w:pStyle w:val="NormalWeb"/>
                        <w:spacing w:before="0" w:beforeAutospacing="0" w:after="0" w:afterAutospacing="0"/>
                      </w:pPr>
                      <w:r>
                        <w:rPr>
                          <w:rFonts w:ascii="Calibri" w:eastAsia="Arial" w:hAnsi="Calibri" w:cs="Arial"/>
                          <w:color w:val="FFFFFF"/>
                          <w:sz w:val="28"/>
                          <w:szCs w:val="28"/>
                        </w:rPr>
                        <w:t>Calle 76 sur con Kr 15 este.</w:t>
                      </w:r>
                    </w:p>
                    <w:p w14:paraId="35A0EEE1" w14:textId="77777777" w:rsidR="00651D42" w:rsidRDefault="00651D42" w:rsidP="00651D42">
                      <w:pPr>
                        <w:pStyle w:val="NormalWeb"/>
                        <w:spacing w:before="0" w:beforeAutospacing="0" w:after="0" w:afterAutospacing="0"/>
                      </w:pPr>
                    </w:p>
                  </w:txbxContent>
                </v:textbox>
              </v:rect>
            </w:pict>
          </mc:Fallback>
        </mc:AlternateContent>
      </w:r>
      <w:r w:rsidRPr="00E547E5">
        <w:rPr>
          <w:rFonts w:ascii="Arial" w:hAnsi="Arial" w:cs="Arial"/>
          <w:noProof/>
          <w:sz w:val="24"/>
          <w:szCs w:val="24"/>
        </w:rPr>
        <mc:AlternateContent>
          <mc:Choice Requires="wps">
            <w:drawing>
              <wp:anchor distT="0" distB="0" distL="114300" distR="114300" simplePos="0" relativeHeight="251661312" behindDoc="0" locked="0" layoutInCell="1" allowOverlap="1" wp14:anchorId="6B88CF68" wp14:editId="371F4220">
                <wp:simplePos x="0" y="0"/>
                <wp:positionH relativeFrom="column">
                  <wp:posOffset>3377565</wp:posOffset>
                </wp:positionH>
                <wp:positionV relativeFrom="paragraph">
                  <wp:posOffset>1627505</wp:posOffset>
                </wp:positionV>
                <wp:extent cx="2149475" cy="311785"/>
                <wp:effectExtent l="0" t="0" r="0" b="0"/>
                <wp:wrapNone/>
                <wp:docPr id="25" name="Rectángulo 24"/>
                <wp:cNvGraphicFramePr/>
                <a:graphic xmlns:a="http://schemas.openxmlformats.org/drawingml/2006/main">
                  <a:graphicData uri="http://schemas.microsoft.com/office/word/2010/wordprocessingShape">
                    <wps:wsp>
                      <wps:cNvSpPr/>
                      <wps:spPr>
                        <a:xfrm>
                          <a:off x="0" y="0"/>
                          <a:ext cx="2149475" cy="311785"/>
                        </a:xfrm>
                        <a:prstGeom prst="rect">
                          <a:avLst/>
                        </a:prstGeom>
                      </wps:spPr>
                      <wps:txbx>
                        <w:txbxContent>
                          <w:p w14:paraId="43170700" w14:textId="77777777" w:rsidR="00651D42" w:rsidRDefault="00651D42" w:rsidP="00651D42">
                            <w:pPr>
                              <w:pStyle w:val="NormalWeb"/>
                              <w:spacing w:before="0" w:beforeAutospacing="0" w:after="0" w:afterAutospacing="0"/>
                            </w:pPr>
                            <w:r>
                              <w:rPr>
                                <w:rFonts w:ascii="Calibri" w:eastAsia="Arial" w:hAnsi="Calibri" w:cs="Arial"/>
                                <w:color w:val="FFFFFF"/>
                                <w:sz w:val="28"/>
                                <w:szCs w:val="28"/>
                              </w:rPr>
                              <w:t>Calle 76 sur con Kr 15 este.</w:t>
                            </w:r>
                          </w:p>
                        </w:txbxContent>
                      </wps:txbx>
                      <wps:bodyPr wrap="none">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88CF68" id="Rectángulo 24" o:spid="_x0000_s1033" style="position:absolute;left:0;text-align:left;margin-left:265.95pt;margin-top:128.15pt;width:169.25pt;height:24.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" filled="f" stroked="f">
                <v:textbox>
                  <w:txbxContent>
                    <w:p w14:paraId="43170700" w14:textId="77777777" w:rsidR="00651D42" w:rsidRDefault="00651D42" w:rsidP="00651D42">
                      <w:pPr>
                        <w:pStyle w:val="NormalWeb"/>
                        <w:spacing w:before="0" w:beforeAutospacing="0" w:after="0" w:afterAutospacing="0"/>
                      </w:pPr>
                      <w:r>
                        <w:rPr>
                          <w:rFonts w:ascii="Calibri" w:eastAsia="Arial" w:hAnsi="Calibri" w:cs="Arial"/>
                          <w:color w:val="FFFFFF"/>
                          <w:sz w:val="28"/>
                          <w:szCs w:val="28"/>
                        </w:rPr>
                        <w:t>Calle 76 sur con Kr 15 este.</w:t>
                      </w:r>
                    </w:p>
                  </w:txbxContent>
                </v:textbox>
              </v:rect>
            </w:pict>
          </mc:Fallback>
        </mc:AlternateContent>
      </w:r>
      <w:r w:rsidRPr="00E547E5">
        <w:rPr>
          <w:rFonts w:ascii="Arial" w:hAnsi="Arial" w:cs="Arial"/>
          <w:noProof/>
          <w:sz w:val="24"/>
          <w:szCs w:val="24"/>
        </w:rPr>
        <w:t xml:space="preserve"> </w:t>
      </w:r>
      <w:r w:rsidRPr="00E547E5">
        <w:rPr>
          <w:rFonts w:ascii="Arial" w:eastAsia="Arial" w:hAnsi="Arial" w:cs="Arial"/>
          <w:noProof/>
          <w:sz w:val="24"/>
          <w:szCs w:val="24"/>
          <w:highlight w:val="white"/>
        </w:rPr>
        <w:drawing>
          <wp:inline distT="0" distB="0" distL="0" distR="0" wp14:anchorId="4B15A7C9" wp14:editId="18D2A655">
            <wp:extent cx="2643103" cy="1940551"/>
            <wp:effectExtent l="133350" t="76200" r="81280" b="136525"/>
            <wp:docPr id="2052" name="Picture 4" descr="https://lh3.googleusercontent.com/76P9yFEdNx_ZaVeVgMBmY3gR6soqrRd2PGuGwCU4h_YEeW1WDV6iZwQma08UKmRFtknBSA8DwplWHJ-wFyMTgtT7-X9pwj9Yt5aA00GbKnkRxJYTAxPLmr1F90uNNsHhzlXGFJ7Sz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lh3.googleusercontent.com/76P9yFEdNx_ZaVeVgMBmY3gR6soqrRd2PGuGwCU4h_YEeW1WDV6iZwQma08UKmRFtknBSA8DwplWHJ-wFyMTgtT7-X9pwj9Yt5aA00GbKnkRxJYTAxPLmr1F90uNNsHhzlXGFJ7SzH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103" cy="1940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r w:rsidRPr="00E547E5">
        <w:rPr>
          <w:rFonts w:ascii="Arial" w:hAnsi="Arial" w:cs="Arial"/>
          <w:noProof/>
          <w:sz w:val="24"/>
          <w:szCs w:val="24"/>
        </w:rPr>
        <w:t xml:space="preserve"> </w:t>
      </w:r>
      <w:r w:rsidRPr="00E547E5">
        <w:rPr>
          <w:rFonts w:ascii="Arial" w:eastAsia="Arial" w:hAnsi="Arial" w:cs="Arial"/>
          <w:noProof/>
          <w:sz w:val="24"/>
          <w:szCs w:val="24"/>
          <w:highlight w:val="white"/>
        </w:rPr>
        <w:drawing>
          <wp:inline distT="0" distB="0" distL="0" distR="0" wp14:anchorId="023F3DE1" wp14:editId="6D738566">
            <wp:extent cx="2819400" cy="1857879"/>
            <wp:effectExtent l="133350" t="76200" r="76200" b="142875"/>
            <wp:docPr id="2056" name="Picture 8" descr="https://lh3.googleusercontent.com/tZXTnMrXWjH-cL3V3VwdywyQ9jJ0-dLueZ13pUspscUDm5OsCEnNE2N6bFbaHG7b9e-IXjuvW9ynx7Uj8Q9DHsMFsVbuLDdsQ73VNrhKrUbzM7dM3KVJAKeaTuK0dJPisdDw9OBSZ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lh3.googleusercontent.com/tZXTnMrXWjH-cL3V3VwdywyQ9jJ0-dLueZ13pUspscUDm5OsCEnNE2N6bFbaHG7b9e-IXjuvW9ynx7Uj8Q9DHsMFsVbuLDdsQ73VNrhKrUbzM7dM3KVJAKeaTuK0dJPisdDw9OBSZU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476" cy="1860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2066C655" w14:textId="0EC0F522" w:rsidR="00414422" w:rsidRPr="00E547E5" w:rsidRDefault="00414422" w:rsidP="00CF600E">
      <w:pPr>
        <w:spacing w:line="240" w:lineRule="auto"/>
        <w:jc w:val="center"/>
        <w:rPr>
          <w:rFonts w:ascii="Arial" w:eastAsia="Arial" w:hAnsi="Arial" w:cs="Arial"/>
          <w:sz w:val="18"/>
          <w:szCs w:val="18"/>
        </w:rPr>
      </w:pPr>
      <w:r w:rsidRPr="00E547E5">
        <w:rPr>
          <w:rFonts w:ascii="Arial" w:eastAsia="Arial" w:hAnsi="Arial" w:cs="Arial"/>
          <w:sz w:val="24"/>
          <w:szCs w:val="24"/>
          <w:highlight w:val="white"/>
        </w:rPr>
        <w:tab/>
      </w:r>
      <w:r w:rsidR="00B807E9" w:rsidRPr="00E547E5">
        <w:rPr>
          <w:rFonts w:ascii="Arial" w:eastAsia="Arial" w:hAnsi="Arial" w:cs="Arial"/>
          <w:sz w:val="18"/>
          <w:szCs w:val="18"/>
        </w:rPr>
        <w:t xml:space="preserve">Imagen 2. Señalización Zona Escolar </w:t>
      </w:r>
      <w:r w:rsidR="00453B15" w:rsidRPr="00E547E5">
        <w:rPr>
          <w:rFonts w:ascii="Arial" w:eastAsia="Arial" w:hAnsi="Arial" w:cs="Arial"/>
          <w:sz w:val="18"/>
          <w:szCs w:val="18"/>
        </w:rPr>
        <w:t xml:space="preserve"> en </w:t>
      </w:r>
      <w:r w:rsidRPr="00E547E5">
        <w:rPr>
          <w:rFonts w:ascii="Arial" w:eastAsia="Arial" w:hAnsi="Arial" w:cs="Arial"/>
          <w:sz w:val="18"/>
          <w:szCs w:val="18"/>
        </w:rPr>
        <w:t xml:space="preserve"> </w:t>
      </w:r>
      <w:r w:rsidR="00B807E9" w:rsidRPr="00E547E5">
        <w:rPr>
          <w:rFonts w:ascii="Arial" w:eastAsia="Arial" w:hAnsi="Arial" w:cs="Arial"/>
          <w:sz w:val="18"/>
          <w:szCs w:val="18"/>
        </w:rPr>
        <w:t>la Calle 76 sur con KR 15 esta</w:t>
      </w:r>
      <w:r w:rsidR="00C61401" w:rsidRPr="00E547E5">
        <w:rPr>
          <w:rFonts w:ascii="Arial" w:eastAsia="Arial" w:hAnsi="Arial" w:cs="Arial"/>
          <w:sz w:val="18"/>
          <w:szCs w:val="18"/>
        </w:rPr>
        <w:t xml:space="preserve">), </w:t>
      </w:r>
      <w:r w:rsidR="00B807E9" w:rsidRPr="00E547E5">
        <w:rPr>
          <w:rFonts w:ascii="Arial" w:eastAsia="Arial" w:hAnsi="Arial" w:cs="Arial"/>
          <w:sz w:val="18"/>
          <w:szCs w:val="18"/>
        </w:rPr>
        <w:t>Localidad de Usme</w:t>
      </w:r>
      <w:r w:rsidRPr="00E547E5">
        <w:rPr>
          <w:rFonts w:ascii="Arial" w:eastAsia="Arial" w:hAnsi="Arial" w:cs="Arial"/>
          <w:sz w:val="18"/>
          <w:szCs w:val="18"/>
        </w:rPr>
        <w:t>. Elaborado por Subdirección de Gestión en vía. 2019.</w:t>
      </w:r>
    </w:p>
    <w:p w14:paraId="42B94621" w14:textId="77777777" w:rsidR="00812316" w:rsidRPr="00E547E5" w:rsidRDefault="00812316" w:rsidP="00CF600E">
      <w:pPr>
        <w:tabs>
          <w:tab w:val="left" w:pos="1790"/>
        </w:tabs>
        <w:spacing w:line="240" w:lineRule="auto"/>
        <w:jc w:val="center"/>
        <w:rPr>
          <w:rFonts w:ascii="Arial" w:eastAsia="Arial" w:hAnsi="Arial" w:cs="Arial"/>
          <w:sz w:val="24"/>
          <w:szCs w:val="24"/>
        </w:rPr>
      </w:pPr>
    </w:p>
    <w:p w14:paraId="77A7363B" w14:textId="3A5AF322" w:rsidR="001F560F" w:rsidRPr="00E547E5" w:rsidRDefault="00612570" w:rsidP="00CF600E">
      <w:pPr>
        <w:pStyle w:val="Ttulo2"/>
        <w:numPr>
          <w:ilvl w:val="1"/>
          <w:numId w:val="8"/>
        </w:numPr>
        <w:spacing w:line="240" w:lineRule="auto"/>
        <w:rPr>
          <w:rFonts w:ascii="Arial" w:hAnsi="Arial" w:cs="Arial"/>
          <w:sz w:val="24"/>
          <w:szCs w:val="24"/>
          <w:highlight w:val="white"/>
        </w:rPr>
      </w:pPr>
      <w:bookmarkStart w:id="17" w:name="_Toc46944239"/>
      <w:r w:rsidRPr="00E547E5">
        <w:rPr>
          <w:rFonts w:ascii="Arial" w:hAnsi="Arial" w:cs="Arial"/>
          <w:sz w:val="24"/>
          <w:szCs w:val="24"/>
          <w:highlight w:val="white"/>
        </w:rPr>
        <w:t>Planes de Manejo de Tránsito:</w:t>
      </w:r>
      <w:bookmarkEnd w:id="17"/>
    </w:p>
    <w:p w14:paraId="64D8708A" w14:textId="40A4041F" w:rsidR="001F560F" w:rsidRPr="00E547E5" w:rsidRDefault="00612570" w:rsidP="00CF600E">
      <w:pPr>
        <w:spacing w:line="240" w:lineRule="auto"/>
        <w:rPr>
          <w:rFonts w:ascii="Arial" w:eastAsia="Arial" w:hAnsi="Arial" w:cs="Arial"/>
          <w:sz w:val="24"/>
          <w:szCs w:val="24"/>
          <w:highlight w:val="white"/>
        </w:rPr>
      </w:pPr>
      <w:r w:rsidRPr="00E547E5">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41647ECC" w:rsidR="001F560F" w:rsidRPr="00983BED" w:rsidRDefault="00275482"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rPr>
      </w:pPr>
      <w:r w:rsidRPr="00E547E5">
        <w:rPr>
          <w:rFonts w:ascii="Arial" w:eastAsia="Arial" w:hAnsi="Arial" w:cs="Arial"/>
          <w:sz w:val="24"/>
          <w:szCs w:val="24"/>
          <w:highlight w:val="white"/>
        </w:rPr>
        <w:t>Durante 2019</w:t>
      </w:r>
      <w:r w:rsidR="00612570" w:rsidRPr="00E547E5">
        <w:rPr>
          <w:rFonts w:ascii="Arial" w:eastAsia="Arial" w:hAnsi="Arial" w:cs="Arial"/>
          <w:sz w:val="24"/>
          <w:szCs w:val="24"/>
          <w:highlight w:val="white"/>
        </w:rPr>
        <w:t xml:space="preserve">, en la localidad </w:t>
      </w:r>
      <w:r w:rsidR="00612570" w:rsidRPr="00983BED">
        <w:rPr>
          <w:rFonts w:ascii="Arial" w:eastAsia="Arial" w:hAnsi="Arial" w:cs="Arial"/>
          <w:sz w:val="24"/>
          <w:szCs w:val="24"/>
        </w:rPr>
        <w:t xml:space="preserve">de </w:t>
      </w:r>
      <w:r w:rsidR="00DC46D6" w:rsidRPr="00983BED">
        <w:rPr>
          <w:rFonts w:ascii="Arial" w:eastAsia="Arial" w:hAnsi="Arial" w:cs="Arial"/>
          <w:sz w:val="24"/>
          <w:szCs w:val="24"/>
        </w:rPr>
        <w:t>Usme</w:t>
      </w:r>
      <w:r w:rsidR="00C92B6B" w:rsidRPr="00983BED">
        <w:rPr>
          <w:rFonts w:ascii="Arial" w:eastAsia="Arial" w:hAnsi="Arial" w:cs="Arial"/>
          <w:sz w:val="24"/>
          <w:szCs w:val="24"/>
        </w:rPr>
        <w:t xml:space="preserve"> </w:t>
      </w:r>
      <w:r w:rsidR="00612570" w:rsidRPr="00983BED">
        <w:rPr>
          <w:rFonts w:ascii="Arial" w:eastAsia="Arial" w:hAnsi="Arial" w:cs="Arial"/>
          <w:sz w:val="24"/>
          <w:szCs w:val="24"/>
        </w:rPr>
        <w:t xml:space="preserve">se </w:t>
      </w:r>
      <w:r w:rsidRPr="00983BED">
        <w:rPr>
          <w:rFonts w:ascii="Arial" w:eastAsia="Arial" w:hAnsi="Arial" w:cs="Arial"/>
          <w:sz w:val="24"/>
          <w:szCs w:val="24"/>
        </w:rPr>
        <w:t>atendieron</w:t>
      </w:r>
      <w:r w:rsidR="00612570" w:rsidRPr="00983BED">
        <w:rPr>
          <w:rFonts w:ascii="Arial" w:eastAsia="Arial" w:hAnsi="Arial" w:cs="Arial"/>
          <w:sz w:val="24"/>
          <w:szCs w:val="24"/>
        </w:rPr>
        <w:t xml:space="preserve"> </w:t>
      </w:r>
      <w:r w:rsidR="008E222A" w:rsidRPr="00983BED">
        <w:rPr>
          <w:rFonts w:ascii="Arial" w:eastAsia="Arial" w:hAnsi="Arial" w:cs="Arial"/>
          <w:sz w:val="24"/>
          <w:szCs w:val="24"/>
        </w:rPr>
        <w:t>2.281</w:t>
      </w:r>
      <w:r w:rsidR="00612570" w:rsidRPr="00983BED">
        <w:rPr>
          <w:rFonts w:ascii="Arial" w:eastAsia="Arial" w:hAnsi="Arial" w:cs="Arial"/>
          <w:sz w:val="24"/>
          <w:szCs w:val="24"/>
        </w:rPr>
        <w:t xml:space="preserve"> solicitudes de Planes de Manejo de Tránsito – PMT, por parte de entidades públicas y privadas por obras de infraestructura de servicios públicos.</w:t>
      </w:r>
      <w:r w:rsidRPr="00983BED">
        <w:rPr>
          <w:rFonts w:ascii="Arial" w:eastAsia="Arial" w:hAnsi="Arial" w:cs="Arial"/>
          <w:sz w:val="24"/>
          <w:szCs w:val="24"/>
        </w:rPr>
        <w:t xml:space="preserve"> Los PMT atendidos en </w:t>
      </w:r>
      <w:r w:rsidR="00DC46D6" w:rsidRPr="00983BED">
        <w:rPr>
          <w:rFonts w:ascii="Arial" w:eastAsia="Arial" w:hAnsi="Arial" w:cs="Arial"/>
          <w:sz w:val="24"/>
          <w:szCs w:val="24"/>
        </w:rPr>
        <w:t>Usme</w:t>
      </w:r>
      <w:r w:rsidRPr="00983BED">
        <w:rPr>
          <w:rFonts w:ascii="Arial" w:eastAsia="Arial" w:hAnsi="Arial" w:cs="Arial"/>
          <w:sz w:val="24"/>
          <w:szCs w:val="24"/>
        </w:rPr>
        <w:t xml:space="preserve"> corresponden al </w:t>
      </w:r>
      <w:r w:rsidR="008E222A" w:rsidRPr="00983BED">
        <w:rPr>
          <w:rFonts w:ascii="Arial" w:eastAsia="Arial" w:hAnsi="Arial" w:cs="Arial"/>
          <w:sz w:val="24"/>
          <w:szCs w:val="24"/>
        </w:rPr>
        <w:t>3</w:t>
      </w:r>
      <w:r w:rsidRPr="00983BED">
        <w:rPr>
          <w:rFonts w:ascii="Arial" w:eastAsia="Arial" w:hAnsi="Arial" w:cs="Arial"/>
          <w:sz w:val="24"/>
          <w:szCs w:val="24"/>
        </w:rPr>
        <w:t>% de la ciudad.</w:t>
      </w:r>
    </w:p>
    <w:p w14:paraId="6B639775" w14:textId="77777777" w:rsidR="001F560F" w:rsidRPr="00983BED" w:rsidRDefault="001F560F" w:rsidP="00CF600E">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rPr>
      </w:pPr>
    </w:p>
    <w:p w14:paraId="66B6425C" w14:textId="7E617A4E" w:rsidR="001F560F" w:rsidRPr="00983BED" w:rsidRDefault="00612570" w:rsidP="00CF600E">
      <w:pPr>
        <w:pStyle w:val="Ttulo2"/>
        <w:numPr>
          <w:ilvl w:val="1"/>
          <w:numId w:val="8"/>
        </w:numPr>
        <w:spacing w:line="240" w:lineRule="auto"/>
        <w:rPr>
          <w:rFonts w:ascii="Arial" w:hAnsi="Arial" w:cs="Arial"/>
          <w:sz w:val="24"/>
          <w:szCs w:val="24"/>
        </w:rPr>
      </w:pPr>
      <w:bookmarkStart w:id="18" w:name="_Toc46944240"/>
      <w:r w:rsidRPr="00983BED">
        <w:rPr>
          <w:rFonts w:ascii="Arial" w:hAnsi="Arial" w:cs="Arial"/>
          <w:sz w:val="24"/>
          <w:szCs w:val="24"/>
        </w:rPr>
        <w:t>Gestión en vía:</w:t>
      </w:r>
      <w:bookmarkEnd w:id="18"/>
    </w:p>
    <w:p w14:paraId="269187C5" w14:textId="098EFAFD" w:rsidR="00E81BED" w:rsidRPr="00983BED" w:rsidRDefault="00275482" w:rsidP="00CF600E">
      <w:pPr>
        <w:spacing w:line="240" w:lineRule="auto"/>
        <w:rPr>
          <w:rFonts w:ascii="Arial" w:hAnsi="Arial" w:cs="Arial"/>
          <w:sz w:val="24"/>
          <w:szCs w:val="24"/>
        </w:rPr>
      </w:pPr>
      <w:r w:rsidRPr="00983BED">
        <w:rPr>
          <w:rFonts w:ascii="Arial" w:hAnsi="Arial" w:cs="Arial"/>
          <w:sz w:val="24"/>
          <w:szCs w:val="24"/>
        </w:rPr>
        <w:t xml:space="preserve">En cuanto las acciones de Gestión en vía, se realizaron </w:t>
      </w:r>
      <w:r w:rsidR="008341D1" w:rsidRPr="00983BED">
        <w:rPr>
          <w:rFonts w:ascii="Arial" w:hAnsi="Arial" w:cs="Arial"/>
          <w:sz w:val="24"/>
          <w:szCs w:val="24"/>
        </w:rPr>
        <w:t>7</w:t>
      </w:r>
      <w:r w:rsidRPr="00983BED">
        <w:rPr>
          <w:rFonts w:ascii="Arial" w:hAnsi="Arial" w:cs="Arial"/>
          <w:sz w:val="24"/>
          <w:szCs w:val="24"/>
        </w:rPr>
        <w:t xml:space="preserve"> intervenciones, en ella se destaca el </w:t>
      </w:r>
      <w:r w:rsidR="00E81BED" w:rsidRPr="00983BED">
        <w:rPr>
          <w:rFonts w:ascii="Arial" w:hAnsi="Arial" w:cs="Arial"/>
          <w:sz w:val="24"/>
          <w:szCs w:val="24"/>
        </w:rPr>
        <w:t>Av. Caracas con Calle 91 Sur, Control IEP Estación Molinos a Portal Usme</w:t>
      </w:r>
    </w:p>
    <w:p w14:paraId="7C9E0229" w14:textId="5F512F6B" w:rsidR="00275482" w:rsidRPr="00983BED" w:rsidRDefault="00275482" w:rsidP="00CF600E">
      <w:pPr>
        <w:spacing w:line="240" w:lineRule="auto"/>
        <w:rPr>
          <w:rFonts w:ascii="Arial" w:hAnsi="Arial" w:cs="Arial"/>
          <w:sz w:val="24"/>
          <w:szCs w:val="24"/>
        </w:rPr>
      </w:pPr>
      <w:r w:rsidRPr="00983BED">
        <w:rPr>
          <w:rFonts w:ascii="Arial" w:hAnsi="Arial" w:cs="Arial"/>
          <w:sz w:val="24"/>
          <w:szCs w:val="24"/>
        </w:rPr>
        <w:t xml:space="preserve"> Estas medidas han beneficiado a 11.000 personas </w:t>
      </w:r>
      <w:r w:rsidR="00344C34" w:rsidRPr="00983BED">
        <w:rPr>
          <w:rFonts w:ascii="Arial" w:hAnsi="Arial" w:cs="Arial"/>
          <w:sz w:val="24"/>
          <w:szCs w:val="24"/>
        </w:rPr>
        <w:t xml:space="preserve">por hora, registrándose un 36% promedio de mejora en la velocidad y una disminución de 1000 maniobras peligrosas por hora. </w:t>
      </w:r>
    </w:p>
    <w:p w14:paraId="5F502562" w14:textId="77777777" w:rsidR="001F560F" w:rsidRPr="00814988" w:rsidRDefault="00612570" w:rsidP="00CF600E">
      <w:pPr>
        <w:pStyle w:val="Ttulo1"/>
        <w:spacing w:line="240" w:lineRule="auto"/>
        <w:rPr>
          <w:rFonts w:ascii="Arial" w:hAnsi="Arial" w:cs="Arial"/>
          <w:sz w:val="24"/>
          <w:szCs w:val="24"/>
        </w:rPr>
      </w:pPr>
      <w:bookmarkStart w:id="19" w:name="_Toc46944241"/>
      <w:r w:rsidRPr="00814988">
        <w:rPr>
          <w:rFonts w:ascii="Arial" w:hAnsi="Arial" w:cs="Arial"/>
          <w:sz w:val="24"/>
          <w:szCs w:val="24"/>
        </w:rPr>
        <w:t>4. Transparencia, participación y servicio al ciudadano.</w:t>
      </w:r>
      <w:bookmarkEnd w:id="19"/>
    </w:p>
    <w:p w14:paraId="20B6FFD6" w14:textId="77777777" w:rsidR="001F560F" w:rsidRPr="00814988" w:rsidRDefault="00612570" w:rsidP="00CF600E">
      <w:pPr>
        <w:spacing w:line="240" w:lineRule="auto"/>
        <w:rPr>
          <w:rFonts w:ascii="Arial" w:eastAsia="Arial" w:hAnsi="Arial" w:cs="Arial"/>
          <w:sz w:val="24"/>
          <w:szCs w:val="24"/>
        </w:rPr>
      </w:pPr>
      <w:r w:rsidRPr="00814988">
        <w:rPr>
          <w:rFonts w:ascii="Arial" w:eastAsia="Arial" w:hAnsi="Arial" w:cs="Arial"/>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14:paraId="737AB808" w14:textId="39EF3F9B" w:rsidR="005E49E4" w:rsidRPr="00814988" w:rsidRDefault="00612570" w:rsidP="00CF600E">
      <w:pPr>
        <w:spacing w:line="240" w:lineRule="auto"/>
        <w:rPr>
          <w:rFonts w:ascii="Arial" w:eastAsia="Arial" w:hAnsi="Arial" w:cs="Arial"/>
          <w:sz w:val="24"/>
          <w:szCs w:val="24"/>
        </w:rPr>
      </w:pPr>
      <w:r w:rsidRPr="00814988">
        <w:rPr>
          <w:rFonts w:ascii="Arial" w:eastAsia="Arial" w:hAnsi="Arial" w:cs="Arial"/>
          <w:sz w:val="24"/>
          <w:szCs w:val="24"/>
        </w:rPr>
        <w:t>Al respecto, se socializa la gestión que realizan los Centros Locales de Movilidad:</w:t>
      </w:r>
    </w:p>
    <w:p w14:paraId="13D0B308" w14:textId="4689EBE3" w:rsidR="005E49E4" w:rsidRPr="00814988" w:rsidRDefault="005E49E4" w:rsidP="00CF600E">
      <w:pPr>
        <w:pBdr>
          <w:top w:val="nil"/>
          <w:left w:val="nil"/>
          <w:bottom w:val="nil"/>
          <w:right w:val="nil"/>
          <w:between w:val="nil"/>
        </w:pBdr>
        <w:spacing w:after="0" w:line="240" w:lineRule="auto"/>
        <w:ind w:left="1002" w:hanging="576"/>
        <w:rPr>
          <w:rFonts w:ascii="Arial" w:hAnsi="Arial" w:cs="Arial"/>
          <w:b/>
          <w:sz w:val="24"/>
          <w:szCs w:val="24"/>
        </w:rPr>
      </w:pPr>
    </w:p>
    <w:p w14:paraId="2F8164BA" w14:textId="4870F267" w:rsidR="001F560F" w:rsidRPr="00814988" w:rsidRDefault="00612570" w:rsidP="00CF600E">
      <w:pPr>
        <w:pStyle w:val="Ttulo2"/>
        <w:spacing w:line="240" w:lineRule="auto"/>
        <w:rPr>
          <w:rFonts w:ascii="Arial" w:hAnsi="Arial" w:cs="Arial"/>
          <w:sz w:val="24"/>
          <w:szCs w:val="24"/>
        </w:rPr>
      </w:pPr>
      <w:bookmarkStart w:id="20" w:name="_Toc46944242"/>
      <w:r w:rsidRPr="00814988">
        <w:rPr>
          <w:rFonts w:ascii="Arial" w:hAnsi="Arial" w:cs="Arial"/>
          <w:sz w:val="24"/>
          <w:szCs w:val="24"/>
        </w:rPr>
        <w:t>4.1. Informe de Agendas Participativas Territoriales:</w:t>
      </w:r>
      <w:bookmarkEnd w:id="20"/>
    </w:p>
    <w:p w14:paraId="1487C414" w14:textId="77777777" w:rsidR="005E49E4" w:rsidRPr="00814988" w:rsidRDefault="005E49E4" w:rsidP="00CF600E">
      <w:pPr>
        <w:spacing w:line="240" w:lineRule="auto"/>
        <w:rPr>
          <w:rFonts w:ascii="Arial" w:hAnsi="Arial" w:cs="Arial"/>
          <w:sz w:val="24"/>
          <w:szCs w:val="24"/>
        </w:rPr>
      </w:pPr>
    </w:p>
    <w:p w14:paraId="4D3D9CE2" w14:textId="2FB7D069" w:rsidR="001F560F" w:rsidRPr="00814988" w:rsidRDefault="005E49E4" w:rsidP="00CF600E">
      <w:pPr>
        <w:spacing w:line="240" w:lineRule="auto"/>
        <w:rPr>
          <w:rFonts w:ascii="Arial" w:hAnsi="Arial" w:cs="Arial"/>
          <w:sz w:val="24"/>
          <w:szCs w:val="24"/>
        </w:rPr>
      </w:pPr>
      <w:r w:rsidRPr="00814988">
        <w:rPr>
          <w:rFonts w:ascii="Arial" w:eastAsia="Arial" w:hAnsi="Arial" w:cs="Arial"/>
          <w:sz w:val="24"/>
          <w:szCs w:val="24"/>
        </w:rPr>
        <w:t xml:space="preserve">En </w:t>
      </w:r>
      <w:r w:rsidR="00201B6D" w:rsidRPr="00814988">
        <w:rPr>
          <w:rFonts w:ascii="Arial" w:eastAsia="Arial" w:hAnsi="Arial" w:cs="Arial"/>
          <w:sz w:val="24"/>
          <w:szCs w:val="24"/>
        </w:rPr>
        <w:t>2019</w:t>
      </w:r>
      <w:r w:rsidR="004F66DE" w:rsidRPr="00814988">
        <w:rPr>
          <w:rFonts w:ascii="Arial" w:eastAsia="Arial" w:hAnsi="Arial" w:cs="Arial"/>
          <w:sz w:val="24"/>
          <w:szCs w:val="24"/>
        </w:rPr>
        <w:t>, en la localidad de Usme</w:t>
      </w:r>
      <w:r w:rsidRPr="00814988">
        <w:rPr>
          <w:rFonts w:ascii="Arial" w:eastAsia="Arial" w:hAnsi="Arial" w:cs="Arial"/>
          <w:sz w:val="24"/>
          <w:szCs w:val="24"/>
        </w:rPr>
        <w:t xml:space="preserve"> se recibieron</w:t>
      </w:r>
      <w:r w:rsidR="000B682A" w:rsidRPr="00814988">
        <w:rPr>
          <w:rFonts w:ascii="Arial" w:eastAsia="Arial" w:hAnsi="Arial" w:cs="Arial"/>
          <w:sz w:val="24"/>
          <w:szCs w:val="24"/>
        </w:rPr>
        <w:t xml:space="preserve"> </w:t>
      </w:r>
      <w:r w:rsidR="002A5F4F" w:rsidRPr="00814988">
        <w:rPr>
          <w:rFonts w:ascii="Arial" w:eastAsia="Arial" w:hAnsi="Arial" w:cs="Arial"/>
          <w:sz w:val="24"/>
          <w:szCs w:val="24"/>
        </w:rPr>
        <w:t xml:space="preserve">53 </w:t>
      </w:r>
      <w:r w:rsidRPr="00814988">
        <w:rPr>
          <w:rFonts w:ascii="Arial" w:eastAsia="Arial" w:hAnsi="Arial" w:cs="Arial"/>
          <w:sz w:val="24"/>
          <w:szCs w:val="24"/>
        </w:rPr>
        <w:t>solicitudes, de las cuales se ejecutaron</w:t>
      </w:r>
      <w:r w:rsidR="000B682A" w:rsidRPr="00814988">
        <w:rPr>
          <w:rFonts w:ascii="Arial" w:eastAsia="Arial" w:hAnsi="Arial" w:cs="Arial"/>
          <w:sz w:val="24"/>
          <w:szCs w:val="24"/>
        </w:rPr>
        <w:t xml:space="preserve"> 5</w:t>
      </w:r>
      <w:r w:rsidR="002A5F4F" w:rsidRPr="00814988">
        <w:rPr>
          <w:rFonts w:ascii="Arial" w:eastAsia="Arial" w:hAnsi="Arial" w:cs="Arial"/>
          <w:sz w:val="24"/>
          <w:szCs w:val="24"/>
        </w:rPr>
        <w:t>3</w:t>
      </w:r>
      <w:r w:rsidRPr="00814988">
        <w:rPr>
          <w:rFonts w:ascii="Arial" w:eastAsia="Arial" w:hAnsi="Arial" w:cs="Arial"/>
          <w:sz w:val="24"/>
          <w:szCs w:val="24"/>
        </w:rPr>
        <w:t>, con una cantidad de</w:t>
      </w:r>
      <w:r w:rsidR="002A5F4F" w:rsidRPr="00814988">
        <w:rPr>
          <w:rFonts w:ascii="Arial" w:eastAsia="Arial" w:hAnsi="Arial" w:cs="Arial"/>
          <w:sz w:val="24"/>
          <w:szCs w:val="24"/>
        </w:rPr>
        <w:t xml:space="preserve"> 0 </w:t>
      </w:r>
      <w:r w:rsidRPr="00814988">
        <w:rPr>
          <w:rFonts w:ascii="Arial" w:eastAsia="Arial" w:hAnsi="Arial" w:cs="Arial"/>
          <w:sz w:val="24"/>
          <w:szCs w:val="24"/>
        </w:rPr>
        <w:t>solicitudes faltantes con un porcentaje de cumplimiento del</w:t>
      </w:r>
      <w:r w:rsidR="002A5F4F" w:rsidRPr="00814988">
        <w:rPr>
          <w:rFonts w:ascii="Arial" w:eastAsia="Arial" w:hAnsi="Arial" w:cs="Arial"/>
          <w:sz w:val="24"/>
          <w:szCs w:val="24"/>
        </w:rPr>
        <w:t xml:space="preserve"> 100</w:t>
      </w:r>
      <w:r w:rsidRPr="00814988">
        <w:rPr>
          <w:rFonts w:ascii="Arial" w:eastAsia="Arial" w:hAnsi="Arial" w:cs="Arial"/>
          <w:sz w:val="24"/>
          <w:szCs w:val="24"/>
        </w:rPr>
        <w:t>%.</w:t>
      </w:r>
    </w:p>
    <w:p w14:paraId="4FB8588D" w14:textId="0A04C4A7" w:rsidR="001F560F" w:rsidRPr="00814988" w:rsidRDefault="00612570" w:rsidP="00CF600E">
      <w:pPr>
        <w:pStyle w:val="Ttulo2"/>
        <w:spacing w:line="240" w:lineRule="auto"/>
        <w:rPr>
          <w:rFonts w:ascii="Arial" w:hAnsi="Arial" w:cs="Arial"/>
          <w:sz w:val="24"/>
          <w:szCs w:val="24"/>
        </w:rPr>
      </w:pPr>
      <w:bookmarkStart w:id="21" w:name="_Toc46944243"/>
      <w:r w:rsidRPr="00814988">
        <w:rPr>
          <w:rFonts w:ascii="Arial" w:hAnsi="Arial" w:cs="Arial"/>
          <w:sz w:val="24"/>
          <w:szCs w:val="24"/>
        </w:rPr>
        <w:t>4.2. Solicitudes</w:t>
      </w:r>
      <w:bookmarkEnd w:id="21"/>
    </w:p>
    <w:p w14:paraId="73F8EEBE" w14:textId="77777777" w:rsidR="00E359D8" w:rsidRPr="00814988" w:rsidRDefault="00E359D8" w:rsidP="00CF600E">
      <w:pPr>
        <w:pBdr>
          <w:top w:val="nil"/>
          <w:left w:val="nil"/>
          <w:bottom w:val="nil"/>
          <w:right w:val="nil"/>
          <w:between w:val="nil"/>
        </w:pBdr>
        <w:spacing w:after="0" w:line="240" w:lineRule="auto"/>
        <w:ind w:left="1002" w:hanging="576"/>
        <w:rPr>
          <w:rFonts w:ascii="Arial" w:hAnsi="Arial" w:cs="Arial"/>
          <w:b/>
          <w:sz w:val="24"/>
          <w:szCs w:val="24"/>
        </w:rPr>
      </w:pPr>
    </w:p>
    <w:p w14:paraId="5EA2D304" w14:textId="5FB79BF3" w:rsidR="005E49E4" w:rsidRPr="00814988" w:rsidRDefault="005E49E4" w:rsidP="00CF600E">
      <w:pPr>
        <w:spacing w:line="240" w:lineRule="auto"/>
        <w:rPr>
          <w:rFonts w:ascii="Arial" w:hAnsi="Arial" w:cs="Arial"/>
          <w:sz w:val="24"/>
          <w:szCs w:val="24"/>
        </w:rPr>
      </w:pPr>
      <w:r w:rsidRPr="00814988">
        <w:rPr>
          <w:rFonts w:ascii="Arial" w:eastAsia="Arial" w:hAnsi="Arial" w:cs="Arial"/>
          <w:sz w:val="24"/>
          <w:szCs w:val="24"/>
        </w:rPr>
        <w:t xml:space="preserve">En </w:t>
      </w:r>
      <w:r w:rsidR="00201B6D" w:rsidRPr="00814988">
        <w:rPr>
          <w:rFonts w:ascii="Arial" w:eastAsia="Arial" w:hAnsi="Arial" w:cs="Arial"/>
          <w:sz w:val="24"/>
          <w:szCs w:val="24"/>
        </w:rPr>
        <w:t>2019</w:t>
      </w:r>
      <w:r w:rsidR="004F66DE" w:rsidRPr="00814988">
        <w:rPr>
          <w:rFonts w:ascii="Arial" w:eastAsia="Arial" w:hAnsi="Arial" w:cs="Arial"/>
          <w:sz w:val="24"/>
          <w:szCs w:val="24"/>
        </w:rPr>
        <w:t>, en la localidad de Usme</w:t>
      </w:r>
      <w:r w:rsidRPr="00814988">
        <w:rPr>
          <w:rFonts w:ascii="Arial" w:eastAsia="Arial" w:hAnsi="Arial" w:cs="Arial"/>
          <w:sz w:val="24"/>
          <w:szCs w:val="24"/>
        </w:rPr>
        <w:t xml:space="preserve"> se recibieron</w:t>
      </w:r>
      <w:r w:rsidR="00084443" w:rsidRPr="00814988">
        <w:rPr>
          <w:rFonts w:ascii="Arial" w:eastAsia="Arial" w:hAnsi="Arial" w:cs="Arial"/>
          <w:sz w:val="24"/>
          <w:szCs w:val="24"/>
        </w:rPr>
        <w:t xml:space="preserve"> 6</w:t>
      </w:r>
      <w:r w:rsidR="002A5F4F" w:rsidRPr="00814988">
        <w:rPr>
          <w:rFonts w:ascii="Arial" w:eastAsia="Arial" w:hAnsi="Arial" w:cs="Arial"/>
          <w:sz w:val="24"/>
          <w:szCs w:val="24"/>
        </w:rPr>
        <w:t xml:space="preserve"> </w:t>
      </w:r>
      <w:r w:rsidRPr="00814988">
        <w:rPr>
          <w:rFonts w:ascii="Arial" w:eastAsia="Arial" w:hAnsi="Arial" w:cs="Arial"/>
          <w:sz w:val="24"/>
          <w:szCs w:val="24"/>
        </w:rPr>
        <w:t>solicitudes, se ejecutaron</w:t>
      </w:r>
      <w:r w:rsidR="00084443" w:rsidRPr="00814988">
        <w:rPr>
          <w:rFonts w:ascii="Arial" w:eastAsia="Arial" w:hAnsi="Arial" w:cs="Arial"/>
          <w:sz w:val="24"/>
          <w:szCs w:val="24"/>
        </w:rPr>
        <w:t xml:space="preserve"> 6</w:t>
      </w:r>
      <w:r w:rsidRPr="00814988">
        <w:rPr>
          <w:rFonts w:ascii="Arial" w:eastAsia="Arial" w:hAnsi="Arial" w:cs="Arial"/>
          <w:sz w:val="24"/>
          <w:szCs w:val="24"/>
        </w:rPr>
        <w:t xml:space="preserve">, con una cantidad de </w:t>
      </w:r>
      <w:r w:rsidR="002A5F4F" w:rsidRPr="00814988">
        <w:rPr>
          <w:rFonts w:ascii="Arial" w:eastAsia="Arial" w:hAnsi="Arial" w:cs="Arial"/>
          <w:sz w:val="24"/>
          <w:szCs w:val="24"/>
        </w:rPr>
        <w:t xml:space="preserve">0 </w:t>
      </w:r>
      <w:r w:rsidRPr="00814988">
        <w:rPr>
          <w:rFonts w:ascii="Arial" w:eastAsia="Arial" w:hAnsi="Arial" w:cs="Arial"/>
          <w:sz w:val="24"/>
          <w:szCs w:val="24"/>
        </w:rPr>
        <w:t>solicitudes faltantes con un porcentaje de cumplimiento del</w:t>
      </w:r>
      <w:r w:rsidR="002A5F4F" w:rsidRPr="00814988">
        <w:rPr>
          <w:rFonts w:ascii="Arial" w:eastAsia="Arial" w:hAnsi="Arial" w:cs="Arial"/>
          <w:sz w:val="24"/>
          <w:szCs w:val="24"/>
        </w:rPr>
        <w:t xml:space="preserve"> 100</w:t>
      </w:r>
      <w:r w:rsidRPr="00814988">
        <w:rPr>
          <w:rFonts w:ascii="Arial" w:eastAsia="Arial" w:hAnsi="Arial" w:cs="Arial"/>
          <w:sz w:val="24"/>
          <w:szCs w:val="24"/>
        </w:rPr>
        <w:t>%.</w:t>
      </w:r>
    </w:p>
    <w:p w14:paraId="5B6412B7" w14:textId="5F71D7FE" w:rsidR="001F560F" w:rsidRPr="00814988" w:rsidRDefault="00612570" w:rsidP="00CF600E">
      <w:pPr>
        <w:pStyle w:val="Ttulo2"/>
        <w:spacing w:line="240" w:lineRule="auto"/>
        <w:rPr>
          <w:rFonts w:ascii="Arial" w:hAnsi="Arial" w:cs="Arial"/>
          <w:sz w:val="24"/>
          <w:szCs w:val="24"/>
        </w:rPr>
      </w:pPr>
      <w:bookmarkStart w:id="22" w:name="_Toc46944244"/>
      <w:r w:rsidRPr="00814988">
        <w:rPr>
          <w:rFonts w:ascii="Arial" w:hAnsi="Arial" w:cs="Arial"/>
          <w:sz w:val="24"/>
          <w:szCs w:val="24"/>
        </w:rPr>
        <w:t>4.3. Sistema Distrital de Quejas y Soluciones – SDQS:</w:t>
      </w:r>
      <w:bookmarkEnd w:id="22"/>
    </w:p>
    <w:p w14:paraId="2D781B38" w14:textId="77777777" w:rsidR="005E49E4" w:rsidRPr="00814988" w:rsidRDefault="005E49E4" w:rsidP="00CF600E">
      <w:pPr>
        <w:pBdr>
          <w:top w:val="nil"/>
          <w:left w:val="nil"/>
          <w:bottom w:val="nil"/>
          <w:right w:val="nil"/>
          <w:between w:val="nil"/>
        </w:pBdr>
        <w:spacing w:after="0" w:line="240" w:lineRule="auto"/>
        <w:ind w:left="1002" w:hanging="576"/>
        <w:rPr>
          <w:rFonts w:ascii="Arial" w:hAnsi="Arial" w:cs="Arial"/>
          <w:b/>
          <w:sz w:val="24"/>
          <w:szCs w:val="24"/>
        </w:rPr>
      </w:pPr>
    </w:p>
    <w:p w14:paraId="27861F77" w14:textId="4ABB2D0A" w:rsidR="005E49E4" w:rsidRPr="00E547E5" w:rsidRDefault="005E49E4" w:rsidP="00CF600E">
      <w:pPr>
        <w:spacing w:line="240" w:lineRule="auto"/>
        <w:rPr>
          <w:rFonts w:ascii="Arial" w:hAnsi="Arial" w:cs="Arial"/>
          <w:sz w:val="24"/>
          <w:szCs w:val="24"/>
        </w:rPr>
      </w:pPr>
      <w:r w:rsidRPr="00814988">
        <w:rPr>
          <w:rFonts w:ascii="Arial" w:eastAsia="Arial" w:hAnsi="Arial" w:cs="Arial"/>
          <w:sz w:val="24"/>
          <w:szCs w:val="24"/>
        </w:rPr>
        <w:t xml:space="preserve">En </w:t>
      </w:r>
      <w:r w:rsidR="00A61F27" w:rsidRPr="00814988">
        <w:rPr>
          <w:rFonts w:ascii="Arial" w:eastAsia="Arial" w:hAnsi="Arial" w:cs="Arial"/>
          <w:sz w:val="24"/>
          <w:szCs w:val="24"/>
        </w:rPr>
        <w:t>2018, en la localidad de Usme</w:t>
      </w:r>
      <w:r w:rsidRPr="00814988">
        <w:rPr>
          <w:rFonts w:ascii="Arial" w:eastAsia="Arial" w:hAnsi="Arial" w:cs="Arial"/>
          <w:sz w:val="24"/>
          <w:szCs w:val="24"/>
        </w:rPr>
        <w:t xml:space="preserve"> se recibieron</w:t>
      </w:r>
      <w:r w:rsidR="00084443" w:rsidRPr="00814988">
        <w:rPr>
          <w:rFonts w:ascii="Arial" w:eastAsia="Arial" w:hAnsi="Arial" w:cs="Arial"/>
          <w:sz w:val="24"/>
          <w:szCs w:val="24"/>
        </w:rPr>
        <w:t xml:space="preserve"> 2</w:t>
      </w:r>
      <w:r w:rsidR="00923D89" w:rsidRPr="00814988">
        <w:rPr>
          <w:rFonts w:ascii="Arial" w:eastAsia="Arial" w:hAnsi="Arial" w:cs="Arial"/>
          <w:sz w:val="24"/>
          <w:szCs w:val="24"/>
        </w:rPr>
        <w:t xml:space="preserve"> </w:t>
      </w:r>
      <w:r w:rsidRPr="00814988">
        <w:rPr>
          <w:rFonts w:ascii="Arial" w:eastAsia="Arial" w:hAnsi="Arial" w:cs="Arial"/>
          <w:sz w:val="24"/>
          <w:szCs w:val="24"/>
        </w:rPr>
        <w:t>solicitudes, se ejecutaron</w:t>
      </w:r>
      <w:r w:rsidR="00084443" w:rsidRPr="00814988">
        <w:rPr>
          <w:rFonts w:ascii="Arial" w:eastAsia="Arial" w:hAnsi="Arial" w:cs="Arial"/>
          <w:sz w:val="24"/>
          <w:szCs w:val="24"/>
        </w:rPr>
        <w:t xml:space="preserve"> 2</w:t>
      </w:r>
      <w:r w:rsidRPr="00814988">
        <w:rPr>
          <w:rFonts w:ascii="Arial" w:eastAsia="Arial" w:hAnsi="Arial" w:cs="Arial"/>
          <w:sz w:val="24"/>
          <w:szCs w:val="24"/>
        </w:rPr>
        <w:t>, con una cantidad de</w:t>
      </w:r>
      <w:r w:rsidR="00923D89" w:rsidRPr="00814988">
        <w:rPr>
          <w:rFonts w:ascii="Arial" w:eastAsia="Arial" w:hAnsi="Arial" w:cs="Arial"/>
          <w:sz w:val="24"/>
          <w:szCs w:val="24"/>
        </w:rPr>
        <w:t xml:space="preserve"> 0 </w:t>
      </w:r>
      <w:r w:rsidRPr="00814988">
        <w:rPr>
          <w:rFonts w:ascii="Arial" w:eastAsia="Arial" w:hAnsi="Arial" w:cs="Arial"/>
          <w:sz w:val="24"/>
          <w:szCs w:val="24"/>
        </w:rPr>
        <w:t>solicitudes faltantes</w:t>
      </w:r>
      <w:r w:rsidRPr="00E547E5">
        <w:rPr>
          <w:rFonts w:ascii="Arial" w:eastAsia="Arial" w:hAnsi="Arial" w:cs="Arial"/>
          <w:sz w:val="24"/>
          <w:szCs w:val="24"/>
        </w:rPr>
        <w:t xml:space="preserve"> con un porcentaje de cumplimiento del </w:t>
      </w:r>
      <w:r w:rsidR="00923D89" w:rsidRPr="00E547E5">
        <w:rPr>
          <w:rFonts w:ascii="Arial" w:eastAsia="Arial" w:hAnsi="Arial" w:cs="Arial"/>
          <w:sz w:val="24"/>
          <w:szCs w:val="24"/>
        </w:rPr>
        <w:t>100</w:t>
      </w:r>
      <w:r w:rsidRPr="00E547E5">
        <w:rPr>
          <w:rFonts w:ascii="Arial" w:eastAsia="Arial" w:hAnsi="Arial" w:cs="Arial"/>
          <w:sz w:val="24"/>
          <w:szCs w:val="24"/>
        </w:rPr>
        <w:t>%.</w:t>
      </w:r>
    </w:p>
    <w:p w14:paraId="645BC8A0" w14:textId="77777777" w:rsidR="001F560F" w:rsidRPr="00E547E5" w:rsidRDefault="001F560F" w:rsidP="00CF600E">
      <w:pPr>
        <w:spacing w:line="240" w:lineRule="auto"/>
        <w:rPr>
          <w:rFonts w:ascii="Arial" w:eastAsia="Arial" w:hAnsi="Arial" w:cs="Arial"/>
          <w:sz w:val="24"/>
          <w:szCs w:val="24"/>
          <w:highlight w:val="white"/>
        </w:rPr>
      </w:pPr>
    </w:p>
    <w:sectPr w:rsidR="001F560F" w:rsidRPr="00E547E5">
      <w:headerReference w:type="default" r:id="rId16"/>
      <w:footerReference w:type="default" r:id="rId17"/>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5B02E" w14:textId="77777777" w:rsidR="006A365D" w:rsidRDefault="006A365D">
      <w:pPr>
        <w:spacing w:after="0" w:line="240" w:lineRule="auto"/>
      </w:pPr>
      <w:r>
        <w:separator/>
      </w:r>
    </w:p>
  </w:endnote>
  <w:endnote w:type="continuationSeparator" w:id="0">
    <w:p w14:paraId="41D30C22" w14:textId="77777777" w:rsidR="006A365D" w:rsidRDefault="006A3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rlito">
    <w:altName w:val="Arial"/>
    <w:charset w:val="00"/>
    <w:family w:val="swiss"/>
    <w:pitch w:val="variable"/>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1F84CC7D"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2E4474">
      <w:rPr>
        <w:rFonts w:ascii="Arial" w:eastAsia="Arial" w:hAnsi="Arial" w:cs="Arial"/>
        <w:b/>
        <w:noProof/>
      </w:rPr>
      <w:t>8</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2E4474">
      <w:rPr>
        <w:rFonts w:ascii="Arial" w:eastAsia="Arial" w:hAnsi="Arial" w:cs="Arial"/>
        <w:b/>
        <w:noProof/>
      </w:rPr>
      <w:t>8</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r>
      <w:rPr>
        <w:rFonts w:ascii="Arial" w:eastAsia="Arial" w:hAnsi="Arial" w:cs="Arial"/>
      </w:rPr>
      <w:t xml:space="preserve">info: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8D391" w14:textId="77777777" w:rsidR="006A365D" w:rsidRDefault="006A365D">
      <w:pPr>
        <w:spacing w:after="0" w:line="240" w:lineRule="auto"/>
      </w:pPr>
      <w:r>
        <w:separator/>
      </w:r>
    </w:p>
  </w:footnote>
  <w:footnote w:type="continuationSeparator" w:id="0">
    <w:p w14:paraId="1CC182FE" w14:textId="77777777" w:rsidR="006A365D" w:rsidRDefault="006A3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138EB"/>
    <w:rsid w:val="00035CCC"/>
    <w:rsid w:val="00047E48"/>
    <w:rsid w:val="00060CB9"/>
    <w:rsid w:val="00084443"/>
    <w:rsid w:val="00093D84"/>
    <w:rsid w:val="000B682A"/>
    <w:rsid w:val="000F2EA4"/>
    <w:rsid w:val="001162F3"/>
    <w:rsid w:val="00121D38"/>
    <w:rsid w:val="00137E97"/>
    <w:rsid w:val="001B06A7"/>
    <w:rsid w:val="001B47F0"/>
    <w:rsid w:val="001F18E1"/>
    <w:rsid w:val="001F2781"/>
    <w:rsid w:val="001F560F"/>
    <w:rsid w:val="001F7986"/>
    <w:rsid w:val="00201B6D"/>
    <w:rsid w:val="0020778C"/>
    <w:rsid w:val="00243529"/>
    <w:rsid w:val="00243A33"/>
    <w:rsid w:val="00275482"/>
    <w:rsid w:val="00277914"/>
    <w:rsid w:val="002A5F4F"/>
    <w:rsid w:val="002E4474"/>
    <w:rsid w:val="002E5CF1"/>
    <w:rsid w:val="002F2ADD"/>
    <w:rsid w:val="00302EBB"/>
    <w:rsid w:val="00306DF0"/>
    <w:rsid w:val="00337C63"/>
    <w:rsid w:val="00344C34"/>
    <w:rsid w:val="0037513D"/>
    <w:rsid w:val="003A7FBF"/>
    <w:rsid w:val="003B1660"/>
    <w:rsid w:val="003C389B"/>
    <w:rsid w:val="003E1F7F"/>
    <w:rsid w:val="00414422"/>
    <w:rsid w:val="00453B15"/>
    <w:rsid w:val="004673A6"/>
    <w:rsid w:val="00477DD2"/>
    <w:rsid w:val="00487CBD"/>
    <w:rsid w:val="004B76A5"/>
    <w:rsid w:val="004F66DE"/>
    <w:rsid w:val="004F78C0"/>
    <w:rsid w:val="0054148C"/>
    <w:rsid w:val="0058306A"/>
    <w:rsid w:val="005D67EE"/>
    <w:rsid w:val="005E49E4"/>
    <w:rsid w:val="00612570"/>
    <w:rsid w:val="00612D88"/>
    <w:rsid w:val="00623CC5"/>
    <w:rsid w:val="00651D42"/>
    <w:rsid w:val="00675F07"/>
    <w:rsid w:val="006865D0"/>
    <w:rsid w:val="006A365D"/>
    <w:rsid w:val="006C59DF"/>
    <w:rsid w:val="006D688C"/>
    <w:rsid w:val="00713367"/>
    <w:rsid w:val="0075432A"/>
    <w:rsid w:val="00762954"/>
    <w:rsid w:val="007A4EC0"/>
    <w:rsid w:val="007B6511"/>
    <w:rsid w:val="007E5C09"/>
    <w:rsid w:val="00806207"/>
    <w:rsid w:val="00812316"/>
    <w:rsid w:val="00814988"/>
    <w:rsid w:val="00821CEB"/>
    <w:rsid w:val="00832CF6"/>
    <w:rsid w:val="008341D1"/>
    <w:rsid w:val="00837BB4"/>
    <w:rsid w:val="008443C2"/>
    <w:rsid w:val="00867344"/>
    <w:rsid w:val="008774AC"/>
    <w:rsid w:val="00884675"/>
    <w:rsid w:val="008B4E5E"/>
    <w:rsid w:val="008C42A8"/>
    <w:rsid w:val="008C5C30"/>
    <w:rsid w:val="008E222A"/>
    <w:rsid w:val="00912CD0"/>
    <w:rsid w:val="00923D89"/>
    <w:rsid w:val="009254C4"/>
    <w:rsid w:val="00946C34"/>
    <w:rsid w:val="009534AE"/>
    <w:rsid w:val="00954F10"/>
    <w:rsid w:val="00975B95"/>
    <w:rsid w:val="00983BED"/>
    <w:rsid w:val="0099382B"/>
    <w:rsid w:val="009D480B"/>
    <w:rsid w:val="009E3804"/>
    <w:rsid w:val="00A53614"/>
    <w:rsid w:val="00A61F27"/>
    <w:rsid w:val="00A9273D"/>
    <w:rsid w:val="00AC576D"/>
    <w:rsid w:val="00AC772D"/>
    <w:rsid w:val="00AD6E76"/>
    <w:rsid w:val="00AF55EA"/>
    <w:rsid w:val="00B049A2"/>
    <w:rsid w:val="00B17882"/>
    <w:rsid w:val="00B2251B"/>
    <w:rsid w:val="00B244B8"/>
    <w:rsid w:val="00B33D03"/>
    <w:rsid w:val="00B61B9A"/>
    <w:rsid w:val="00B807E9"/>
    <w:rsid w:val="00BC3DB0"/>
    <w:rsid w:val="00BF02EF"/>
    <w:rsid w:val="00BF7BD1"/>
    <w:rsid w:val="00C015BC"/>
    <w:rsid w:val="00C32301"/>
    <w:rsid w:val="00C358DE"/>
    <w:rsid w:val="00C37895"/>
    <w:rsid w:val="00C51E2C"/>
    <w:rsid w:val="00C56358"/>
    <w:rsid w:val="00C61401"/>
    <w:rsid w:val="00C6619B"/>
    <w:rsid w:val="00C80700"/>
    <w:rsid w:val="00C92B6B"/>
    <w:rsid w:val="00CA6120"/>
    <w:rsid w:val="00CC0D69"/>
    <w:rsid w:val="00CC429C"/>
    <w:rsid w:val="00CD44DF"/>
    <w:rsid w:val="00CF600E"/>
    <w:rsid w:val="00D1321E"/>
    <w:rsid w:val="00D166E3"/>
    <w:rsid w:val="00D24AB6"/>
    <w:rsid w:val="00D27494"/>
    <w:rsid w:val="00D30AD6"/>
    <w:rsid w:val="00D86581"/>
    <w:rsid w:val="00D875CC"/>
    <w:rsid w:val="00D9357C"/>
    <w:rsid w:val="00DA126F"/>
    <w:rsid w:val="00DC3280"/>
    <w:rsid w:val="00DC46D6"/>
    <w:rsid w:val="00E023E4"/>
    <w:rsid w:val="00E042E0"/>
    <w:rsid w:val="00E359D8"/>
    <w:rsid w:val="00E547E5"/>
    <w:rsid w:val="00E81BED"/>
    <w:rsid w:val="00EA47B0"/>
    <w:rsid w:val="00ED1E87"/>
    <w:rsid w:val="00EE3BB9"/>
    <w:rsid w:val="00F230F0"/>
    <w:rsid w:val="00F310AD"/>
    <w:rsid w:val="00F5443B"/>
    <w:rsid w:val="00F86DBA"/>
    <w:rsid w:val="00FD7251"/>
    <w:rsid w:val="00FE1742"/>
    <w:rsid w:val="00FF2AD7"/>
    <w:rsid w:val="00FF6F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Textoindependiente">
    <w:name w:val="Body Text"/>
    <w:basedOn w:val="Normal"/>
    <w:link w:val="TextoindependienteCar"/>
    <w:uiPriority w:val="1"/>
    <w:qFormat/>
    <w:rsid w:val="00C6619B"/>
    <w:pPr>
      <w:widowControl w:val="0"/>
      <w:autoSpaceDE w:val="0"/>
      <w:autoSpaceDN w:val="0"/>
      <w:spacing w:after="0" w:line="240" w:lineRule="auto"/>
      <w:jc w:val="left"/>
    </w:pPr>
    <w:rPr>
      <w:rFonts w:ascii="Carlito" w:eastAsia="Carlito" w:hAnsi="Carlito" w:cs="Carlito"/>
      <w:lang w:val="es-ES" w:eastAsia="en-US"/>
    </w:rPr>
  </w:style>
  <w:style w:type="character" w:customStyle="1" w:styleId="TextoindependienteCar">
    <w:name w:val="Texto independiente Car"/>
    <w:basedOn w:val="Fuentedeprrafopredeter"/>
    <w:link w:val="Textoindependiente"/>
    <w:uiPriority w:val="1"/>
    <w:rsid w:val="00C6619B"/>
    <w:rPr>
      <w:rFonts w:ascii="Carlito" w:eastAsia="Carlito" w:hAnsi="Carlito" w:cs="Carlito"/>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16135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655764389">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112436225">
      <w:bodyDiv w:val="1"/>
      <w:marLeft w:val="0"/>
      <w:marRight w:val="0"/>
      <w:marTop w:val="0"/>
      <w:marBottom w:val="0"/>
      <w:divBdr>
        <w:top w:val="none" w:sz="0" w:space="0" w:color="auto"/>
        <w:left w:val="none" w:sz="0" w:space="0" w:color="auto"/>
        <w:bottom w:val="none" w:sz="0" w:space="0" w:color="auto"/>
        <w:right w:val="none" w:sz="0" w:space="0" w:color="auto"/>
      </w:divBdr>
    </w:div>
    <w:div w:id="1227185913">
      <w:bodyDiv w:val="1"/>
      <w:marLeft w:val="0"/>
      <w:marRight w:val="0"/>
      <w:marTop w:val="0"/>
      <w:marBottom w:val="0"/>
      <w:divBdr>
        <w:top w:val="none" w:sz="0" w:space="0" w:color="auto"/>
        <w:left w:val="none" w:sz="0" w:space="0" w:color="auto"/>
        <w:bottom w:val="none" w:sz="0" w:space="0" w:color="auto"/>
        <w:right w:val="none" w:sz="0" w:space="0" w:color="auto"/>
      </w:divBdr>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bici.com.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E869F-82D1-4BBD-B24B-FA4D2E07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2919</Words>
  <Characters>16055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Alicia C.</cp:lastModifiedBy>
  <cp:revision>2</cp:revision>
  <dcterms:created xsi:type="dcterms:W3CDTF">2020-10-09T16:52:00Z</dcterms:created>
  <dcterms:modified xsi:type="dcterms:W3CDTF">2020-10-09T16:52:00Z</dcterms:modified>
</cp:coreProperties>
</file>