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187254">
        <w:rPr>
          <w:b/>
          <w:color w:val="auto"/>
          <w:szCs w:val="24"/>
        </w:rPr>
        <w:t>SAN CRISTÓBAL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4B6607"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1309" w:history="1">
            <w:r w:rsidR="004B6607" w:rsidRPr="00633707">
              <w:rPr>
                <w:rStyle w:val="Hipervnculo"/>
                <w:bCs/>
                <w:noProof/>
                <w:u w:color="000000"/>
              </w:rPr>
              <w:t>1.</w:t>
            </w:r>
            <w:r w:rsidR="004B6607">
              <w:rPr>
                <w:rFonts w:asciiTheme="minorHAnsi" w:eastAsiaTheme="minorEastAsia" w:hAnsiTheme="minorHAnsi" w:cstheme="minorBidi"/>
                <w:noProof/>
                <w:color w:val="auto"/>
                <w:sz w:val="22"/>
              </w:rPr>
              <w:tab/>
            </w:r>
            <w:r w:rsidR="004B6607" w:rsidRPr="00633707">
              <w:rPr>
                <w:rStyle w:val="Hipervnculo"/>
                <w:noProof/>
              </w:rPr>
              <w:t>INTRODUCCIÓN</w:t>
            </w:r>
            <w:r w:rsidR="004B6607">
              <w:rPr>
                <w:noProof/>
                <w:webHidden/>
              </w:rPr>
              <w:tab/>
            </w:r>
            <w:r w:rsidR="004B6607">
              <w:rPr>
                <w:noProof/>
                <w:webHidden/>
              </w:rPr>
              <w:fldChar w:fldCharType="begin"/>
            </w:r>
            <w:r w:rsidR="004B6607">
              <w:rPr>
                <w:noProof/>
                <w:webHidden/>
              </w:rPr>
              <w:instrText xml:space="preserve"> PAGEREF _Toc26801309 \h </w:instrText>
            </w:r>
            <w:r w:rsidR="004B6607">
              <w:rPr>
                <w:noProof/>
                <w:webHidden/>
              </w:rPr>
            </w:r>
            <w:r w:rsidR="004B6607">
              <w:rPr>
                <w:noProof/>
                <w:webHidden/>
              </w:rPr>
              <w:fldChar w:fldCharType="separate"/>
            </w:r>
            <w:r w:rsidR="004B6607">
              <w:rPr>
                <w:noProof/>
                <w:webHidden/>
              </w:rPr>
              <w:t>3</w:t>
            </w:r>
            <w:r w:rsidR="004B6607">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0" w:history="1">
            <w:r w:rsidRPr="00633707">
              <w:rPr>
                <w:rStyle w:val="Hipervnculo"/>
                <w:bCs/>
                <w:noProof/>
                <w:u w:color="000000"/>
              </w:rPr>
              <w:t>2.</w:t>
            </w:r>
            <w:r>
              <w:rPr>
                <w:rFonts w:asciiTheme="minorHAnsi" w:eastAsiaTheme="minorEastAsia" w:hAnsiTheme="minorHAnsi" w:cstheme="minorBidi"/>
                <w:noProof/>
                <w:color w:val="auto"/>
                <w:sz w:val="22"/>
              </w:rPr>
              <w:tab/>
            </w:r>
            <w:r w:rsidRPr="00633707">
              <w:rPr>
                <w:rStyle w:val="Hipervnculo"/>
                <w:noProof/>
              </w:rPr>
              <w:t>APRESTAMIENTO</w:t>
            </w:r>
            <w:r>
              <w:rPr>
                <w:noProof/>
                <w:webHidden/>
              </w:rPr>
              <w:tab/>
            </w:r>
            <w:r>
              <w:rPr>
                <w:noProof/>
                <w:webHidden/>
              </w:rPr>
              <w:fldChar w:fldCharType="begin"/>
            </w:r>
            <w:r>
              <w:rPr>
                <w:noProof/>
                <w:webHidden/>
              </w:rPr>
              <w:instrText xml:space="preserve"> PAGEREF _Toc26801310 \h </w:instrText>
            </w:r>
            <w:r>
              <w:rPr>
                <w:noProof/>
                <w:webHidden/>
              </w:rPr>
            </w:r>
            <w:r>
              <w:rPr>
                <w:noProof/>
                <w:webHidden/>
              </w:rPr>
              <w:fldChar w:fldCharType="separate"/>
            </w:r>
            <w:r>
              <w:rPr>
                <w:noProof/>
                <w:webHidden/>
              </w:rPr>
              <w:t>3</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1" w:history="1">
            <w:r w:rsidRPr="00633707">
              <w:rPr>
                <w:rStyle w:val="Hipervnculo"/>
                <w:bCs/>
                <w:noProof/>
                <w:u w:color="000000"/>
              </w:rPr>
              <w:t>3.</w:t>
            </w:r>
            <w:r>
              <w:rPr>
                <w:rFonts w:asciiTheme="minorHAnsi" w:eastAsiaTheme="minorEastAsia" w:hAnsiTheme="minorHAnsi" w:cstheme="minorBidi"/>
                <w:noProof/>
                <w:color w:val="auto"/>
                <w:sz w:val="22"/>
              </w:rPr>
              <w:tab/>
            </w:r>
            <w:r w:rsidRPr="00633707">
              <w:rPr>
                <w:rStyle w:val="Hipervnculo"/>
                <w:noProof/>
              </w:rPr>
              <w:t>CAPACITACIÓN</w:t>
            </w:r>
            <w:r>
              <w:rPr>
                <w:noProof/>
                <w:webHidden/>
              </w:rPr>
              <w:tab/>
            </w:r>
            <w:r>
              <w:rPr>
                <w:noProof/>
                <w:webHidden/>
              </w:rPr>
              <w:fldChar w:fldCharType="begin"/>
            </w:r>
            <w:r>
              <w:rPr>
                <w:noProof/>
                <w:webHidden/>
              </w:rPr>
              <w:instrText xml:space="preserve"> PAGEREF _Toc26801311 \h </w:instrText>
            </w:r>
            <w:r>
              <w:rPr>
                <w:noProof/>
                <w:webHidden/>
              </w:rPr>
            </w:r>
            <w:r>
              <w:rPr>
                <w:noProof/>
                <w:webHidden/>
              </w:rPr>
              <w:fldChar w:fldCharType="separate"/>
            </w:r>
            <w:r>
              <w:rPr>
                <w:noProof/>
                <w:webHidden/>
              </w:rPr>
              <w:t>5</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2" w:history="1">
            <w:r w:rsidRPr="00633707">
              <w:rPr>
                <w:rStyle w:val="Hipervnculo"/>
                <w:bCs/>
                <w:noProof/>
                <w:u w:color="000000"/>
              </w:rPr>
              <w:t>4.</w:t>
            </w:r>
            <w:r>
              <w:rPr>
                <w:rFonts w:asciiTheme="minorHAnsi" w:eastAsiaTheme="minorEastAsia" w:hAnsiTheme="minorHAnsi" w:cstheme="minorBidi"/>
                <w:noProof/>
                <w:color w:val="auto"/>
                <w:sz w:val="22"/>
              </w:rPr>
              <w:tab/>
            </w:r>
            <w:r w:rsidRPr="00633707">
              <w:rPr>
                <w:rStyle w:val="Hipervnculo"/>
                <w:noProof/>
              </w:rPr>
              <w:t>PUBLICACIÓN DE LA INFORMACIÓN</w:t>
            </w:r>
            <w:r>
              <w:rPr>
                <w:noProof/>
                <w:webHidden/>
              </w:rPr>
              <w:tab/>
            </w:r>
            <w:r>
              <w:rPr>
                <w:noProof/>
                <w:webHidden/>
              </w:rPr>
              <w:fldChar w:fldCharType="begin"/>
            </w:r>
            <w:r>
              <w:rPr>
                <w:noProof/>
                <w:webHidden/>
              </w:rPr>
              <w:instrText xml:space="preserve"> PAGEREF _Toc26801312 \h </w:instrText>
            </w:r>
            <w:r>
              <w:rPr>
                <w:noProof/>
                <w:webHidden/>
              </w:rPr>
            </w:r>
            <w:r>
              <w:rPr>
                <w:noProof/>
                <w:webHidden/>
              </w:rPr>
              <w:fldChar w:fldCharType="separate"/>
            </w:r>
            <w:r>
              <w:rPr>
                <w:noProof/>
                <w:webHidden/>
              </w:rPr>
              <w:t>5</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3" w:history="1">
            <w:r w:rsidRPr="00633707">
              <w:rPr>
                <w:rStyle w:val="Hipervnculo"/>
                <w:bCs/>
                <w:noProof/>
                <w:u w:color="000000"/>
              </w:rPr>
              <w:t>5.</w:t>
            </w:r>
            <w:r>
              <w:rPr>
                <w:rFonts w:asciiTheme="minorHAnsi" w:eastAsiaTheme="minorEastAsia" w:hAnsiTheme="minorHAnsi" w:cstheme="minorBidi"/>
                <w:noProof/>
                <w:color w:val="auto"/>
                <w:sz w:val="22"/>
              </w:rPr>
              <w:tab/>
            </w:r>
            <w:r w:rsidRPr="00633707">
              <w:rPr>
                <w:rStyle w:val="Hipervnculo"/>
                <w:noProof/>
              </w:rPr>
              <w:t>CONVOCATORIA Y EVENTO:</w:t>
            </w:r>
            <w:r>
              <w:rPr>
                <w:noProof/>
                <w:webHidden/>
              </w:rPr>
              <w:tab/>
            </w:r>
            <w:r>
              <w:rPr>
                <w:noProof/>
                <w:webHidden/>
              </w:rPr>
              <w:fldChar w:fldCharType="begin"/>
            </w:r>
            <w:r>
              <w:rPr>
                <w:noProof/>
                <w:webHidden/>
              </w:rPr>
              <w:instrText xml:space="preserve"> PAGEREF _Toc26801313 \h </w:instrText>
            </w:r>
            <w:r>
              <w:rPr>
                <w:noProof/>
                <w:webHidden/>
              </w:rPr>
            </w:r>
            <w:r>
              <w:rPr>
                <w:noProof/>
                <w:webHidden/>
              </w:rPr>
              <w:fldChar w:fldCharType="separate"/>
            </w:r>
            <w:r>
              <w:rPr>
                <w:noProof/>
                <w:webHidden/>
              </w:rPr>
              <w:t>5</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4" w:history="1">
            <w:r w:rsidRPr="00633707">
              <w:rPr>
                <w:rStyle w:val="Hipervnculo"/>
                <w:bCs/>
                <w:noProof/>
                <w:u w:color="000000"/>
              </w:rPr>
              <w:t>6.</w:t>
            </w:r>
            <w:r>
              <w:rPr>
                <w:rFonts w:asciiTheme="minorHAnsi" w:eastAsiaTheme="minorEastAsia" w:hAnsiTheme="minorHAnsi" w:cstheme="minorBidi"/>
                <w:noProof/>
                <w:color w:val="auto"/>
                <w:sz w:val="22"/>
              </w:rPr>
              <w:tab/>
            </w:r>
            <w:r w:rsidRPr="00633707">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_Toc26801314 \h </w:instrText>
            </w:r>
            <w:r>
              <w:rPr>
                <w:noProof/>
                <w:webHidden/>
              </w:rPr>
            </w:r>
            <w:r>
              <w:rPr>
                <w:noProof/>
                <w:webHidden/>
              </w:rPr>
              <w:fldChar w:fldCharType="separate"/>
            </w:r>
            <w:r>
              <w:rPr>
                <w:noProof/>
                <w:webHidden/>
              </w:rPr>
              <w:t>7</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5" w:history="1">
            <w:r w:rsidRPr="00633707">
              <w:rPr>
                <w:rStyle w:val="Hipervnculo"/>
                <w:bCs/>
                <w:noProof/>
                <w:u w:color="000000"/>
              </w:rPr>
              <w:t>7.</w:t>
            </w:r>
            <w:r>
              <w:rPr>
                <w:rFonts w:asciiTheme="minorHAnsi" w:eastAsiaTheme="minorEastAsia" w:hAnsiTheme="minorHAnsi" w:cstheme="minorBidi"/>
                <w:noProof/>
                <w:color w:val="auto"/>
                <w:sz w:val="22"/>
              </w:rPr>
              <w:tab/>
            </w:r>
            <w:r w:rsidRPr="00633707">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_Toc26801315 \h </w:instrText>
            </w:r>
            <w:r>
              <w:rPr>
                <w:noProof/>
                <w:webHidden/>
              </w:rPr>
            </w:r>
            <w:r>
              <w:rPr>
                <w:noProof/>
                <w:webHidden/>
              </w:rPr>
              <w:fldChar w:fldCharType="separate"/>
            </w:r>
            <w:r>
              <w:rPr>
                <w:noProof/>
                <w:webHidden/>
              </w:rPr>
              <w:t>8</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6" w:history="1">
            <w:r w:rsidRPr="00633707">
              <w:rPr>
                <w:rStyle w:val="Hipervnculo"/>
                <w:bCs/>
                <w:noProof/>
                <w:u w:color="000000"/>
              </w:rPr>
              <w:t>8.</w:t>
            </w:r>
            <w:r>
              <w:rPr>
                <w:rFonts w:asciiTheme="minorHAnsi" w:eastAsiaTheme="minorEastAsia" w:hAnsiTheme="minorHAnsi" w:cstheme="minorBidi"/>
                <w:noProof/>
                <w:color w:val="auto"/>
                <w:sz w:val="22"/>
              </w:rPr>
              <w:tab/>
            </w:r>
            <w:r w:rsidRPr="00633707">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_Toc26801316 \h </w:instrText>
            </w:r>
            <w:r>
              <w:rPr>
                <w:noProof/>
                <w:webHidden/>
              </w:rPr>
            </w:r>
            <w:r>
              <w:rPr>
                <w:noProof/>
                <w:webHidden/>
              </w:rPr>
              <w:fldChar w:fldCharType="separate"/>
            </w:r>
            <w:r>
              <w:rPr>
                <w:noProof/>
                <w:webHidden/>
              </w:rPr>
              <w:t>9</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7" w:history="1">
            <w:r w:rsidRPr="00633707">
              <w:rPr>
                <w:rStyle w:val="Hipervnculo"/>
                <w:bCs/>
                <w:noProof/>
                <w:u w:color="000000"/>
              </w:rPr>
              <w:t>9.</w:t>
            </w:r>
            <w:r>
              <w:rPr>
                <w:rFonts w:asciiTheme="minorHAnsi" w:eastAsiaTheme="minorEastAsia" w:hAnsiTheme="minorHAnsi" w:cstheme="minorBidi"/>
                <w:noProof/>
                <w:color w:val="auto"/>
                <w:sz w:val="22"/>
              </w:rPr>
              <w:tab/>
            </w:r>
            <w:r w:rsidRPr="00633707">
              <w:rPr>
                <w:rStyle w:val="Hipervnculo"/>
                <w:noProof/>
              </w:rPr>
              <w:t>SEGUIMIENTO DE RESPUESTAS A LA CIUDADANIA</w:t>
            </w:r>
            <w:r>
              <w:rPr>
                <w:noProof/>
                <w:webHidden/>
              </w:rPr>
              <w:tab/>
            </w:r>
            <w:r>
              <w:rPr>
                <w:noProof/>
                <w:webHidden/>
              </w:rPr>
              <w:fldChar w:fldCharType="begin"/>
            </w:r>
            <w:r>
              <w:rPr>
                <w:noProof/>
                <w:webHidden/>
              </w:rPr>
              <w:instrText xml:space="preserve"> PAGEREF _Toc26801317 \h </w:instrText>
            </w:r>
            <w:r>
              <w:rPr>
                <w:noProof/>
                <w:webHidden/>
              </w:rPr>
            </w:r>
            <w:r>
              <w:rPr>
                <w:noProof/>
                <w:webHidden/>
              </w:rPr>
              <w:fldChar w:fldCharType="separate"/>
            </w:r>
            <w:r>
              <w:rPr>
                <w:noProof/>
                <w:webHidden/>
              </w:rPr>
              <w:t>12</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8" w:history="1">
            <w:r w:rsidRPr="00633707">
              <w:rPr>
                <w:rStyle w:val="Hipervnculo"/>
                <w:bCs/>
                <w:noProof/>
                <w:u w:color="000000"/>
              </w:rPr>
              <w:t>10.</w:t>
            </w:r>
            <w:r>
              <w:rPr>
                <w:rFonts w:asciiTheme="minorHAnsi" w:eastAsiaTheme="minorEastAsia" w:hAnsiTheme="minorHAnsi" w:cstheme="minorBidi"/>
                <w:noProof/>
                <w:color w:val="auto"/>
                <w:sz w:val="22"/>
              </w:rPr>
              <w:tab/>
            </w:r>
            <w:r w:rsidRPr="00633707">
              <w:rPr>
                <w:rStyle w:val="Hipervnculo"/>
                <w:noProof/>
              </w:rPr>
              <w:t>EVALUACIÓN DEL EVENTO</w:t>
            </w:r>
            <w:r>
              <w:rPr>
                <w:noProof/>
                <w:webHidden/>
              </w:rPr>
              <w:tab/>
            </w:r>
            <w:r>
              <w:rPr>
                <w:noProof/>
                <w:webHidden/>
              </w:rPr>
              <w:fldChar w:fldCharType="begin"/>
            </w:r>
            <w:r>
              <w:rPr>
                <w:noProof/>
                <w:webHidden/>
              </w:rPr>
              <w:instrText xml:space="preserve"> PAGEREF _Toc26801318 \h </w:instrText>
            </w:r>
            <w:r>
              <w:rPr>
                <w:noProof/>
                <w:webHidden/>
              </w:rPr>
            </w:r>
            <w:r>
              <w:rPr>
                <w:noProof/>
                <w:webHidden/>
              </w:rPr>
              <w:fldChar w:fldCharType="separate"/>
            </w:r>
            <w:r>
              <w:rPr>
                <w:noProof/>
                <w:webHidden/>
              </w:rPr>
              <w:t>13</w:t>
            </w:r>
            <w:r>
              <w:rPr>
                <w:noProof/>
                <w:webHidden/>
              </w:rPr>
              <w:fldChar w:fldCharType="end"/>
            </w:r>
          </w:hyperlink>
        </w:p>
        <w:p w:rsidR="004B6607" w:rsidRDefault="004B6607">
          <w:pPr>
            <w:pStyle w:val="TDC1"/>
            <w:tabs>
              <w:tab w:val="left" w:pos="660"/>
              <w:tab w:val="right" w:leader="dot" w:pos="8830"/>
            </w:tabs>
            <w:rPr>
              <w:rFonts w:asciiTheme="minorHAnsi" w:eastAsiaTheme="minorEastAsia" w:hAnsiTheme="minorHAnsi" w:cstheme="minorBidi"/>
              <w:noProof/>
              <w:color w:val="auto"/>
              <w:sz w:val="22"/>
            </w:rPr>
          </w:pPr>
          <w:hyperlink w:anchor="_Toc26801319" w:history="1">
            <w:r w:rsidRPr="00633707">
              <w:rPr>
                <w:rStyle w:val="Hipervnculo"/>
                <w:bCs/>
                <w:noProof/>
                <w:u w:color="000000"/>
              </w:rPr>
              <w:t>11.</w:t>
            </w:r>
            <w:r>
              <w:rPr>
                <w:rFonts w:asciiTheme="minorHAnsi" w:eastAsiaTheme="minorEastAsia" w:hAnsiTheme="minorHAnsi" w:cstheme="minorBidi"/>
                <w:noProof/>
                <w:color w:val="auto"/>
                <w:sz w:val="22"/>
              </w:rPr>
              <w:tab/>
            </w:r>
            <w:r w:rsidRPr="00633707">
              <w:rPr>
                <w:rStyle w:val="Hipervnculo"/>
                <w:noProof/>
              </w:rPr>
              <w:t>ANEXOS</w:t>
            </w:r>
            <w:r>
              <w:rPr>
                <w:noProof/>
                <w:webHidden/>
              </w:rPr>
              <w:tab/>
            </w:r>
            <w:r>
              <w:rPr>
                <w:noProof/>
                <w:webHidden/>
              </w:rPr>
              <w:fldChar w:fldCharType="begin"/>
            </w:r>
            <w:r>
              <w:rPr>
                <w:noProof/>
                <w:webHidden/>
              </w:rPr>
              <w:instrText xml:space="preserve"> PAGEREF _Toc26801319 \h </w:instrText>
            </w:r>
            <w:r>
              <w:rPr>
                <w:noProof/>
                <w:webHidden/>
              </w:rPr>
            </w:r>
            <w:r>
              <w:rPr>
                <w:noProof/>
                <w:webHidden/>
              </w:rPr>
              <w:fldChar w:fldCharType="separate"/>
            </w:r>
            <w:r>
              <w:rPr>
                <w:noProof/>
                <w:webHidden/>
              </w:rPr>
              <w:t>15</w:t>
            </w:r>
            <w:r>
              <w:rPr>
                <w:noProof/>
                <w:webHidden/>
              </w:rPr>
              <w:fldChar w:fldCharType="end"/>
            </w:r>
          </w:hyperlink>
        </w:p>
        <w:p w:rsidR="004B6607" w:rsidRDefault="004B6607">
          <w:pPr>
            <w:pStyle w:val="TDC2"/>
            <w:tabs>
              <w:tab w:val="left" w:pos="1100"/>
              <w:tab w:val="right" w:leader="dot" w:pos="8830"/>
            </w:tabs>
            <w:rPr>
              <w:rFonts w:asciiTheme="minorHAnsi" w:eastAsiaTheme="minorEastAsia" w:hAnsiTheme="minorHAnsi" w:cstheme="minorBidi"/>
              <w:noProof/>
              <w:color w:val="auto"/>
            </w:rPr>
          </w:pPr>
          <w:hyperlink w:anchor="_Toc26801320" w:history="1">
            <w:r w:rsidRPr="00633707">
              <w:rPr>
                <w:rStyle w:val="Hipervnculo"/>
                <w:bCs/>
                <w:noProof/>
                <w:u w:color="000000"/>
              </w:rPr>
              <w:t>11.1.</w:t>
            </w:r>
            <w:r>
              <w:rPr>
                <w:rFonts w:asciiTheme="minorHAnsi" w:eastAsiaTheme="minorEastAsia" w:hAnsiTheme="minorHAnsi" w:cstheme="minorBidi"/>
                <w:noProof/>
                <w:color w:val="auto"/>
              </w:rPr>
              <w:tab/>
            </w:r>
            <w:r w:rsidRPr="00633707">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_Toc26801320 \h </w:instrText>
            </w:r>
            <w:r>
              <w:rPr>
                <w:noProof/>
                <w:webHidden/>
              </w:rPr>
            </w:r>
            <w:r>
              <w:rPr>
                <w:noProof/>
                <w:webHidden/>
              </w:rPr>
              <w:fldChar w:fldCharType="separate"/>
            </w:r>
            <w:r>
              <w:rPr>
                <w:noProof/>
                <w:webHidden/>
              </w:rPr>
              <w:t>15</w:t>
            </w:r>
            <w:r>
              <w:rPr>
                <w:noProof/>
                <w:webHidden/>
              </w:rPr>
              <w:fldChar w:fldCharType="end"/>
            </w:r>
          </w:hyperlink>
        </w:p>
        <w:p w:rsidR="004B6607" w:rsidRDefault="004B6607">
          <w:pPr>
            <w:pStyle w:val="TDC2"/>
            <w:tabs>
              <w:tab w:val="left" w:pos="1320"/>
              <w:tab w:val="right" w:leader="dot" w:pos="8830"/>
            </w:tabs>
            <w:rPr>
              <w:rFonts w:asciiTheme="minorHAnsi" w:eastAsiaTheme="minorEastAsia" w:hAnsiTheme="minorHAnsi" w:cstheme="minorBidi"/>
              <w:noProof/>
              <w:color w:val="auto"/>
            </w:rPr>
          </w:pPr>
          <w:hyperlink w:anchor="_Toc26801321" w:history="1">
            <w:r w:rsidRPr="00633707">
              <w:rPr>
                <w:rStyle w:val="Hipervnculo"/>
                <w:bCs/>
                <w:noProof/>
                <w:u w:color="000000"/>
              </w:rPr>
              <w:t>11.2.</w:t>
            </w:r>
            <w:r>
              <w:rPr>
                <w:rFonts w:asciiTheme="minorHAnsi" w:eastAsiaTheme="minorEastAsia" w:hAnsiTheme="minorHAnsi" w:cstheme="minorBidi"/>
                <w:noProof/>
                <w:color w:val="auto"/>
              </w:rPr>
              <w:tab/>
            </w:r>
            <w:r w:rsidRPr="00633707">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_Toc26801321 \h </w:instrText>
            </w:r>
            <w:r>
              <w:rPr>
                <w:noProof/>
                <w:webHidden/>
              </w:rPr>
            </w:r>
            <w:r>
              <w:rPr>
                <w:noProof/>
                <w:webHidden/>
              </w:rPr>
              <w:fldChar w:fldCharType="separate"/>
            </w:r>
            <w:r>
              <w:rPr>
                <w:noProof/>
                <w:webHidden/>
              </w:rPr>
              <w:t>21</w:t>
            </w:r>
            <w:r>
              <w:rPr>
                <w:noProof/>
                <w:webHidden/>
              </w:rPr>
              <w:fldChar w:fldCharType="end"/>
            </w:r>
          </w:hyperlink>
        </w:p>
        <w:p w:rsidR="004B6607" w:rsidRDefault="004B6607">
          <w:pPr>
            <w:pStyle w:val="TDC2"/>
            <w:tabs>
              <w:tab w:val="left" w:pos="1320"/>
              <w:tab w:val="right" w:leader="dot" w:pos="8830"/>
            </w:tabs>
            <w:rPr>
              <w:rFonts w:asciiTheme="minorHAnsi" w:eastAsiaTheme="minorEastAsia" w:hAnsiTheme="minorHAnsi" w:cstheme="minorBidi"/>
              <w:noProof/>
              <w:color w:val="auto"/>
            </w:rPr>
          </w:pPr>
          <w:hyperlink w:anchor="_Toc26801322" w:history="1">
            <w:r w:rsidRPr="00633707">
              <w:rPr>
                <w:rStyle w:val="Hipervnculo"/>
                <w:bCs/>
                <w:noProof/>
                <w:u w:color="000000"/>
              </w:rPr>
              <w:t>11.3.</w:t>
            </w:r>
            <w:r>
              <w:rPr>
                <w:rFonts w:asciiTheme="minorHAnsi" w:eastAsiaTheme="minorEastAsia" w:hAnsiTheme="minorHAnsi" w:cstheme="minorBidi"/>
                <w:noProof/>
                <w:color w:val="auto"/>
              </w:rPr>
              <w:tab/>
            </w:r>
            <w:r w:rsidRPr="00633707">
              <w:rPr>
                <w:rStyle w:val="Hipervnculo"/>
                <w:noProof/>
              </w:rPr>
              <w:t>ANEXO No 3. INFOGRAFÍA DE LA GESTIÓN DE LA SECRETARIA DISTRITAL DE MOVILIDAD VIGENCIA 2018 PARA LA LOCALIDAD DE SAN CRISTÓBAL</w:t>
            </w:r>
            <w:r>
              <w:rPr>
                <w:noProof/>
                <w:webHidden/>
              </w:rPr>
              <w:tab/>
            </w:r>
            <w:r>
              <w:rPr>
                <w:noProof/>
                <w:webHidden/>
              </w:rPr>
              <w:fldChar w:fldCharType="begin"/>
            </w:r>
            <w:r>
              <w:rPr>
                <w:noProof/>
                <w:webHidden/>
              </w:rPr>
              <w:instrText xml:space="preserve"> PAGEREF _Toc26801322 \h </w:instrText>
            </w:r>
            <w:r>
              <w:rPr>
                <w:noProof/>
                <w:webHidden/>
              </w:rPr>
            </w:r>
            <w:r>
              <w:rPr>
                <w:noProof/>
                <w:webHidden/>
              </w:rPr>
              <w:fldChar w:fldCharType="separate"/>
            </w:r>
            <w:r>
              <w:rPr>
                <w:noProof/>
                <w:webHidden/>
              </w:rPr>
              <w:t>23</w:t>
            </w:r>
            <w:r>
              <w:rPr>
                <w:noProof/>
                <w:webHidden/>
              </w:rPr>
              <w:fldChar w:fldCharType="end"/>
            </w:r>
          </w:hyperlink>
        </w:p>
        <w:p w:rsidR="004B6607" w:rsidRDefault="004B6607">
          <w:pPr>
            <w:pStyle w:val="TDC2"/>
            <w:tabs>
              <w:tab w:val="left" w:pos="1100"/>
              <w:tab w:val="right" w:leader="dot" w:pos="8830"/>
            </w:tabs>
            <w:rPr>
              <w:rFonts w:asciiTheme="minorHAnsi" w:eastAsiaTheme="minorEastAsia" w:hAnsiTheme="minorHAnsi" w:cstheme="minorBidi"/>
              <w:noProof/>
              <w:color w:val="auto"/>
            </w:rPr>
          </w:pPr>
          <w:hyperlink w:anchor="_Toc26801323" w:history="1">
            <w:r w:rsidRPr="00633707">
              <w:rPr>
                <w:rStyle w:val="Hipervnculo"/>
                <w:bCs/>
                <w:noProof/>
                <w:u w:color="000000"/>
              </w:rPr>
              <w:t>11.4.</w:t>
            </w:r>
            <w:r>
              <w:rPr>
                <w:rFonts w:asciiTheme="minorHAnsi" w:eastAsiaTheme="minorEastAsia" w:hAnsiTheme="minorHAnsi" w:cstheme="minorBidi"/>
                <w:noProof/>
                <w:color w:val="auto"/>
              </w:rPr>
              <w:tab/>
            </w:r>
            <w:r w:rsidRPr="00633707">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_Toc26801323 \h </w:instrText>
            </w:r>
            <w:r>
              <w:rPr>
                <w:noProof/>
                <w:webHidden/>
              </w:rPr>
            </w:r>
            <w:r>
              <w:rPr>
                <w:noProof/>
                <w:webHidden/>
              </w:rPr>
              <w:fldChar w:fldCharType="separate"/>
            </w:r>
            <w:r>
              <w:rPr>
                <w:noProof/>
                <w:webHidden/>
              </w:rPr>
              <w:t>24</w:t>
            </w:r>
            <w:r>
              <w:rPr>
                <w:noProof/>
                <w:webHidden/>
              </w:rPr>
              <w:fldChar w:fldCharType="end"/>
            </w:r>
          </w:hyperlink>
        </w:p>
        <w:p w:rsidR="004B6607" w:rsidRDefault="004B6607">
          <w:pPr>
            <w:pStyle w:val="TDC2"/>
            <w:tabs>
              <w:tab w:val="right" w:leader="dot" w:pos="8830"/>
            </w:tabs>
            <w:rPr>
              <w:rFonts w:asciiTheme="minorHAnsi" w:eastAsiaTheme="minorEastAsia" w:hAnsiTheme="minorHAnsi" w:cstheme="minorBidi"/>
              <w:noProof/>
              <w:color w:val="auto"/>
            </w:rPr>
          </w:pPr>
          <w:hyperlink w:anchor="_Toc26801324" w:history="1">
            <w:r w:rsidRPr="00633707">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_Toc26801324 \h </w:instrText>
            </w:r>
            <w:r>
              <w:rPr>
                <w:noProof/>
                <w:webHidden/>
              </w:rPr>
            </w:r>
            <w:r>
              <w:rPr>
                <w:noProof/>
                <w:webHidden/>
              </w:rPr>
              <w:fldChar w:fldCharType="separate"/>
            </w:r>
            <w:r>
              <w:rPr>
                <w:noProof/>
                <w:webHidden/>
              </w:rPr>
              <w:t>25</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801309"/>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801310"/>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9C2EE8"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36E86" w:rsidRDefault="00836E86" w:rsidP="000C1BED">
      <w:pPr>
        <w:pStyle w:val="Prrafodelista"/>
        <w:spacing w:after="0" w:line="259" w:lineRule="auto"/>
        <w:ind w:left="0" w:firstLine="0"/>
        <w:rPr>
          <w:rFonts w:asciiTheme="minorHAnsi" w:eastAsiaTheme="minorEastAsia" w:hAnsiTheme="minorHAnsi" w:cstheme="minorBidi"/>
          <w:color w:val="auto"/>
          <w:sz w:val="22"/>
        </w:rPr>
      </w:pPr>
      <w:r>
        <w:rPr>
          <w:shd w:val="clear" w:color="auto" w:fill="FFFFFF"/>
        </w:rPr>
        <w:fldChar w:fldCharType="begin"/>
      </w:r>
      <w:r>
        <w:rPr>
          <w:shd w:val="clear" w:color="auto" w:fill="FFFFFF"/>
        </w:rPr>
        <w:instrText xml:space="preserve"> LINK </w:instrText>
      </w:r>
      <w:r w:rsidR="006F4A8C">
        <w:rPr>
          <w:shd w:val="clear" w:color="auto" w:fill="FFFFFF"/>
        </w:rPr>
        <w:instrText xml:space="preserve">Excel.Sheet.12 E:\\Users\\acardenas\\Desktop\\agenda.xlsx Hoja1!F1C1:F22C4 </w:instrText>
      </w:r>
      <w:r>
        <w:rPr>
          <w:shd w:val="clear" w:color="auto" w:fill="FFFFFF"/>
        </w:rPr>
        <w:instrText xml:space="preserve">\a \f 4 \h  \* MERGEFORMAT </w:instrText>
      </w:r>
      <w:r>
        <w:rPr>
          <w:shd w:val="clear" w:color="auto" w:fill="FFFFFF"/>
        </w:rPr>
        <w:fldChar w:fldCharType="separate"/>
      </w:r>
    </w:p>
    <w:tbl>
      <w:tblPr>
        <w:tblW w:w="9219" w:type="dxa"/>
        <w:tblCellMar>
          <w:left w:w="70" w:type="dxa"/>
          <w:right w:w="70" w:type="dxa"/>
        </w:tblCellMar>
        <w:tblLook w:val="04A0" w:firstRow="1" w:lastRow="0" w:firstColumn="1" w:lastColumn="0" w:noHBand="0" w:noVBand="1"/>
      </w:tblPr>
      <w:tblGrid>
        <w:gridCol w:w="1266"/>
        <w:gridCol w:w="1990"/>
        <w:gridCol w:w="1275"/>
        <w:gridCol w:w="4688"/>
      </w:tblGrid>
      <w:tr w:rsidR="00836E86" w:rsidRPr="00836E86" w:rsidTr="00836E86">
        <w:trPr>
          <w:trHeight w:val="238"/>
        </w:trPr>
        <w:tc>
          <w:tcPr>
            <w:tcW w:w="92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b/>
                <w:bCs/>
                <w:sz w:val="20"/>
                <w:szCs w:val="20"/>
              </w:rPr>
            </w:pPr>
            <w:bookmarkStart w:id="3" w:name="_Hlk26505595"/>
            <w:r w:rsidRPr="00836E86">
              <w:rPr>
                <w:rFonts w:eastAsia="Times New Roman"/>
                <w:b/>
                <w:bCs/>
                <w:sz w:val="20"/>
                <w:szCs w:val="20"/>
              </w:rPr>
              <w:t>CRONOGRAMA RENDICION DE CUENTAS LOCAL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Localidad</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Fecha</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Hora</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b/>
                <w:bCs/>
                <w:sz w:val="20"/>
                <w:szCs w:val="20"/>
              </w:rPr>
            </w:pPr>
            <w:r w:rsidRPr="00836E86">
              <w:rPr>
                <w:rFonts w:eastAsia="Times New Roman"/>
                <w:b/>
                <w:bCs/>
                <w:sz w:val="20"/>
                <w:szCs w:val="20"/>
              </w:rPr>
              <w:t>Lugar</w:t>
            </w:r>
          </w:p>
        </w:tc>
      </w:tr>
      <w:tr w:rsidR="00836E86" w:rsidRPr="007F676C" w:rsidTr="00836E86">
        <w:trPr>
          <w:trHeight w:val="453"/>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Engativá</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Alcaldía Local de Engativá,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71 # 73a - 44 Primer Piso, Salón Azul.</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Fontibón</w:t>
            </w:r>
          </w:p>
        </w:tc>
        <w:tc>
          <w:tcPr>
            <w:tcW w:w="1990"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septiembre</w:t>
            </w:r>
          </w:p>
        </w:tc>
        <w:tc>
          <w:tcPr>
            <w:tcW w:w="1275"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JAL, Alcaldía Local de Fontibón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Kr 99 N°19-43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Suba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27 de septiembre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1:30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147 # 104 - 56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Barrios Unidos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UDLE Alcaldía Local, Calle 74A # 63 - 07</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Chapinero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02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Alcaldía Local de Chapinero, Auditorio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Mártires</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04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Salón Comunal, Samper Mendoza,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26 # 22a - 16</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Kennedy</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10:00 a.m. </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de Kennedy, Transversal 78K # 41 A - 04</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Ciudad </w:t>
            </w:r>
            <w:r w:rsidR="009E3471" w:rsidRPr="00836E86">
              <w:rPr>
                <w:rFonts w:eastAsia="Times New Roman"/>
                <w:sz w:val="20"/>
                <w:szCs w:val="20"/>
              </w:rPr>
              <w:t>Bolívar</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11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38 No 53B - 43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Rafael Uribe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Auditorio Alcaldía Local, Calle 32 sur # 23 - 62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DD4D39" w:rsidP="00836E86">
            <w:pPr>
              <w:spacing w:after="0" w:line="240" w:lineRule="auto"/>
              <w:ind w:left="0" w:firstLine="0"/>
              <w:jc w:val="center"/>
              <w:rPr>
                <w:rFonts w:eastAsia="Times New Roman"/>
                <w:sz w:val="20"/>
                <w:szCs w:val="20"/>
              </w:rPr>
            </w:pPr>
            <w:r>
              <w:rPr>
                <w:rFonts w:eastAsia="Times New Roman"/>
                <w:sz w:val="20"/>
                <w:szCs w:val="20"/>
              </w:rPr>
              <w:t>Antonio Nariño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18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local de </w:t>
            </w:r>
            <w:r w:rsidR="00187254">
              <w:rPr>
                <w:rFonts w:eastAsia="Times New Roman"/>
                <w:sz w:val="20"/>
                <w:szCs w:val="20"/>
              </w:rPr>
              <w:t>San Cristóbal</w:t>
            </w:r>
            <w:r w:rsidRPr="00836E86">
              <w:rPr>
                <w:rFonts w:eastAsia="Times New Roman"/>
                <w:sz w:val="20"/>
                <w:szCs w:val="20"/>
              </w:rPr>
              <w:t xml:space="preserve"> -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salón de protocolo calle 17 sur #18 - 49</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9E3471" w:rsidP="00836E86">
            <w:pPr>
              <w:spacing w:after="0" w:line="240" w:lineRule="auto"/>
              <w:ind w:left="0" w:firstLine="0"/>
              <w:jc w:val="center"/>
              <w:rPr>
                <w:rFonts w:eastAsia="Times New Roman"/>
                <w:sz w:val="20"/>
                <w:szCs w:val="20"/>
              </w:rPr>
            </w:pPr>
            <w:r>
              <w:rPr>
                <w:rFonts w:eastAsia="Times New Roman"/>
                <w:sz w:val="20"/>
                <w:szCs w:val="20"/>
              </w:rPr>
              <w:t xml:space="preserve">Santa </w:t>
            </w:r>
            <w:proofErr w:type="spellStart"/>
            <w:r>
              <w:rPr>
                <w:rFonts w:eastAsia="Times New Roman"/>
                <w:sz w:val="20"/>
                <w:szCs w:val="20"/>
              </w:rPr>
              <w:t>Fé</w:t>
            </w:r>
            <w:proofErr w:type="spellEnd"/>
            <w:r w:rsidR="00836E86" w:rsidRPr="00836E86">
              <w:rPr>
                <w:rFonts w:eastAsia="Times New Roman"/>
                <w:sz w:val="20"/>
                <w:szCs w:val="20"/>
              </w:rPr>
              <w:t xml:space="preserve"> </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23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9:00 a.m.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Librería Universidad Nacional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7 N. 19-73</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AA1CF0" w:rsidP="00836E86">
            <w:pPr>
              <w:spacing w:after="0" w:line="240" w:lineRule="auto"/>
              <w:ind w:left="0" w:firstLine="0"/>
              <w:jc w:val="center"/>
              <w:rPr>
                <w:rFonts w:eastAsia="Times New Roman"/>
                <w:sz w:val="20"/>
                <w:szCs w:val="20"/>
              </w:rPr>
            </w:pPr>
            <w:r>
              <w:rPr>
                <w:rFonts w:eastAsia="Times New Roman"/>
                <w:sz w:val="20"/>
                <w:szCs w:val="20"/>
              </w:rPr>
              <w:t>La Candelaria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24 de o</w:t>
            </w:r>
            <w:r w:rsidR="009E3471">
              <w:rPr>
                <w:rFonts w:eastAsia="Times New Roman"/>
                <w:sz w:val="20"/>
                <w:szCs w:val="20"/>
              </w:rPr>
              <w:t>c</w:t>
            </w:r>
            <w:r w:rsidRPr="00836E86">
              <w:rPr>
                <w:rFonts w:eastAsia="Times New Roman"/>
                <w:sz w:val="20"/>
                <w:szCs w:val="20"/>
              </w:rPr>
              <w:t>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Casa comunitaria Belén calle 6D No. 1-61 </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623E04" w:rsidP="00836E86">
            <w:pPr>
              <w:spacing w:after="0" w:line="240" w:lineRule="auto"/>
              <w:ind w:left="0" w:firstLine="0"/>
              <w:jc w:val="center"/>
              <w:rPr>
                <w:rFonts w:eastAsia="Times New Roman"/>
                <w:sz w:val="20"/>
                <w:szCs w:val="20"/>
              </w:rPr>
            </w:pPr>
            <w:r>
              <w:rPr>
                <w:rFonts w:eastAsia="Times New Roman"/>
                <w:sz w:val="20"/>
                <w:szCs w:val="20"/>
              </w:rPr>
              <w:t>Usme</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29 de octubre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Colegio Paulo Freire,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11, Diagonal 65D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187254" w:rsidP="00836E86">
            <w:pPr>
              <w:spacing w:after="0" w:line="240" w:lineRule="auto"/>
              <w:ind w:left="0" w:firstLine="0"/>
              <w:jc w:val="center"/>
              <w:rPr>
                <w:rFonts w:eastAsia="Times New Roman"/>
                <w:sz w:val="20"/>
                <w:szCs w:val="20"/>
              </w:rPr>
            </w:pPr>
            <w:r>
              <w:rPr>
                <w:rFonts w:eastAsia="Times New Roman"/>
                <w:sz w:val="20"/>
                <w:szCs w:val="20"/>
              </w:rPr>
              <w:t>Bosa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30 de octubre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5:00 p.m. </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Auditorio Casa de la Participación,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Carrera 80 # 61 - 28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San Cristóbal</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6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3:00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Alcaldía de San Cristóbal, Auditorio.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Av. 1 de Mayo # 1 - 40 Sur</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Tunjuelito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8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JAC Barrio Venecia </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Diagonal 49 Sur No 53 - 02</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Teusaquillo</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13 de noviembre </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7F676C"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Universidad Católica, sede claustro,</w:t>
            </w:r>
          </w:p>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 xml:space="preserve"> Diagonal 46a # 15 - 10 salón Paraninfo</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Usaquén</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15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4:00 p.m.</w:t>
            </w:r>
          </w:p>
        </w:tc>
        <w:tc>
          <w:tcPr>
            <w:tcW w:w="4688" w:type="dxa"/>
            <w:tcBorders>
              <w:top w:val="nil"/>
              <w:left w:val="nil"/>
              <w:bottom w:val="single" w:sz="4" w:space="0" w:color="auto"/>
              <w:right w:val="single" w:sz="4" w:space="0" w:color="auto"/>
            </w:tcBorders>
            <w:shd w:val="clear" w:color="auto" w:fill="auto"/>
            <w:noWrap/>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174 # 8 - 30 El Redil de Galicia</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Puente Aranda</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19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5:00 p.m.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Calle 4a # 32a - 75, Salón Comunal Veraguas</w:t>
            </w:r>
          </w:p>
        </w:tc>
      </w:tr>
      <w:tr w:rsidR="00836E86" w:rsidRPr="007F676C" w:rsidTr="00836E86">
        <w:trPr>
          <w:trHeight w:val="238"/>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Sumapaz</w:t>
            </w:r>
          </w:p>
        </w:tc>
        <w:tc>
          <w:tcPr>
            <w:tcW w:w="1990"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21 de noviembre</w:t>
            </w:r>
          </w:p>
        </w:tc>
        <w:tc>
          <w:tcPr>
            <w:tcW w:w="1275"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10:00 a.m.</w:t>
            </w:r>
          </w:p>
        </w:tc>
        <w:tc>
          <w:tcPr>
            <w:tcW w:w="4688" w:type="dxa"/>
            <w:tcBorders>
              <w:top w:val="nil"/>
              <w:left w:val="nil"/>
              <w:bottom w:val="single" w:sz="4" w:space="0" w:color="auto"/>
              <w:right w:val="single" w:sz="4" w:space="0" w:color="auto"/>
            </w:tcBorders>
            <w:shd w:val="clear" w:color="auto" w:fill="auto"/>
            <w:vAlign w:val="center"/>
            <w:hideMark/>
          </w:tcPr>
          <w:p w:rsidR="00836E86" w:rsidRPr="00836E86" w:rsidRDefault="00836E86" w:rsidP="00836E86">
            <w:pPr>
              <w:spacing w:after="0" w:line="240" w:lineRule="auto"/>
              <w:ind w:left="0" w:firstLine="0"/>
              <w:jc w:val="center"/>
              <w:rPr>
                <w:rFonts w:eastAsia="Times New Roman"/>
                <w:sz w:val="20"/>
                <w:szCs w:val="20"/>
              </w:rPr>
            </w:pPr>
            <w:r w:rsidRPr="00836E86">
              <w:rPr>
                <w:rFonts w:eastAsia="Times New Roman"/>
                <w:sz w:val="20"/>
                <w:szCs w:val="20"/>
              </w:rPr>
              <w:t>Centro Día, Corregimiento de Betania</w:t>
            </w:r>
          </w:p>
        </w:tc>
      </w:tr>
      <w:bookmarkEnd w:id="3"/>
    </w:tbl>
    <w:p w:rsidR="002157AE" w:rsidRDefault="00836E86" w:rsidP="00836E86">
      <w:pPr>
        <w:pStyle w:val="Prrafodelista"/>
        <w:spacing w:after="0" w:line="259" w:lineRule="auto"/>
        <w:ind w:left="0" w:firstLine="0"/>
        <w:rPr>
          <w:color w:val="auto"/>
          <w:szCs w:val="24"/>
          <w:shd w:val="clear" w:color="auto" w:fill="FFFFFF"/>
        </w:rPr>
      </w:pPr>
      <w:r>
        <w:rPr>
          <w:color w:val="auto"/>
          <w:szCs w:val="24"/>
          <w:shd w:val="clear" w:color="auto" w:fill="FFFFFF"/>
        </w:rPr>
        <w:fldChar w:fldCharType="end"/>
      </w: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75B" w:rsidRPr="005F5883" w:rsidRDefault="005D6760" w:rsidP="004B6607">
      <w:pPr>
        <w:pStyle w:val="Ttulo1"/>
        <w:ind w:left="0"/>
        <w:rPr>
          <w:color w:val="auto"/>
        </w:rPr>
      </w:pPr>
      <w:bookmarkStart w:id="4" w:name="_Toc26801311"/>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4B6607">
      <w:pPr>
        <w:pStyle w:val="Ttulo1"/>
        <w:ind w:left="0"/>
        <w:rPr>
          <w:color w:val="auto"/>
        </w:rPr>
      </w:pPr>
      <w:bookmarkStart w:id="5" w:name="_Toc26801312"/>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4B6607">
      <w:pPr>
        <w:pStyle w:val="Ttulo1"/>
        <w:ind w:left="-142"/>
        <w:rPr>
          <w:color w:val="auto"/>
        </w:rPr>
      </w:pPr>
      <w:bookmarkStart w:id="6" w:name="_Toc26801313"/>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187254" w:rsidP="001C6C23">
      <w:pPr>
        <w:spacing w:after="0" w:line="259" w:lineRule="auto"/>
        <w:ind w:left="0" w:firstLine="0"/>
        <w:jc w:val="center"/>
        <w:rPr>
          <w:color w:val="auto"/>
          <w:sz w:val="16"/>
          <w:szCs w:val="16"/>
        </w:rPr>
      </w:pPr>
      <w:r>
        <w:rPr>
          <w:noProof/>
        </w:rPr>
        <w:lastRenderedPageBreak/>
        <w:drawing>
          <wp:inline distT="0" distB="0" distL="0" distR="0" wp14:anchorId="58F73733" wp14:editId="1F0D7339">
            <wp:extent cx="3257550" cy="2157575"/>
            <wp:effectExtent l="19050" t="19050" r="1905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20" t="15307" r="16686" b="5532"/>
                    <a:stretch/>
                  </pic:blipFill>
                  <pic:spPr bwMode="auto">
                    <a:xfrm>
                      <a:off x="0" y="0"/>
                      <a:ext cx="3289571" cy="21787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187254">
        <w:rPr>
          <w:color w:val="auto"/>
          <w:sz w:val="16"/>
          <w:szCs w:val="16"/>
        </w:rPr>
        <w:t>San Cristóbal</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187254">
        <w:rPr>
          <w:color w:val="auto"/>
          <w:szCs w:val="24"/>
        </w:rPr>
        <w:t>San Cristóbal</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4B6607">
      <w:pPr>
        <w:pStyle w:val="Ttulo1"/>
        <w:ind w:left="142" w:right="51"/>
        <w:rPr>
          <w:color w:val="auto"/>
        </w:rPr>
      </w:pPr>
      <w:bookmarkStart w:id="7" w:name="_Toc26801314"/>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187254">
        <w:rPr>
          <w:color w:val="auto"/>
        </w:rPr>
        <w:t>San Cristóbal</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5616C3">
        <w:rPr>
          <w:color w:val="auto"/>
          <w:szCs w:val="24"/>
        </w:rPr>
        <w:t>6</w:t>
      </w:r>
      <w:r w:rsidR="00DA3B45">
        <w:rPr>
          <w:color w:val="auto"/>
          <w:szCs w:val="24"/>
        </w:rPr>
        <w:t xml:space="preserve"> </w:t>
      </w:r>
      <w:r w:rsidRPr="005F5883">
        <w:rPr>
          <w:color w:val="auto"/>
          <w:szCs w:val="24"/>
        </w:rPr>
        <w:t xml:space="preserve">de </w:t>
      </w:r>
      <w:r w:rsidR="005616C3">
        <w:rPr>
          <w:color w:val="auto"/>
          <w:szCs w:val="24"/>
        </w:rPr>
        <w:t>noviemb</w:t>
      </w:r>
      <w:r w:rsidRPr="005F5883">
        <w:rPr>
          <w:color w:val="auto"/>
          <w:szCs w:val="24"/>
        </w:rPr>
        <w:t>re de 2019, a las</w:t>
      </w:r>
      <w:r w:rsidR="003203C5">
        <w:rPr>
          <w:color w:val="auto"/>
          <w:szCs w:val="24"/>
        </w:rPr>
        <w:t xml:space="preserve"> </w:t>
      </w:r>
      <w:r w:rsidR="005616C3">
        <w:rPr>
          <w:color w:val="auto"/>
          <w:szCs w:val="24"/>
        </w:rPr>
        <w:t>3</w:t>
      </w:r>
      <w:r w:rsidRPr="005F5883">
        <w:rPr>
          <w:color w:val="auto"/>
          <w:szCs w:val="24"/>
        </w:rPr>
        <w:t>:</w:t>
      </w:r>
      <w:r w:rsidR="00DA3B45">
        <w:rPr>
          <w:color w:val="auto"/>
          <w:szCs w:val="24"/>
        </w:rPr>
        <w:t>0</w:t>
      </w:r>
      <w:r w:rsidRPr="005F5883">
        <w:rPr>
          <w:color w:val="auto"/>
          <w:szCs w:val="24"/>
        </w:rPr>
        <w:t xml:space="preserve">0 </w:t>
      </w:r>
      <w:r w:rsidR="00ED3577">
        <w:rPr>
          <w:color w:val="auto"/>
          <w:szCs w:val="24"/>
        </w:rPr>
        <w:t>p</w:t>
      </w:r>
      <w:r w:rsidRPr="005F5883">
        <w:rPr>
          <w:color w:val="auto"/>
          <w:szCs w:val="24"/>
        </w:rPr>
        <w:t xml:space="preserve">.m., </w:t>
      </w:r>
      <w:r w:rsidR="003077ED" w:rsidRPr="005F5883">
        <w:rPr>
          <w:color w:val="auto"/>
          <w:szCs w:val="24"/>
        </w:rPr>
        <w:t>en</w:t>
      </w:r>
      <w:r w:rsidR="00ED3577">
        <w:rPr>
          <w:color w:val="auto"/>
          <w:szCs w:val="24"/>
        </w:rPr>
        <w:t xml:space="preserve"> </w:t>
      </w:r>
      <w:r w:rsidR="005616C3">
        <w:rPr>
          <w:color w:val="auto"/>
          <w:szCs w:val="24"/>
        </w:rPr>
        <w:t xml:space="preserve">el Auditorio de la </w:t>
      </w:r>
      <w:r w:rsidR="005616C3" w:rsidRPr="005616C3">
        <w:rPr>
          <w:color w:val="auto"/>
          <w:szCs w:val="24"/>
        </w:rPr>
        <w:t>Alcaldía</w:t>
      </w:r>
      <w:r w:rsidR="005616C3">
        <w:rPr>
          <w:color w:val="auto"/>
          <w:szCs w:val="24"/>
        </w:rPr>
        <w:t xml:space="preserve"> </w:t>
      </w:r>
      <w:r w:rsidR="005616C3" w:rsidRPr="005616C3">
        <w:rPr>
          <w:color w:val="auto"/>
          <w:szCs w:val="24"/>
        </w:rPr>
        <w:t>de San Cristóbal, Av. 1 de Mayo # 1 - 40 Sur</w:t>
      </w:r>
      <w:r w:rsidR="003077ED" w:rsidRPr="005F5883">
        <w:rPr>
          <w:color w:val="auto"/>
          <w:szCs w:val="24"/>
        </w:rPr>
        <w:t xml:space="preserve">, asistieron </w:t>
      </w:r>
      <w:r w:rsidR="008D6C0C">
        <w:rPr>
          <w:color w:val="auto"/>
          <w:szCs w:val="24"/>
        </w:rPr>
        <w:t>6</w:t>
      </w:r>
      <w:r w:rsidR="001D369C">
        <w:rPr>
          <w:color w:val="auto"/>
          <w:szCs w:val="24"/>
        </w:rPr>
        <w:t>4</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16309" w:rsidRDefault="00B16309" w:rsidP="00B63170">
      <w:pPr>
        <w:jc w:val="center"/>
        <w:rPr>
          <w:noProof/>
        </w:rPr>
      </w:pPr>
    </w:p>
    <w:p w:rsidR="00B4710E" w:rsidRDefault="00983D97" w:rsidP="00B63170">
      <w:pPr>
        <w:jc w:val="center"/>
        <w:rPr>
          <w:noProof/>
        </w:rPr>
      </w:pPr>
      <w:r>
        <w:rPr>
          <w:noProof/>
        </w:rPr>
        <w:drawing>
          <wp:inline distT="0" distB="0" distL="0" distR="0" wp14:anchorId="1FD84E57" wp14:editId="3051F473">
            <wp:extent cx="4136521" cy="2009775"/>
            <wp:effectExtent l="19050" t="19050" r="1651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37" t="30483" r="16856" b="12475"/>
                    <a:stretch/>
                  </pic:blipFill>
                  <pic:spPr bwMode="auto">
                    <a:xfrm>
                      <a:off x="0" y="0"/>
                      <a:ext cx="4138842" cy="201090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187254">
        <w:rPr>
          <w:color w:val="auto"/>
          <w:sz w:val="16"/>
          <w:szCs w:val="16"/>
        </w:rPr>
        <w:t>San Cristóbal</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9E3471" w:rsidP="008073A2">
      <w:pPr>
        <w:ind w:left="-5"/>
        <w:rPr>
          <w:color w:val="auto"/>
          <w:szCs w:val="24"/>
        </w:rPr>
      </w:pPr>
      <w:r>
        <w:rPr>
          <w:noProof/>
          <w:color w:val="auto"/>
          <w:szCs w:val="24"/>
        </w:rPr>
        <w:drawing>
          <wp:inline distT="0" distB="0" distL="0" distR="0" wp14:anchorId="1E0DDC81">
            <wp:extent cx="6105525" cy="23102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6318" cy="2321927"/>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187254">
        <w:rPr>
          <w:color w:val="auto"/>
          <w:sz w:val="16"/>
          <w:szCs w:val="16"/>
        </w:rPr>
        <w:t>San Cristóbal</w:t>
      </w:r>
      <w:r w:rsidR="00347DA5" w:rsidRPr="005F5883">
        <w:rPr>
          <w:color w:val="auto"/>
          <w:sz w:val="16"/>
          <w:szCs w:val="16"/>
        </w:rPr>
        <w:t>. Elaboración propia, 2019.</w:t>
      </w:r>
    </w:p>
    <w:p w:rsidR="00866B74" w:rsidRPr="005F5883" w:rsidRDefault="00CE4937" w:rsidP="004B6607">
      <w:pPr>
        <w:pStyle w:val="Ttulo1"/>
        <w:ind w:left="142" w:right="51"/>
        <w:rPr>
          <w:color w:val="auto"/>
        </w:rPr>
      </w:pPr>
      <w:bookmarkStart w:id="8" w:name="_Hlk26178845"/>
      <w:bookmarkStart w:id="9" w:name="_Toc26801315"/>
      <w:r w:rsidRPr="005F5883">
        <w:rPr>
          <w:color w:val="auto"/>
        </w:rPr>
        <w:lastRenderedPageBreak/>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30C33">
        <w:rPr>
          <w:color w:val="auto"/>
          <w:szCs w:val="24"/>
        </w:rPr>
        <w:t>3 de octubre</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325F6C">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324"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p>
          <w:p w:rsidR="002D0BAF" w:rsidRPr="002D0BAF" w:rsidRDefault="00187254" w:rsidP="002D0BAF">
            <w:pPr>
              <w:spacing w:after="0" w:line="240" w:lineRule="auto"/>
              <w:ind w:left="0" w:firstLine="0"/>
              <w:jc w:val="center"/>
              <w:rPr>
                <w:rFonts w:eastAsia="Times New Roman"/>
                <w:b/>
                <w:bCs/>
                <w:color w:val="auto"/>
                <w:szCs w:val="24"/>
              </w:rPr>
            </w:pPr>
            <w:r>
              <w:rPr>
                <w:rFonts w:eastAsia="Times New Roman"/>
                <w:b/>
                <w:bCs/>
                <w:color w:val="auto"/>
                <w:szCs w:val="24"/>
              </w:rPr>
              <w:t>SAN CRISTÓBAL</w:t>
            </w:r>
          </w:p>
        </w:tc>
      </w:tr>
      <w:tr w:rsidR="00330C33"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330C33" w:rsidRDefault="00330C33" w:rsidP="00330C33">
            <w:pPr>
              <w:spacing w:after="0" w:line="240" w:lineRule="auto"/>
              <w:ind w:left="0" w:firstLine="0"/>
              <w:jc w:val="center"/>
              <w:rPr>
                <w:rFonts w:eastAsia="Times New Roman"/>
                <w:sz w:val="22"/>
              </w:rPr>
            </w:pPr>
            <w:r>
              <w:rPr>
                <w:sz w:val="22"/>
              </w:rPr>
              <w:t xml:space="preserve">Natalia </w:t>
            </w:r>
            <w:proofErr w:type="spellStart"/>
            <w:r>
              <w:rPr>
                <w:sz w:val="22"/>
              </w:rPr>
              <w:t>Casilimas</w:t>
            </w:r>
            <w:proofErr w:type="spellEnd"/>
            <w:r>
              <w:rPr>
                <w:sz w:val="22"/>
              </w:rPr>
              <w:t xml:space="preserve"> G.</w:t>
            </w:r>
          </w:p>
        </w:tc>
      </w:tr>
      <w:tr w:rsidR="00330C33"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330C33" w:rsidRDefault="00330C33" w:rsidP="00330C33">
            <w:pPr>
              <w:jc w:val="center"/>
              <w:rPr>
                <w:sz w:val="22"/>
              </w:rPr>
            </w:pPr>
            <w:r>
              <w:rPr>
                <w:sz w:val="22"/>
              </w:rPr>
              <w:t>Adriana Paola Medina Méndez</w:t>
            </w:r>
          </w:p>
        </w:tc>
      </w:tr>
      <w:tr w:rsidR="00330C33"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330C33" w:rsidRDefault="00330C33" w:rsidP="00330C33">
            <w:pPr>
              <w:jc w:val="center"/>
              <w:rPr>
                <w:sz w:val="22"/>
              </w:rPr>
            </w:pPr>
            <w:r>
              <w:rPr>
                <w:sz w:val="22"/>
              </w:rPr>
              <w:t>Juan Carlos Martínez</w:t>
            </w:r>
          </w:p>
        </w:tc>
      </w:tr>
      <w:tr w:rsidR="00330C33" w:rsidRPr="002D0BAF" w:rsidTr="00752AA7">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330C33" w:rsidRDefault="00330C33" w:rsidP="00330C33">
            <w:pPr>
              <w:jc w:val="center"/>
              <w:rPr>
                <w:sz w:val="22"/>
              </w:rPr>
            </w:pPr>
            <w:proofErr w:type="spellStart"/>
            <w:r>
              <w:rPr>
                <w:sz w:val="22"/>
              </w:rPr>
              <w:t>Jhon</w:t>
            </w:r>
            <w:proofErr w:type="spellEnd"/>
            <w:r>
              <w:rPr>
                <w:sz w:val="22"/>
              </w:rPr>
              <w:t xml:space="preserve"> F. Cruz</w:t>
            </w:r>
          </w:p>
        </w:tc>
      </w:tr>
      <w:tr w:rsidR="00330C33" w:rsidRPr="002D0BAF" w:rsidTr="00726B31">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330C33" w:rsidRDefault="00330C33" w:rsidP="00330C33">
            <w:pPr>
              <w:jc w:val="center"/>
              <w:rPr>
                <w:sz w:val="22"/>
              </w:rPr>
            </w:pPr>
            <w:proofErr w:type="spellStart"/>
            <w:r>
              <w:rPr>
                <w:sz w:val="22"/>
              </w:rPr>
              <w:t>Jessid</w:t>
            </w:r>
            <w:proofErr w:type="spellEnd"/>
            <w:r>
              <w:rPr>
                <w:sz w:val="22"/>
              </w:rPr>
              <w:t xml:space="preserve"> Rojas Vázquez</w:t>
            </w:r>
          </w:p>
        </w:tc>
      </w:tr>
    </w:tbl>
    <w:p w:rsidR="002D7650"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p>
    <w:p w:rsidR="000E1E6C" w:rsidRPr="005F5883" w:rsidRDefault="000A567D" w:rsidP="002D7650">
      <w:pPr>
        <w:spacing w:after="0" w:line="240" w:lineRule="auto"/>
        <w:jc w:val="center"/>
        <w:rPr>
          <w:color w:val="auto"/>
          <w:sz w:val="16"/>
          <w:szCs w:val="16"/>
        </w:rPr>
      </w:pPr>
      <w:r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330C33" w:rsidP="008B4CEA">
      <w:pPr>
        <w:spacing w:after="0" w:line="259" w:lineRule="auto"/>
        <w:ind w:left="360" w:firstLine="0"/>
        <w:jc w:val="center"/>
        <w:rPr>
          <w:color w:val="auto"/>
          <w:szCs w:val="24"/>
        </w:rPr>
      </w:pPr>
      <w:r>
        <w:rPr>
          <w:noProof/>
        </w:rPr>
        <w:lastRenderedPageBreak/>
        <w:drawing>
          <wp:inline distT="0" distB="0" distL="0" distR="0" wp14:anchorId="79DE16B0" wp14:editId="179644AD">
            <wp:extent cx="3038475" cy="2057400"/>
            <wp:effectExtent l="19050" t="19050" r="2857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07" t="21730" r="28563" b="13079"/>
                    <a:stretch/>
                  </pic:blipFill>
                  <pic:spPr bwMode="auto">
                    <a:xfrm>
                      <a:off x="0" y="0"/>
                      <a:ext cx="3038475" cy="20574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187254">
        <w:rPr>
          <w:sz w:val="16"/>
          <w:szCs w:val="16"/>
        </w:rPr>
        <w:t>San Cristóbal</w:t>
      </w:r>
      <w:r>
        <w:rPr>
          <w:sz w:val="16"/>
          <w:szCs w:val="16"/>
        </w:rPr>
        <w:t>. Elaboración propia, 2019.</w:t>
      </w:r>
    </w:p>
    <w:p w:rsidR="00311CB5" w:rsidRDefault="00311CB5" w:rsidP="008B4CEA">
      <w:pPr>
        <w:spacing w:after="0" w:line="259" w:lineRule="auto"/>
        <w:ind w:left="360" w:firstLine="0"/>
        <w:jc w:val="center"/>
        <w:rPr>
          <w:color w:val="auto"/>
          <w:szCs w:val="24"/>
        </w:rPr>
      </w:pPr>
    </w:p>
    <w:p w:rsidR="00503EB1" w:rsidRPr="005F5883" w:rsidRDefault="00503EB1" w:rsidP="008B4CEA">
      <w:pPr>
        <w:spacing w:after="0" w:line="259" w:lineRule="auto"/>
        <w:ind w:left="360" w:firstLine="0"/>
        <w:jc w:val="center"/>
        <w:rPr>
          <w:color w:val="auto"/>
          <w:szCs w:val="24"/>
        </w:rPr>
      </w:pPr>
    </w:p>
    <w:p w:rsidR="00866B74" w:rsidRPr="005F5883" w:rsidRDefault="007909AD" w:rsidP="004B6607">
      <w:pPr>
        <w:pStyle w:val="Ttulo1"/>
        <w:ind w:left="142" w:right="51"/>
        <w:rPr>
          <w:color w:val="auto"/>
        </w:rPr>
      </w:pPr>
      <w:bookmarkStart w:id="10" w:name="_Toc26801316"/>
      <w:r w:rsidRPr="005F5883">
        <w:rPr>
          <w:color w:val="auto"/>
        </w:rPr>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544112" w:rsidRDefault="002F4908" w:rsidP="00955F66">
      <w:pPr>
        <w:spacing w:after="0" w:line="259" w:lineRule="auto"/>
        <w:ind w:left="360" w:firstLine="0"/>
        <w:jc w:val="center"/>
        <w:rPr>
          <w:noProof/>
          <w:color w:val="auto"/>
        </w:rPr>
      </w:pPr>
      <w:r>
        <w:rPr>
          <w:noProof/>
        </w:rPr>
        <w:drawing>
          <wp:inline distT="0" distB="0" distL="0" distR="0" wp14:anchorId="45107BC4" wp14:editId="2468DB15">
            <wp:extent cx="3086100"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28" t="20221" r="22794" b="12173"/>
                    <a:stretch/>
                  </pic:blipFill>
                  <pic:spPr bwMode="auto">
                    <a:xfrm>
                      <a:off x="0" y="0"/>
                      <a:ext cx="3101529" cy="2144267"/>
                    </a:xfrm>
                    <a:prstGeom prst="rect">
                      <a:avLst/>
                    </a:prstGeom>
                    <a:ln>
                      <a:noFill/>
                    </a:ln>
                    <a:extLst>
                      <a:ext uri="{53640926-AAD7-44D8-BBD7-CCE9431645EC}">
                        <a14:shadowObscured xmlns:a14="http://schemas.microsoft.com/office/drawing/2010/main"/>
                      </a:ext>
                    </a:extLst>
                  </pic:spPr>
                </pic:pic>
              </a:graphicData>
            </a:graphic>
          </wp:inline>
        </w:drawing>
      </w:r>
    </w:p>
    <w:p w:rsidR="003B7FEE" w:rsidRDefault="003B7FEE"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F507C3" w:rsidRDefault="002F4908" w:rsidP="00F507C3">
      <w:pPr>
        <w:spacing w:after="0" w:line="259" w:lineRule="auto"/>
        <w:ind w:left="0" w:firstLine="0"/>
        <w:jc w:val="center"/>
        <w:rPr>
          <w:noProof/>
        </w:rPr>
      </w:pPr>
      <w:r>
        <w:rPr>
          <w:noProof/>
        </w:rPr>
        <w:lastRenderedPageBreak/>
        <w:drawing>
          <wp:inline distT="0" distB="0" distL="0" distR="0" wp14:anchorId="3241A460" wp14:editId="1B4BC69A">
            <wp:extent cx="2086118" cy="3029245"/>
            <wp:effectExtent l="4763"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160" t="21348" r="37218" b="12475"/>
                    <a:stretch/>
                  </pic:blipFill>
                  <pic:spPr bwMode="auto">
                    <a:xfrm rot="5400000">
                      <a:off x="0" y="0"/>
                      <a:ext cx="2103822" cy="3054953"/>
                    </a:xfrm>
                    <a:prstGeom prst="rect">
                      <a:avLst/>
                    </a:prstGeom>
                    <a:ln>
                      <a:no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850C3F" w:rsidRDefault="00850C3F" w:rsidP="006336AC">
      <w:pPr>
        <w:spacing w:after="0" w:line="259" w:lineRule="auto"/>
        <w:ind w:left="360" w:firstLine="0"/>
        <w:jc w:val="center"/>
        <w:rPr>
          <w:color w:val="auto"/>
          <w:sz w:val="16"/>
          <w:szCs w:val="16"/>
        </w:rPr>
      </w:pPr>
    </w:p>
    <w:p w:rsidR="002F4908" w:rsidRDefault="002F4908" w:rsidP="006336AC">
      <w:pPr>
        <w:spacing w:after="0" w:line="259" w:lineRule="auto"/>
        <w:ind w:left="360" w:firstLine="0"/>
        <w:jc w:val="center"/>
        <w:rPr>
          <w:color w:val="auto"/>
          <w:sz w:val="16"/>
          <w:szCs w:val="16"/>
        </w:rPr>
      </w:pPr>
    </w:p>
    <w:p w:rsidR="002F4908" w:rsidRDefault="002F4908" w:rsidP="006336AC">
      <w:pPr>
        <w:spacing w:after="0" w:line="259" w:lineRule="auto"/>
        <w:ind w:left="360" w:firstLine="0"/>
        <w:jc w:val="center"/>
        <w:rPr>
          <w:color w:val="auto"/>
          <w:sz w:val="16"/>
          <w:szCs w:val="16"/>
        </w:rPr>
      </w:pPr>
      <w:r>
        <w:rPr>
          <w:noProof/>
        </w:rPr>
        <w:drawing>
          <wp:inline distT="0" distB="0" distL="0" distR="0" wp14:anchorId="75474A0D" wp14:editId="4AF0C544">
            <wp:extent cx="3028950" cy="214509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24" t="21127" r="24323" b="13682"/>
                    <a:stretch/>
                  </pic:blipFill>
                  <pic:spPr bwMode="auto">
                    <a:xfrm>
                      <a:off x="0" y="0"/>
                      <a:ext cx="3056029" cy="2164270"/>
                    </a:xfrm>
                    <a:prstGeom prst="rect">
                      <a:avLst/>
                    </a:prstGeom>
                    <a:ln>
                      <a:noFill/>
                    </a:ln>
                    <a:extLst>
                      <a:ext uri="{53640926-AAD7-44D8-BBD7-CCE9431645EC}">
                        <a14:shadowObscured xmlns:a14="http://schemas.microsoft.com/office/drawing/2010/main"/>
                      </a:ext>
                    </a:extLst>
                  </pic:spPr>
                </pic:pic>
              </a:graphicData>
            </a:graphic>
          </wp:inline>
        </w:drawing>
      </w:r>
    </w:p>
    <w:p w:rsidR="00834F5F" w:rsidRDefault="00834F5F" w:rsidP="00834F5F">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8</w:t>
      </w:r>
      <w:r w:rsidRPr="005F5883">
        <w:rPr>
          <w:color w:val="auto"/>
          <w:sz w:val="16"/>
          <w:szCs w:val="16"/>
        </w:rPr>
        <w:t>. Cartelera trabajada en el Taller de Retroalimentación. Elaboración propia, 2019.</w:t>
      </w:r>
    </w:p>
    <w:p w:rsidR="002F4908" w:rsidRDefault="002F4908" w:rsidP="006336AC">
      <w:pPr>
        <w:spacing w:after="0" w:line="259" w:lineRule="auto"/>
        <w:ind w:left="360" w:firstLine="0"/>
        <w:jc w:val="center"/>
        <w:rPr>
          <w:color w:val="auto"/>
          <w:sz w:val="16"/>
          <w:szCs w:val="16"/>
        </w:rPr>
      </w:pPr>
    </w:p>
    <w:p w:rsidR="002F4908" w:rsidRDefault="002F4908" w:rsidP="006336AC">
      <w:pPr>
        <w:spacing w:after="0" w:line="259" w:lineRule="auto"/>
        <w:ind w:left="360" w:firstLine="0"/>
        <w:jc w:val="center"/>
        <w:rPr>
          <w:color w:val="auto"/>
          <w:sz w:val="16"/>
          <w:szCs w:val="16"/>
        </w:rPr>
      </w:pPr>
      <w:r>
        <w:rPr>
          <w:noProof/>
        </w:rPr>
        <w:drawing>
          <wp:inline distT="0" distB="0" distL="0" distR="0" wp14:anchorId="728D0F93" wp14:editId="289B72D0">
            <wp:extent cx="2895600" cy="19690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29" t="21126" r="22625" b="12174"/>
                    <a:stretch/>
                  </pic:blipFill>
                  <pic:spPr bwMode="auto">
                    <a:xfrm>
                      <a:off x="0" y="0"/>
                      <a:ext cx="2911164" cy="1979594"/>
                    </a:xfrm>
                    <a:prstGeom prst="rect">
                      <a:avLst/>
                    </a:prstGeom>
                    <a:ln>
                      <a:noFill/>
                    </a:ln>
                    <a:extLst>
                      <a:ext uri="{53640926-AAD7-44D8-BBD7-CCE9431645EC}">
                        <a14:shadowObscured xmlns:a14="http://schemas.microsoft.com/office/drawing/2010/main"/>
                      </a:ext>
                    </a:extLst>
                  </pic:spPr>
                </pic:pic>
              </a:graphicData>
            </a:graphic>
          </wp:inline>
        </w:drawing>
      </w:r>
    </w:p>
    <w:p w:rsidR="00834F5F" w:rsidRDefault="00834F5F" w:rsidP="00834F5F">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9</w:t>
      </w:r>
      <w:r w:rsidRPr="005F5883">
        <w:rPr>
          <w:color w:val="auto"/>
          <w:sz w:val="16"/>
          <w:szCs w:val="16"/>
        </w:rPr>
        <w:t>. Cartelera trabajada en el Taller de Retroalimentación. Elaboración propia, 2019.</w:t>
      </w:r>
    </w:p>
    <w:p w:rsidR="00850C3F" w:rsidRDefault="00850C3F" w:rsidP="006336AC">
      <w:pPr>
        <w:spacing w:after="0" w:line="259" w:lineRule="auto"/>
        <w:ind w:left="360" w:firstLine="0"/>
        <w:jc w:val="center"/>
        <w:rPr>
          <w:color w:val="auto"/>
          <w:sz w:val="16"/>
          <w:szCs w:val="16"/>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187254">
        <w:rPr>
          <w:color w:val="auto"/>
          <w:szCs w:val="24"/>
        </w:rPr>
        <w:t>San Cristóbal</w:t>
      </w:r>
      <w:r w:rsidRPr="005F5883">
        <w:rPr>
          <w:color w:val="auto"/>
          <w:szCs w:val="24"/>
        </w:rPr>
        <w:t xml:space="preserve">, arrojó el resultado consignado en el Anexo No. 4. </w:t>
      </w:r>
    </w:p>
    <w:p w:rsidR="00587357" w:rsidRDefault="00587357" w:rsidP="000962B5">
      <w:pPr>
        <w:spacing w:after="0" w:line="259" w:lineRule="auto"/>
        <w:rPr>
          <w:color w:val="auto"/>
          <w:szCs w:val="24"/>
        </w:rPr>
      </w:pPr>
    </w:p>
    <w:p w:rsidR="00866B74" w:rsidRPr="005F5883" w:rsidRDefault="0061172B" w:rsidP="004B6607">
      <w:pPr>
        <w:pStyle w:val="Ttulo1"/>
        <w:ind w:left="142" w:right="51"/>
        <w:rPr>
          <w:color w:val="auto"/>
        </w:rPr>
      </w:pPr>
      <w:bookmarkStart w:id="11" w:name="_Toc26801317"/>
      <w:r w:rsidRPr="005F5883">
        <w:rPr>
          <w:color w:val="auto"/>
        </w:rPr>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638040" cy="2752456"/>
            <wp:effectExtent l="19050" t="19050" r="1016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8537" cy="2823966"/>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984D98">
        <w:rPr>
          <w:color w:val="auto"/>
          <w:sz w:val="16"/>
          <w:szCs w:val="16"/>
        </w:rPr>
        <w:t>10</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F3CBC" w:rsidRPr="005F5883" w:rsidRDefault="003F3CBC" w:rsidP="00366163">
      <w:pPr>
        <w:spacing w:after="0" w:line="259" w:lineRule="auto"/>
        <w:ind w:left="360" w:firstLine="0"/>
        <w:rPr>
          <w:color w:val="auto"/>
        </w:rPr>
      </w:pPr>
    </w:p>
    <w:p w:rsidR="003F3CBC" w:rsidRPr="003F3CBC" w:rsidRDefault="003F3CBC" w:rsidP="004B6607">
      <w:pPr>
        <w:pStyle w:val="Ttulo1"/>
        <w:ind w:left="142" w:right="51"/>
        <w:rPr>
          <w:color w:val="auto"/>
        </w:rPr>
      </w:pPr>
      <w:bookmarkStart w:id="12" w:name="_Toc26798958"/>
      <w:bookmarkStart w:id="13" w:name="_Toc26801318"/>
      <w:bookmarkStart w:id="14" w:name="_GoBack"/>
      <w:r w:rsidRPr="003F3CBC">
        <w:rPr>
          <w:color w:val="auto"/>
        </w:rPr>
        <w:t>EVALUACIÓN DEL EVENTO</w:t>
      </w:r>
      <w:bookmarkEnd w:id="12"/>
      <w:bookmarkEnd w:id="13"/>
      <w:bookmarkEnd w:id="14"/>
    </w:p>
    <w:p w:rsidR="003F3CBC" w:rsidRDefault="003F3CBC" w:rsidP="003F3CBC"/>
    <w:p w:rsidR="003F3CBC" w:rsidRDefault="003F3CBC" w:rsidP="003F3CBC">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3F3CBC" w:rsidRPr="007A057B" w:rsidRDefault="003F3CBC" w:rsidP="003F3CBC"/>
    <w:p w:rsidR="003F3CBC" w:rsidRDefault="003F3CBC" w:rsidP="003F3CBC">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3F3CBC" w:rsidRPr="00C4596C" w:rsidRDefault="003F3CBC" w:rsidP="003F3CBC"/>
    <w:p w:rsidR="003F3CBC" w:rsidRDefault="003F3CBC" w:rsidP="003F3CBC">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San Cristóbal,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rsidRPr="00C4596C">
        <w:t>1</w:t>
      </w:r>
      <w:r>
        <w:t>0</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3F3CBC" w:rsidRPr="00C4596C" w:rsidRDefault="003F3CBC" w:rsidP="003F3CBC"/>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3F3CBC" w:rsidRPr="00C4596C" w:rsidTr="005C5A35">
        <w:tc>
          <w:tcPr>
            <w:tcW w:w="9215" w:type="dxa"/>
            <w:gridSpan w:val="13"/>
          </w:tcPr>
          <w:p w:rsidR="003F3CBC" w:rsidRPr="00C4596C" w:rsidRDefault="003F3CBC" w:rsidP="005C5A35">
            <w:pPr>
              <w:jc w:val="center"/>
              <w:rPr>
                <w:b/>
                <w:sz w:val="20"/>
                <w:szCs w:val="20"/>
              </w:rPr>
            </w:pPr>
            <w:r w:rsidRPr="00C4596C">
              <w:rPr>
                <w:b/>
                <w:sz w:val="20"/>
                <w:szCs w:val="20"/>
              </w:rPr>
              <w:t>Cuadro de sistematización de respuestas a la evaluación del evento  - Localidad de San Cristóbal.</w:t>
            </w:r>
          </w:p>
        </w:tc>
      </w:tr>
      <w:tr w:rsidR="003F3CBC" w:rsidRPr="00C4596C" w:rsidTr="005C5A35">
        <w:tc>
          <w:tcPr>
            <w:tcW w:w="3403" w:type="dxa"/>
          </w:tcPr>
          <w:p w:rsidR="003F3CBC" w:rsidRPr="00C4596C" w:rsidRDefault="003F3CBC" w:rsidP="005C5A35">
            <w:pPr>
              <w:jc w:val="center"/>
              <w:rPr>
                <w:b/>
                <w:sz w:val="20"/>
                <w:szCs w:val="20"/>
              </w:rPr>
            </w:pPr>
            <w:r w:rsidRPr="00C4596C">
              <w:rPr>
                <w:b/>
                <w:sz w:val="20"/>
                <w:szCs w:val="20"/>
              </w:rPr>
              <w:t>Pregunta</w:t>
            </w:r>
          </w:p>
        </w:tc>
        <w:tc>
          <w:tcPr>
            <w:tcW w:w="5812" w:type="dxa"/>
            <w:gridSpan w:val="12"/>
          </w:tcPr>
          <w:p w:rsidR="003F3CBC" w:rsidRPr="00C4596C" w:rsidRDefault="003F3CBC" w:rsidP="005C5A35">
            <w:pPr>
              <w:jc w:val="center"/>
              <w:rPr>
                <w:b/>
                <w:sz w:val="20"/>
                <w:szCs w:val="20"/>
              </w:rPr>
            </w:pPr>
            <w:r w:rsidRPr="00C4596C">
              <w:rPr>
                <w:b/>
                <w:sz w:val="20"/>
                <w:szCs w:val="20"/>
              </w:rPr>
              <w:t>Calificación</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3F3CBC" w:rsidRPr="00C4596C" w:rsidRDefault="003F3CBC"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4</w:t>
            </w:r>
          </w:p>
        </w:tc>
        <w:tc>
          <w:tcPr>
            <w:tcW w:w="1163" w:type="dxa"/>
            <w:shd w:val="clear" w:color="auto" w:fill="D9E2F3" w:themeFill="accent1" w:themeFillTint="33"/>
          </w:tcPr>
          <w:p w:rsidR="003F3CBC" w:rsidRPr="00C4596C" w:rsidRDefault="003F3CBC" w:rsidP="005C5A35">
            <w:pPr>
              <w:jc w:val="center"/>
              <w:rPr>
                <w:sz w:val="20"/>
                <w:szCs w:val="20"/>
              </w:rPr>
            </w:pPr>
            <w:r w:rsidRPr="00C4596C">
              <w:rPr>
                <w:sz w:val="20"/>
                <w:szCs w:val="20"/>
              </w:rPr>
              <w:t>5</w:t>
            </w:r>
          </w:p>
        </w:tc>
      </w:tr>
      <w:tr w:rsidR="003F3CBC" w:rsidRPr="00C4596C" w:rsidTr="005C5A35">
        <w:tc>
          <w:tcPr>
            <w:tcW w:w="3403" w:type="dxa"/>
            <w:vMerge/>
          </w:tcPr>
          <w:p w:rsidR="003F3CBC" w:rsidRPr="00C4596C" w:rsidRDefault="003F3CBC" w:rsidP="005C5A35">
            <w:pPr>
              <w:rPr>
                <w:sz w:val="20"/>
                <w:szCs w:val="20"/>
              </w:rPr>
            </w:pPr>
          </w:p>
        </w:tc>
        <w:tc>
          <w:tcPr>
            <w:tcW w:w="1162" w:type="dxa"/>
            <w:gridSpan w:val="2"/>
          </w:tcPr>
          <w:p w:rsidR="003F3CBC" w:rsidRPr="00C4596C" w:rsidRDefault="003F3CBC" w:rsidP="005C5A35">
            <w:pPr>
              <w:jc w:val="center"/>
              <w:rPr>
                <w:sz w:val="20"/>
                <w:szCs w:val="20"/>
              </w:rPr>
            </w:pPr>
            <w:r w:rsidRPr="00C4596C">
              <w:rPr>
                <w:sz w:val="20"/>
                <w:szCs w:val="20"/>
              </w:rPr>
              <w:t>0%</w:t>
            </w:r>
          </w:p>
        </w:tc>
        <w:tc>
          <w:tcPr>
            <w:tcW w:w="1162" w:type="dxa"/>
            <w:gridSpan w:val="3"/>
          </w:tcPr>
          <w:p w:rsidR="003F3CBC" w:rsidRPr="00C4596C" w:rsidRDefault="003F3CBC" w:rsidP="005C5A35">
            <w:pPr>
              <w:jc w:val="center"/>
              <w:rPr>
                <w:sz w:val="20"/>
                <w:szCs w:val="20"/>
              </w:rPr>
            </w:pPr>
            <w:r>
              <w:rPr>
                <w:sz w:val="20"/>
                <w:szCs w:val="20"/>
              </w:rPr>
              <w:t>15</w:t>
            </w:r>
            <w:r w:rsidRPr="00C4596C">
              <w:rPr>
                <w:sz w:val="20"/>
                <w:szCs w:val="20"/>
              </w:rPr>
              <w:t>%</w:t>
            </w:r>
          </w:p>
        </w:tc>
        <w:tc>
          <w:tcPr>
            <w:tcW w:w="1163" w:type="dxa"/>
            <w:gridSpan w:val="3"/>
          </w:tcPr>
          <w:p w:rsidR="003F3CBC" w:rsidRPr="00C4596C" w:rsidRDefault="003F3CBC" w:rsidP="005C5A35">
            <w:pPr>
              <w:jc w:val="center"/>
              <w:rPr>
                <w:sz w:val="20"/>
                <w:szCs w:val="20"/>
              </w:rPr>
            </w:pPr>
            <w:r w:rsidRPr="00C4596C">
              <w:rPr>
                <w:sz w:val="20"/>
                <w:szCs w:val="20"/>
              </w:rPr>
              <w:t>0%</w:t>
            </w:r>
          </w:p>
        </w:tc>
        <w:tc>
          <w:tcPr>
            <w:tcW w:w="1162" w:type="dxa"/>
            <w:gridSpan w:val="3"/>
          </w:tcPr>
          <w:p w:rsidR="003F3CBC" w:rsidRPr="00C4596C" w:rsidRDefault="003F3CBC" w:rsidP="005C5A35">
            <w:pPr>
              <w:jc w:val="center"/>
              <w:rPr>
                <w:sz w:val="20"/>
                <w:szCs w:val="20"/>
              </w:rPr>
            </w:pPr>
            <w:r>
              <w:rPr>
                <w:sz w:val="20"/>
                <w:szCs w:val="20"/>
              </w:rPr>
              <w:t>1</w:t>
            </w:r>
            <w:r w:rsidRPr="00C4596C">
              <w:rPr>
                <w:sz w:val="20"/>
                <w:szCs w:val="20"/>
              </w:rPr>
              <w:t>0%</w:t>
            </w:r>
          </w:p>
        </w:tc>
        <w:tc>
          <w:tcPr>
            <w:tcW w:w="1163" w:type="dxa"/>
          </w:tcPr>
          <w:p w:rsidR="003F3CBC" w:rsidRPr="00C4596C" w:rsidRDefault="003F3CBC" w:rsidP="005C5A35">
            <w:pPr>
              <w:jc w:val="center"/>
              <w:rPr>
                <w:sz w:val="20"/>
                <w:szCs w:val="20"/>
              </w:rPr>
            </w:pPr>
            <w:r>
              <w:rPr>
                <w:sz w:val="20"/>
                <w:szCs w:val="20"/>
              </w:rPr>
              <w:t>75</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Confiable</w:t>
            </w:r>
          </w:p>
        </w:tc>
      </w:tr>
      <w:tr w:rsidR="003F3CBC" w:rsidRPr="00C4596C" w:rsidTr="005C5A35">
        <w:trPr>
          <w:trHeight w:val="263"/>
        </w:trPr>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Pr>
                <w:sz w:val="20"/>
                <w:szCs w:val="20"/>
              </w:rPr>
              <w:t>60</w:t>
            </w:r>
            <w:r w:rsidRPr="00C4596C">
              <w:rPr>
                <w:sz w:val="20"/>
                <w:szCs w:val="20"/>
              </w:rPr>
              <w:t>%</w:t>
            </w:r>
          </w:p>
        </w:tc>
        <w:tc>
          <w:tcPr>
            <w:tcW w:w="2079" w:type="dxa"/>
            <w:gridSpan w:val="6"/>
          </w:tcPr>
          <w:p w:rsidR="003F3CBC" w:rsidRPr="00C4596C" w:rsidRDefault="003F3CBC" w:rsidP="005C5A35">
            <w:pPr>
              <w:jc w:val="center"/>
              <w:rPr>
                <w:sz w:val="20"/>
                <w:szCs w:val="20"/>
              </w:rPr>
            </w:pPr>
            <w:r>
              <w:rPr>
                <w:sz w:val="20"/>
                <w:szCs w:val="20"/>
              </w:rPr>
              <w:t>10</w:t>
            </w:r>
            <w:r w:rsidRPr="00C4596C">
              <w:rPr>
                <w:sz w:val="20"/>
                <w:szCs w:val="20"/>
              </w:rPr>
              <w:t>%</w:t>
            </w:r>
          </w:p>
        </w:tc>
        <w:tc>
          <w:tcPr>
            <w:tcW w:w="2079" w:type="dxa"/>
            <w:gridSpan w:val="3"/>
          </w:tcPr>
          <w:p w:rsidR="003F3CBC" w:rsidRPr="00C4596C" w:rsidRDefault="003F3CBC" w:rsidP="005C5A35">
            <w:pPr>
              <w:jc w:val="center"/>
              <w:rPr>
                <w:sz w:val="20"/>
                <w:szCs w:val="20"/>
              </w:rPr>
            </w:pPr>
            <w:r>
              <w:rPr>
                <w:sz w:val="20"/>
                <w:szCs w:val="20"/>
              </w:rPr>
              <w:t>10</w:t>
            </w:r>
            <w:r w:rsidRPr="00C4596C">
              <w:rPr>
                <w:sz w:val="20"/>
                <w:szCs w:val="20"/>
              </w:rPr>
              <w:t>%</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confiable</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sidRPr="00C4596C">
              <w:rPr>
                <w:sz w:val="20"/>
                <w:szCs w:val="20"/>
              </w:rPr>
              <w:t>0%</w:t>
            </w:r>
          </w:p>
        </w:tc>
        <w:tc>
          <w:tcPr>
            <w:tcW w:w="2079" w:type="dxa"/>
            <w:gridSpan w:val="3"/>
          </w:tcPr>
          <w:p w:rsidR="003F3CBC" w:rsidRPr="00C4596C" w:rsidRDefault="003F3CBC" w:rsidP="005C5A35">
            <w:pPr>
              <w:jc w:val="center"/>
              <w:rPr>
                <w:sz w:val="20"/>
                <w:szCs w:val="20"/>
              </w:rPr>
            </w:pPr>
            <w:r>
              <w:rPr>
                <w:sz w:val="20"/>
                <w:szCs w:val="20"/>
              </w:rPr>
              <w:t>10</w:t>
            </w:r>
            <w:r w:rsidRPr="00C4596C">
              <w:rPr>
                <w:sz w:val="20"/>
                <w:szCs w:val="20"/>
              </w:rPr>
              <w:t>%</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Poco confiable</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Pr>
                <w:sz w:val="20"/>
                <w:szCs w:val="20"/>
              </w:rPr>
              <w:t>10</w:t>
            </w:r>
            <w:r w:rsidRPr="00C4596C">
              <w:rPr>
                <w:sz w:val="20"/>
                <w:szCs w:val="20"/>
              </w:rPr>
              <w:t>%</w:t>
            </w:r>
          </w:p>
        </w:tc>
        <w:tc>
          <w:tcPr>
            <w:tcW w:w="2079" w:type="dxa"/>
            <w:gridSpan w:val="6"/>
          </w:tcPr>
          <w:p w:rsidR="003F3CBC" w:rsidRPr="00C4596C" w:rsidRDefault="003F3CBC" w:rsidP="005C5A35">
            <w:pPr>
              <w:jc w:val="center"/>
              <w:rPr>
                <w:sz w:val="20"/>
                <w:szCs w:val="20"/>
              </w:rPr>
            </w:pPr>
            <w:r w:rsidRPr="00C4596C">
              <w:rPr>
                <w:sz w:val="20"/>
                <w:szCs w:val="20"/>
              </w:rPr>
              <w:t>0%</w:t>
            </w:r>
          </w:p>
        </w:tc>
        <w:tc>
          <w:tcPr>
            <w:tcW w:w="2079" w:type="dxa"/>
            <w:gridSpan w:val="3"/>
          </w:tcPr>
          <w:p w:rsidR="003F3CBC" w:rsidRPr="00C4596C" w:rsidRDefault="003F3CBC" w:rsidP="005C5A35">
            <w:pPr>
              <w:jc w:val="center"/>
              <w:rPr>
                <w:sz w:val="20"/>
                <w:szCs w:val="20"/>
              </w:rPr>
            </w:pPr>
            <w:r w:rsidRPr="00C4596C">
              <w:rPr>
                <w:sz w:val="20"/>
                <w:szCs w:val="20"/>
              </w:rPr>
              <w:t>0%</w:t>
            </w:r>
          </w:p>
        </w:tc>
      </w:tr>
      <w:tr w:rsidR="003F3CBC" w:rsidRPr="00C4596C" w:rsidTr="005C5A35">
        <w:tc>
          <w:tcPr>
            <w:tcW w:w="3403" w:type="dxa"/>
            <w:vMerge/>
          </w:tcPr>
          <w:p w:rsidR="003F3CBC" w:rsidRPr="00C4596C" w:rsidRDefault="003F3CBC" w:rsidP="005C5A35">
            <w:pPr>
              <w:rPr>
                <w:sz w:val="20"/>
                <w:szCs w:val="20"/>
              </w:rPr>
            </w:pPr>
          </w:p>
        </w:tc>
        <w:tc>
          <w:tcPr>
            <w:tcW w:w="5812" w:type="dxa"/>
            <w:gridSpan w:val="12"/>
            <w:shd w:val="clear" w:color="auto" w:fill="D9E2F3" w:themeFill="accent1" w:themeFillTint="33"/>
          </w:tcPr>
          <w:p w:rsidR="003F3CBC" w:rsidRPr="00C4596C" w:rsidRDefault="003F3CBC" w:rsidP="005C5A35">
            <w:pPr>
              <w:jc w:val="center"/>
              <w:rPr>
                <w:sz w:val="20"/>
                <w:szCs w:val="20"/>
              </w:rPr>
            </w:pPr>
            <w:r w:rsidRPr="00C4596C">
              <w:rPr>
                <w:sz w:val="20"/>
                <w:szCs w:val="20"/>
              </w:rPr>
              <w:t>Clara, Precisa y Confiable</w:t>
            </w:r>
          </w:p>
        </w:tc>
      </w:tr>
      <w:tr w:rsidR="003F3CBC" w:rsidRPr="00C4596C" w:rsidTr="005C5A35">
        <w:tc>
          <w:tcPr>
            <w:tcW w:w="3403" w:type="dxa"/>
            <w:vMerge/>
          </w:tcPr>
          <w:p w:rsidR="003F3CBC" w:rsidRPr="00C4596C" w:rsidRDefault="003F3CBC" w:rsidP="005C5A35">
            <w:pPr>
              <w:rPr>
                <w:sz w:val="20"/>
                <w:szCs w:val="20"/>
              </w:rPr>
            </w:pPr>
          </w:p>
        </w:tc>
        <w:tc>
          <w:tcPr>
            <w:tcW w:w="5812" w:type="dxa"/>
            <w:gridSpan w:val="12"/>
          </w:tcPr>
          <w:p w:rsidR="003F3CBC" w:rsidRPr="00C4596C" w:rsidRDefault="003F3CBC" w:rsidP="005C5A35">
            <w:pPr>
              <w:jc w:val="center"/>
              <w:rPr>
                <w:sz w:val="20"/>
                <w:szCs w:val="20"/>
              </w:rPr>
            </w:pPr>
            <w:r>
              <w:rPr>
                <w:sz w:val="20"/>
                <w:szCs w:val="20"/>
              </w:rPr>
              <w:t>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Amplia y suficiente</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Pr>
                <w:sz w:val="20"/>
                <w:szCs w:val="20"/>
              </w:rPr>
              <w:t>10</w:t>
            </w:r>
            <w:r w:rsidRPr="00C4596C">
              <w:rPr>
                <w:sz w:val="20"/>
                <w:szCs w:val="20"/>
              </w:rPr>
              <w:t>%</w:t>
            </w:r>
          </w:p>
        </w:tc>
        <w:tc>
          <w:tcPr>
            <w:tcW w:w="2079" w:type="dxa"/>
            <w:gridSpan w:val="6"/>
          </w:tcPr>
          <w:p w:rsidR="003F3CBC" w:rsidRPr="00C4596C" w:rsidRDefault="003F3CBC" w:rsidP="005C5A35">
            <w:pPr>
              <w:jc w:val="center"/>
              <w:rPr>
                <w:sz w:val="20"/>
                <w:szCs w:val="20"/>
              </w:rPr>
            </w:pPr>
            <w:r>
              <w:rPr>
                <w:sz w:val="20"/>
                <w:szCs w:val="20"/>
              </w:rPr>
              <w:t>60</w:t>
            </w:r>
            <w:r w:rsidRPr="00C4596C">
              <w:rPr>
                <w:sz w:val="20"/>
                <w:szCs w:val="20"/>
              </w:rPr>
              <w:t>%</w:t>
            </w:r>
          </w:p>
        </w:tc>
        <w:tc>
          <w:tcPr>
            <w:tcW w:w="2079" w:type="dxa"/>
            <w:gridSpan w:val="3"/>
          </w:tcPr>
          <w:p w:rsidR="003F3CBC" w:rsidRPr="00C4596C" w:rsidRDefault="003F3CBC" w:rsidP="005C5A35">
            <w:pPr>
              <w:jc w:val="center"/>
              <w:rPr>
                <w:sz w:val="20"/>
                <w:szCs w:val="20"/>
              </w:rPr>
            </w:pPr>
            <w:r>
              <w:rPr>
                <w:sz w:val="20"/>
                <w:szCs w:val="20"/>
              </w:rPr>
              <w:t>30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Bien organizada</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Pr>
                <w:sz w:val="20"/>
                <w:szCs w:val="20"/>
              </w:rPr>
              <w:t>30</w:t>
            </w:r>
            <w:r w:rsidRPr="00C4596C">
              <w:rPr>
                <w:sz w:val="20"/>
                <w:szCs w:val="20"/>
              </w:rPr>
              <w:t>%</w:t>
            </w:r>
          </w:p>
        </w:tc>
        <w:tc>
          <w:tcPr>
            <w:tcW w:w="2079" w:type="dxa"/>
            <w:gridSpan w:val="3"/>
          </w:tcPr>
          <w:p w:rsidR="003F3CBC" w:rsidRPr="00C4596C" w:rsidRDefault="003F3CBC" w:rsidP="005C5A35">
            <w:pPr>
              <w:jc w:val="center"/>
              <w:rPr>
                <w:sz w:val="20"/>
                <w:szCs w:val="20"/>
              </w:rPr>
            </w:pPr>
            <w:r>
              <w:rPr>
                <w:sz w:val="20"/>
                <w:szCs w:val="20"/>
              </w:rPr>
              <w:t>70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lastRenderedPageBreak/>
              <w:t>5. La explicación sobre la metodología para las intervenciones en el evento fue</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3F3CBC" w:rsidRPr="00C4596C" w:rsidRDefault="003F3CBC" w:rsidP="005C5A35">
            <w:pPr>
              <w:rPr>
                <w:sz w:val="20"/>
                <w:szCs w:val="20"/>
              </w:rPr>
            </w:pPr>
            <w:r w:rsidRPr="00C4596C">
              <w:rPr>
                <w:sz w:val="20"/>
                <w:szCs w:val="20"/>
              </w:rPr>
              <w:t>Clara</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Pr>
                <w:sz w:val="20"/>
                <w:szCs w:val="20"/>
              </w:rPr>
              <w:t>40</w:t>
            </w:r>
            <w:r w:rsidRPr="00C4596C">
              <w:rPr>
                <w:sz w:val="20"/>
                <w:szCs w:val="20"/>
              </w:rPr>
              <w:t>%</w:t>
            </w:r>
          </w:p>
        </w:tc>
        <w:tc>
          <w:tcPr>
            <w:tcW w:w="2079" w:type="dxa"/>
            <w:gridSpan w:val="3"/>
          </w:tcPr>
          <w:p w:rsidR="003F3CBC" w:rsidRPr="00C4596C" w:rsidRDefault="003F3CBC" w:rsidP="005C5A35">
            <w:pPr>
              <w:jc w:val="center"/>
              <w:rPr>
                <w:sz w:val="20"/>
                <w:szCs w:val="20"/>
              </w:rPr>
            </w:pPr>
            <w:r>
              <w:rPr>
                <w:sz w:val="20"/>
                <w:szCs w:val="20"/>
              </w:rPr>
              <w:t>60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6. Considera necesario que la Administración Distrital y Local continúe promoviendo espacios de Audiencia Pública de Rendición de Cuentas sobre su gestión con la ciudadanía</w:t>
            </w:r>
          </w:p>
        </w:tc>
        <w:tc>
          <w:tcPr>
            <w:tcW w:w="2693"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Si</w:t>
            </w:r>
          </w:p>
        </w:tc>
      </w:tr>
      <w:tr w:rsidR="003F3CBC" w:rsidRPr="00C4596C" w:rsidTr="005C5A35">
        <w:tc>
          <w:tcPr>
            <w:tcW w:w="3403" w:type="dxa"/>
            <w:vMerge/>
          </w:tcPr>
          <w:p w:rsidR="003F3CBC" w:rsidRPr="00C4596C" w:rsidRDefault="003F3CBC" w:rsidP="005C5A35">
            <w:pPr>
              <w:rPr>
                <w:sz w:val="20"/>
                <w:szCs w:val="20"/>
              </w:rPr>
            </w:pPr>
          </w:p>
        </w:tc>
        <w:tc>
          <w:tcPr>
            <w:tcW w:w="2693" w:type="dxa"/>
            <w:gridSpan w:val="6"/>
          </w:tcPr>
          <w:p w:rsidR="003F3CBC" w:rsidRPr="00C4596C" w:rsidRDefault="003F3CBC" w:rsidP="005C5A35">
            <w:pPr>
              <w:jc w:val="center"/>
              <w:rPr>
                <w:sz w:val="20"/>
                <w:szCs w:val="20"/>
              </w:rPr>
            </w:pPr>
            <w:r w:rsidRPr="00C4596C">
              <w:rPr>
                <w:sz w:val="20"/>
                <w:szCs w:val="20"/>
              </w:rPr>
              <w:t>0%</w:t>
            </w:r>
          </w:p>
        </w:tc>
        <w:tc>
          <w:tcPr>
            <w:tcW w:w="3119" w:type="dxa"/>
            <w:gridSpan w:val="6"/>
          </w:tcPr>
          <w:p w:rsidR="003F3CBC" w:rsidRPr="00C4596C" w:rsidRDefault="003F3CBC" w:rsidP="005C5A35">
            <w:pPr>
              <w:jc w:val="center"/>
              <w:rPr>
                <w:sz w:val="20"/>
                <w:szCs w:val="20"/>
              </w:rPr>
            </w:pPr>
            <w:r w:rsidRPr="00C4596C">
              <w:rPr>
                <w:sz w:val="20"/>
                <w:szCs w:val="20"/>
              </w:rPr>
              <w:t>100%</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De acuerdo</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Pr>
                <w:sz w:val="20"/>
                <w:szCs w:val="20"/>
              </w:rPr>
              <w:t>20</w:t>
            </w:r>
            <w:r w:rsidRPr="00C4596C">
              <w:rPr>
                <w:sz w:val="20"/>
                <w:szCs w:val="20"/>
              </w:rPr>
              <w:t>%</w:t>
            </w:r>
          </w:p>
        </w:tc>
        <w:tc>
          <w:tcPr>
            <w:tcW w:w="2079" w:type="dxa"/>
            <w:gridSpan w:val="3"/>
          </w:tcPr>
          <w:p w:rsidR="003F3CBC" w:rsidRPr="00C4596C" w:rsidRDefault="003F3CBC" w:rsidP="005C5A35">
            <w:pPr>
              <w:jc w:val="center"/>
              <w:rPr>
                <w:sz w:val="20"/>
                <w:szCs w:val="20"/>
              </w:rPr>
            </w:pPr>
            <w:r>
              <w:rPr>
                <w:sz w:val="20"/>
                <w:szCs w:val="20"/>
              </w:rPr>
              <w:t>80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8. ¿Cómo se enteró del evento?</w:t>
            </w:r>
          </w:p>
        </w:tc>
        <w:tc>
          <w:tcPr>
            <w:tcW w:w="822" w:type="dxa"/>
            <w:shd w:val="clear" w:color="auto" w:fill="D9E2F3" w:themeFill="accent1" w:themeFillTint="33"/>
          </w:tcPr>
          <w:p w:rsidR="003F3CBC" w:rsidRPr="00C4596C" w:rsidRDefault="003F3CBC"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3F3CBC" w:rsidRPr="00C4596C" w:rsidRDefault="003F3CBC" w:rsidP="005C5A35">
            <w:pPr>
              <w:jc w:val="center"/>
              <w:rPr>
                <w:sz w:val="20"/>
                <w:szCs w:val="20"/>
              </w:rPr>
            </w:pPr>
            <w:r w:rsidRPr="00C4596C">
              <w:rPr>
                <w:sz w:val="20"/>
                <w:szCs w:val="20"/>
              </w:rPr>
              <w:t>Otro</w:t>
            </w:r>
          </w:p>
        </w:tc>
      </w:tr>
      <w:tr w:rsidR="003F3CBC" w:rsidRPr="00C4596C" w:rsidTr="005C5A35">
        <w:tc>
          <w:tcPr>
            <w:tcW w:w="3403" w:type="dxa"/>
            <w:vMerge/>
          </w:tcPr>
          <w:p w:rsidR="003F3CBC" w:rsidRPr="00C4596C" w:rsidRDefault="003F3CBC" w:rsidP="005C5A35">
            <w:pPr>
              <w:rPr>
                <w:sz w:val="20"/>
                <w:szCs w:val="20"/>
              </w:rPr>
            </w:pPr>
          </w:p>
        </w:tc>
        <w:tc>
          <w:tcPr>
            <w:tcW w:w="822" w:type="dxa"/>
          </w:tcPr>
          <w:p w:rsidR="003F3CBC" w:rsidRPr="00C4596C" w:rsidRDefault="003F3CBC" w:rsidP="005C5A35">
            <w:pPr>
              <w:jc w:val="center"/>
              <w:rPr>
                <w:sz w:val="20"/>
                <w:szCs w:val="20"/>
              </w:rPr>
            </w:pPr>
            <w:r>
              <w:rPr>
                <w:sz w:val="20"/>
                <w:szCs w:val="20"/>
              </w:rPr>
              <w:t>10</w:t>
            </w:r>
            <w:r w:rsidRPr="00C4596C">
              <w:rPr>
                <w:sz w:val="20"/>
                <w:szCs w:val="20"/>
              </w:rPr>
              <w:t>%</w:t>
            </w:r>
          </w:p>
        </w:tc>
        <w:tc>
          <w:tcPr>
            <w:tcW w:w="1247" w:type="dxa"/>
            <w:gridSpan w:val="3"/>
          </w:tcPr>
          <w:p w:rsidR="003F3CBC" w:rsidRPr="00C4596C" w:rsidRDefault="003F3CBC" w:rsidP="005C5A35">
            <w:pPr>
              <w:jc w:val="center"/>
              <w:rPr>
                <w:sz w:val="20"/>
                <w:szCs w:val="20"/>
              </w:rPr>
            </w:pPr>
            <w:r>
              <w:rPr>
                <w:sz w:val="20"/>
                <w:szCs w:val="20"/>
              </w:rPr>
              <w:t>30</w:t>
            </w:r>
            <w:r w:rsidRPr="00C4596C">
              <w:rPr>
                <w:sz w:val="20"/>
                <w:szCs w:val="20"/>
              </w:rPr>
              <w:t>%</w:t>
            </w:r>
          </w:p>
        </w:tc>
        <w:tc>
          <w:tcPr>
            <w:tcW w:w="1248" w:type="dxa"/>
            <w:gridSpan w:val="3"/>
          </w:tcPr>
          <w:p w:rsidR="003F3CBC" w:rsidRPr="00C4596C" w:rsidRDefault="003F3CBC" w:rsidP="005C5A35">
            <w:pPr>
              <w:jc w:val="center"/>
              <w:rPr>
                <w:sz w:val="20"/>
                <w:szCs w:val="20"/>
              </w:rPr>
            </w:pPr>
            <w:r>
              <w:rPr>
                <w:sz w:val="20"/>
                <w:szCs w:val="20"/>
              </w:rPr>
              <w:t>20</w:t>
            </w:r>
            <w:r w:rsidRPr="00C4596C">
              <w:rPr>
                <w:sz w:val="20"/>
                <w:szCs w:val="20"/>
              </w:rPr>
              <w:t>%</w:t>
            </w:r>
          </w:p>
        </w:tc>
        <w:tc>
          <w:tcPr>
            <w:tcW w:w="1247" w:type="dxa"/>
            <w:gridSpan w:val="3"/>
          </w:tcPr>
          <w:p w:rsidR="003F3CBC" w:rsidRPr="00C4596C" w:rsidRDefault="003F3CBC" w:rsidP="005C5A35">
            <w:pPr>
              <w:jc w:val="center"/>
              <w:rPr>
                <w:sz w:val="20"/>
                <w:szCs w:val="20"/>
              </w:rPr>
            </w:pPr>
            <w:r>
              <w:rPr>
                <w:sz w:val="20"/>
                <w:szCs w:val="20"/>
              </w:rPr>
              <w:t>40</w:t>
            </w:r>
            <w:r w:rsidRPr="00C4596C">
              <w:rPr>
                <w:sz w:val="20"/>
                <w:szCs w:val="20"/>
              </w:rPr>
              <w:t>%</w:t>
            </w:r>
          </w:p>
        </w:tc>
        <w:tc>
          <w:tcPr>
            <w:tcW w:w="1248" w:type="dxa"/>
            <w:gridSpan w:val="2"/>
          </w:tcPr>
          <w:p w:rsidR="003F3CBC" w:rsidRPr="00C4596C" w:rsidRDefault="003F3CBC" w:rsidP="005C5A35">
            <w:pPr>
              <w:jc w:val="center"/>
              <w:rPr>
                <w:sz w:val="20"/>
                <w:szCs w:val="20"/>
              </w:rPr>
            </w:pPr>
            <w:r w:rsidRPr="00C4596C">
              <w:rPr>
                <w:sz w:val="20"/>
                <w:szCs w:val="20"/>
              </w:rPr>
              <w:t>0%</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Si</w:t>
            </w:r>
          </w:p>
        </w:tc>
      </w:tr>
      <w:tr w:rsidR="003F3CBC" w:rsidRPr="00C4596C" w:rsidTr="005C5A35">
        <w:tc>
          <w:tcPr>
            <w:tcW w:w="3403" w:type="dxa"/>
            <w:vMerge/>
          </w:tcPr>
          <w:p w:rsidR="003F3CBC" w:rsidRPr="00C4596C" w:rsidRDefault="003F3CBC" w:rsidP="005C5A35">
            <w:pPr>
              <w:rPr>
                <w:sz w:val="20"/>
                <w:szCs w:val="20"/>
              </w:rPr>
            </w:pPr>
          </w:p>
        </w:tc>
        <w:tc>
          <w:tcPr>
            <w:tcW w:w="2693" w:type="dxa"/>
            <w:gridSpan w:val="6"/>
          </w:tcPr>
          <w:p w:rsidR="003F3CBC" w:rsidRPr="00C4596C" w:rsidRDefault="003F3CBC" w:rsidP="005C5A35">
            <w:pPr>
              <w:jc w:val="center"/>
              <w:rPr>
                <w:sz w:val="20"/>
                <w:szCs w:val="20"/>
              </w:rPr>
            </w:pPr>
            <w:r>
              <w:rPr>
                <w:sz w:val="20"/>
                <w:szCs w:val="20"/>
              </w:rPr>
              <w:t>50</w:t>
            </w:r>
            <w:r w:rsidRPr="00C4596C">
              <w:rPr>
                <w:sz w:val="20"/>
                <w:szCs w:val="20"/>
              </w:rPr>
              <w:t>%</w:t>
            </w:r>
          </w:p>
        </w:tc>
        <w:tc>
          <w:tcPr>
            <w:tcW w:w="3119" w:type="dxa"/>
            <w:gridSpan w:val="6"/>
          </w:tcPr>
          <w:p w:rsidR="003F3CBC" w:rsidRPr="00C4596C" w:rsidRDefault="003F3CBC" w:rsidP="005C5A35">
            <w:pPr>
              <w:jc w:val="center"/>
              <w:rPr>
                <w:sz w:val="20"/>
                <w:szCs w:val="20"/>
              </w:rPr>
            </w:pPr>
            <w:r>
              <w:rPr>
                <w:sz w:val="20"/>
                <w:szCs w:val="20"/>
              </w:rPr>
              <w:t>50</w:t>
            </w:r>
            <w:r w:rsidRPr="00C4596C">
              <w:rPr>
                <w:sz w:val="20"/>
                <w:szCs w:val="20"/>
              </w:rPr>
              <w:t>%</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Muy importante</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sidRPr="00C4596C">
              <w:rPr>
                <w:sz w:val="20"/>
                <w:szCs w:val="20"/>
              </w:rPr>
              <w:t>0%</w:t>
            </w:r>
          </w:p>
        </w:tc>
        <w:tc>
          <w:tcPr>
            <w:tcW w:w="2079" w:type="dxa"/>
            <w:gridSpan w:val="3"/>
          </w:tcPr>
          <w:p w:rsidR="003F3CBC" w:rsidRPr="00C4596C" w:rsidRDefault="003F3CBC" w:rsidP="005C5A35">
            <w:pPr>
              <w:jc w:val="center"/>
              <w:rPr>
                <w:sz w:val="20"/>
                <w:szCs w:val="20"/>
              </w:rPr>
            </w:pPr>
            <w:r w:rsidRPr="00C4596C">
              <w:rPr>
                <w:sz w:val="20"/>
                <w:szCs w:val="20"/>
              </w:rPr>
              <w:t>100%</w:t>
            </w:r>
          </w:p>
        </w:tc>
      </w:tr>
      <w:tr w:rsidR="003F3CBC" w:rsidRPr="00C4596C" w:rsidTr="005C5A35">
        <w:tc>
          <w:tcPr>
            <w:tcW w:w="3403" w:type="dxa"/>
            <w:vMerge w:val="restart"/>
          </w:tcPr>
          <w:p w:rsidR="003F3CBC" w:rsidRPr="00C4596C" w:rsidRDefault="003F3CBC"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3F3CBC" w:rsidRPr="00C4596C" w:rsidRDefault="003F3CBC"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3F3CBC" w:rsidRPr="00C4596C" w:rsidRDefault="003F3CBC" w:rsidP="005C5A35">
            <w:pPr>
              <w:jc w:val="center"/>
              <w:rPr>
                <w:sz w:val="20"/>
                <w:szCs w:val="20"/>
              </w:rPr>
            </w:pPr>
            <w:r w:rsidRPr="00C4596C">
              <w:rPr>
                <w:sz w:val="20"/>
                <w:szCs w:val="20"/>
              </w:rPr>
              <w:t>Muy importante</w:t>
            </w:r>
          </w:p>
        </w:tc>
      </w:tr>
      <w:tr w:rsidR="003F3CBC" w:rsidRPr="00C4596C" w:rsidTr="005C5A35">
        <w:tc>
          <w:tcPr>
            <w:tcW w:w="3403" w:type="dxa"/>
            <w:vMerge/>
          </w:tcPr>
          <w:p w:rsidR="003F3CBC" w:rsidRPr="00C4596C" w:rsidRDefault="003F3CBC" w:rsidP="005C5A35">
            <w:pPr>
              <w:rPr>
                <w:sz w:val="20"/>
                <w:szCs w:val="20"/>
              </w:rPr>
            </w:pPr>
          </w:p>
        </w:tc>
        <w:tc>
          <w:tcPr>
            <w:tcW w:w="1654" w:type="dxa"/>
            <w:gridSpan w:val="3"/>
          </w:tcPr>
          <w:p w:rsidR="003F3CBC" w:rsidRPr="00C4596C" w:rsidRDefault="003F3CBC" w:rsidP="005C5A35">
            <w:pPr>
              <w:jc w:val="center"/>
              <w:rPr>
                <w:sz w:val="20"/>
                <w:szCs w:val="20"/>
              </w:rPr>
            </w:pPr>
            <w:r w:rsidRPr="00C4596C">
              <w:rPr>
                <w:sz w:val="20"/>
                <w:szCs w:val="20"/>
              </w:rPr>
              <w:t>0%</w:t>
            </w:r>
          </w:p>
        </w:tc>
        <w:tc>
          <w:tcPr>
            <w:tcW w:w="2079" w:type="dxa"/>
            <w:gridSpan w:val="6"/>
          </w:tcPr>
          <w:p w:rsidR="003F3CBC" w:rsidRPr="00C4596C" w:rsidRDefault="003F3CBC" w:rsidP="005C5A35">
            <w:pPr>
              <w:jc w:val="center"/>
              <w:rPr>
                <w:sz w:val="20"/>
                <w:szCs w:val="20"/>
              </w:rPr>
            </w:pPr>
            <w:r>
              <w:rPr>
                <w:sz w:val="20"/>
                <w:szCs w:val="20"/>
              </w:rPr>
              <w:t>1</w:t>
            </w:r>
            <w:r w:rsidRPr="00C4596C">
              <w:rPr>
                <w:sz w:val="20"/>
                <w:szCs w:val="20"/>
              </w:rPr>
              <w:t>0%</w:t>
            </w:r>
          </w:p>
        </w:tc>
        <w:tc>
          <w:tcPr>
            <w:tcW w:w="2079" w:type="dxa"/>
            <w:gridSpan w:val="3"/>
          </w:tcPr>
          <w:p w:rsidR="003F3CBC" w:rsidRPr="00C4596C" w:rsidRDefault="003F3CBC" w:rsidP="005C5A35">
            <w:pPr>
              <w:jc w:val="center"/>
              <w:rPr>
                <w:sz w:val="20"/>
                <w:szCs w:val="20"/>
              </w:rPr>
            </w:pPr>
            <w:r>
              <w:rPr>
                <w:sz w:val="20"/>
                <w:szCs w:val="20"/>
              </w:rPr>
              <w:t>90</w:t>
            </w:r>
            <w:r w:rsidRPr="00C4596C">
              <w:rPr>
                <w:sz w:val="20"/>
                <w:szCs w:val="20"/>
              </w:rPr>
              <w:t>%</w:t>
            </w:r>
          </w:p>
        </w:tc>
      </w:tr>
    </w:tbl>
    <w:p w:rsidR="003F3CBC" w:rsidRPr="005F5883" w:rsidRDefault="003F3CBC" w:rsidP="003F3CBC">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Resultados evaluación Audiencia Pública de Rendición de Cuentas San Cristóbal</w:t>
      </w:r>
      <w:r w:rsidRPr="005F5883">
        <w:rPr>
          <w:color w:val="auto"/>
          <w:sz w:val="16"/>
          <w:szCs w:val="16"/>
        </w:rPr>
        <w:t>. Elaboración propia, 2019</w:t>
      </w:r>
    </w:p>
    <w:p w:rsidR="003F3CBC" w:rsidRPr="00C4596C" w:rsidRDefault="003F3CBC" w:rsidP="003F3CBC"/>
    <w:p w:rsidR="003F3CBC" w:rsidRDefault="003F3CBC" w:rsidP="003F3CBC">
      <w:r w:rsidRPr="00BA7D8F">
        <w:t>En esta localidad las sugerencias textuales para mejorar el proceso de Rendición de Cuentas fueron:</w:t>
      </w:r>
    </w:p>
    <w:p w:rsidR="003F3CBC" w:rsidRDefault="003F3CBC" w:rsidP="003F3CBC">
      <w:pPr>
        <w:pStyle w:val="Prrafodelista"/>
        <w:numPr>
          <w:ilvl w:val="0"/>
          <w:numId w:val="14"/>
        </w:numPr>
        <w:spacing w:after="0" w:line="240" w:lineRule="auto"/>
        <w:jc w:val="left"/>
      </w:pPr>
      <w:r w:rsidRPr="007B5BB6">
        <w:t>Más participación ciudadana e incentivar a los jóvenes hacer parte de las problemáticas de la comunidad.</w:t>
      </w:r>
    </w:p>
    <w:p w:rsidR="003F3CBC" w:rsidRDefault="003F3CBC" w:rsidP="003F3CBC">
      <w:pPr>
        <w:pStyle w:val="Prrafodelista"/>
        <w:numPr>
          <w:ilvl w:val="0"/>
          <w:numId w:val="14"/>
        </w:numPr>
        <w:spacing w:after="0" w:line="240" w:lineRule="auto"/>
        <w:jc w:val="left"/>
      </w:pPr>
      <w:r w:rsidRPr="007B5BB6">
        <w:t xml:space="preserve">Mayor organización con la comunidad al solucionar inquietudes.              </w:t>
      </w:r>
    </w:p>
    <w:p w:rsidR="003F3CBC" w:rsidRDefault="003F3CBC" w:rsidP="003F3CBC">
      <w:pPr>
        <w:pStyle w:val="Prrafodelista"/>
        <w:numPr>
          <w:ilvl w:val="0"/>
          <w:numId w:val="14"/>
        </w:numPr>
        <w:spacing w:after="0" w:line="240" w:lineRule="auto"/>
        <w:jc w:val="left"/>
      </w:pPr>
      <w:r w:rsidRPr="007B5BB6">
        <w:t xml:space="preserve">horario para la rendición de cuentas.                                                         </w:t>
      </w:r>
    </w:p>
    <w:p w:rsidR="003F3CBC" w:rsidRDefault="003F3CBC" w:rsidP="003F3CBC">
      <w:pPr>
        <w:pStyle w:val="Prrafodelista"/>
        <w:numPr>
          <w:ilvl w:val="0"/>
          <w:numId w:val="14"/>
        </w:numPr>
        <w:spacing w:after="0" w:line="240" w:lineRule="auto"/>
        <w:jc w:val="left"/>
      </w:pPr>
      <w:r w:rsidRPr="007B5BB6">
        <w:t>Ser claros al momento de</w:t>
      </w:r>
      <w:r>
        <w:t xml:space="preserve"> dar respuestas a las preguntas.</w:t>
      </w:r>
    </w:p>
    <w:p w:rsidR="003F3CBC" w:rsidRDefault="003F3CBC" w:rsidP="003F3CBC">
      <w:pPr>
        <w:pStyle w:val="Prrafodelista"/>
        <w:numPr>
          <w:ilvl w:val="0"/>
          <w:numId w:val="14"/>
        </w:numPr>
        <w:spacing w:after="0" w:line="240" w:lineRule="auto"/>
        <w:jc w:val="left"/>
      </w:pPr>
      <w:r w:rsidRPr="007B5BB6">
        <w:t>Al momento de realizar la pregunta dar respuesta ya que no se sabe cuál</w:t>
      </w:r>
      <w:r>
        <w:t xml:space="preserve"> es l</w:t>
      </w:r>
      <w:r w:rsidRPr="007B5BB6">
        <w:t xml:space="preserve">a pregunta a dar solución.                                                                    </w:t>
      </w:r>
    </w:p>
    <w:p w:rsidR="003F3CBC" w:rsidRDefault="003F3CBC" w:rsidP="003F3CBC">
      <w:pPr>
        <w:pStyle w:val="Prrafodelista"/>
        <w:numPr>
          <w:ilvl w:val="0"/>
          <w:numId w:val="14"/>
        </w:numPr>
        <w:spacing w:after="0" w:line="240" w:lineRule="auto"/>
        <w:jc w:val="left"/>
      </w:pPr>
      <w:r w:rsidRPr="007B5BB6">
        <w:t>Ser precisos en la información.</w:t>
      </w:r>
    </w:p>
    <w:p w:rsidR="003F3CBC" w:rsidRDefault="003F3CBC" w:rsidP="003F3CBC">
      <w:pPr>
        <w:pStyle w:val="Prrafodelista"/>
        <w:numPr>
          <w:ilvl w:val="0"/>
          <w:numId w:val="14"/>
        </w:numPr>
        <w:spacing w:after="0" w:line="240" w:lineRule="auto"/>
        <w:jc w:val="left"/>
      </w:pPr>
      <w:r>
        <w:t>Ser breves.</w:t>
      </w:r>
    </w:p>
    <w:p w:rsidR="003F3CBC" w:rsidRDefault="003F3CBC" w:rsidP="003F3CBC">
      <w:pPr>
        <w:pStyle w:val="Prrafodelista"/>
        <w:numPr>
          <w:ilvl w:val="0"/>
          <w:numId w:val="14"/>
        </w:numPr>
        <w:spacing w:after="0" w:line="240" w:lineRule="auto"/>
        <w:jc w:val="left"/>
      </w:pPr>
      <w:r w:rsidRPr="007B5BB6">
        <w:t xml:space="preserve">Mayor cobertura por parte de la ciudadanía.                                               </w:t>
      </w:r>
    </w:p>
    <w:p w:rsidR="003F3CBC" w:rsidRDefault="003F3CBC" w:rsidP="003F3CBC">
      <w:pPr>
        <w:pStyle w:val="Prrafodelista"/>
        <w:numPr>
          <w:ilvl w:val="0"/>
          <w:numId w:val="14"/>
        </w:numPr>
        <w:spacing w:after="0" w:line="240" w:lineRule="auto"/>
        <w:jc w:val="left"/>
      </w:pPr>
      <w:r>
        <w:t>Má</w:t>
      </w:r>
      <w:r w:rsidRPr="007B5BB6">
        <w:t>s participación o asistencia por parte de l</w:t>
      </w:r>
      <w:r>
        <w:t xml:space="preserve">as entidades encargadas.      </w:t>
      </w:r>
    </w:p>
    <w:p w:rsidR="003F3CBC" w:rsidRPr="007B5BB6" w:rsidRDefault="003F3CBC" w:rsidP="003F3CBC">
      <w:pPr>
        <w:pStyle w:val="Prrafodelista"/>
        <w:numPr>
          <w:ilvl w:val="0"/>
          <w:numId w:val="14"/>
        </w:numPr>
        <w:spacing w:after="0" w:line="240" w:lineRule="auto"/>
        <w:jc w:val="left"/>
      </w:pPr>
      <w:r w:rsidRPr="007B5BB6">
        <w:lastRenderedPageBreak/>
        <w:t>Mayor capacidad de respuesta por parte de los expositores, ya que no tenían la respuesta</w:t>
      </w:r>
      <w:r>
        <w:t xml:space="preserve"> completa a las preguntas.</w:t>
      </w:r>
    </w:p>
    <w:p w:rsidR="00362AEB" w:rsidRDefault="00362AEB" w:rsidP="008073A2">
      <w:pPr>
        <w:spacing w:after="0" w:line="259" w:lineRule="auto"/>
        <w:ind w:left="0" w:firstLine="0"/>
        <w:rPr>
          <w:color w:val="auto"/>
          <w:szCs w:val="24"/>
        </w:rPr>
      </w:pPr>
    </w:p>
    <w:p w:rsidR="003F3CBC" w:rsidRPr="005F5883" w:rsidRDefault="003F3CBC" w:rsidP="008073A2">
      <w:pPr>
        <w:spacing w:after="0" w:line="259" w:lineRule="auto"/>
        <w:ind w:left="0" w:firstLine="0"/>
        <w:rPr>
          <w:color w:val="auto"/>
          <w:szCs w:val="24"/>
        </w:rPr>
      </w:pPr>
    </w:p>
    <w:p w:rsidR="00362AEB" w:rsidRPr="005F5883" w:rsidRDefault="002B3667" w:rsidP="003F3CBC">
      <w:pPr>
        <w:pStyle w:val="Ttulo1"/>
        <w:ind w:left="0"/>
        <w:jc w:val="both"/>
        <w:rPr>
          <w:color w:val="auto"/>
        </w:rPr>
      </w:pPr>
      <w:bookmarkStart w:id="15" w:name="_Toc26801319"/>
      <w:r w:rsidRPr="005F5883">
        <w:rPr>
          <w:color w:val="auto"/>
        </w:rPr>
        <w:t>ANEXOS</w:t>
      </w:r>
      <w:bookmarkEnd w:id="15"/>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6" w:name="_Toc26801320"/>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6"/>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984D98">
        <w:rPr>
          <w:color w:val="auto"/>
          <w:sz w:val="16"/>
          <w:szCs w:val="16"/>
        </w:rPr>
        <w:t>11</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611909">
        <w:rPr>
          <w:color w:val="auto"/>
          <w:sz w:val="16"/>
          <w:szCs w:val="16"/>
        </w:rPr>
        <w:t>1</w:t>
      </w:r>
      <w:r w:rsidR="00984D98">
        <w:rPr>
          <w:color w:val="auto"/>
          <w:sz w:val="16"/>
          <w:szCs w:val="16"/>
        </w:rPr>
        <w:t>2</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84D98">
        <w:rPr>
          <w:color w:val="auto"/>
          <w:sz w:val="16"/>
          <w:szCs w:val="16"/>
        </w:rPr>
        <w:t>3</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84D98">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9D0B33">
        <w:rPr>
          <w:color w:val="auto"/>
          <w:sz w:val="16"/>
          <w:szCs w:val="16"/>
        </w:rPr>
        <w:t>1</w:t>
      </w:r>
      <w:r w:rsidR="00984D98">
        <w:rPr>
          <w:color w:val="auto"/>
          <w:sz w:val="16"/>
          <w:szCs w:val="16"/>
        </w:rPr>
        <w:t>5</w:t>
      </w:r>
      <w:r w:rsidR="009D0B33">
        <w:rPr>
          <w:color w:val="auto"/>
          <w:sz w:val="16"/>
          <w:szCs w:val="16"/>
        </w:rPr>
        <w:t>.</w:t>
      </w:r>
      <w:r w:rsidRPr="005F5883">
        <w:rPr>
          <w:color w:val="auto"/>
          <w:sz w:val="16"/>
          <w:szCs w:val="16"/>
        </w:rPr>
        <w:t xml:space="preserve">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84D98">
        <w:rPr>
          <w:color w:val="auto"/>
          <w:sz w:val="16"/>
          <w:szCs w:val="16"/>
        </w:rPr>
        <w:t>6</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984D98">
        <w:rPr>
          <w:color w:val="auto"/>
          <w:sz w:val="16"/>
          <w:szCs w:val="16"/>
        </w:rPr>
        <w:t>7</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7" w:name="_Toc26801321"/>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7"/>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984D98">
        <w:rPr>
          <w:color w:val="auto"/>
          <w:sz w:val="16"/>
          <w:szCs w:val="16"/>
        </w:rPr>
        <w:t>8</w:t>
      </w:r>
      <w:r w:rsidR="00D522A2">
        <w:rPr>
          <w:color w:val="auto"/>
          <w:sz w:val="16"/>
          <w:szCs w:val="16"/>
        </w:rPr>
        <w:t>.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00611909">
        <w:rPr>
          <w:color w:val="auto"/>
          <w:sz w:val="16"/>
          <w:szCs w:val="16"/>
        </w:rPr>
        <w:t>1</w:t>
      </w:r>
      <w:r w:rsidR="00984D98">
        <w:rPr>
          <w:color w:val="auto"/>
          <w:sz w:val="16"/>
          <w:szCs w:val="16"/>
        </w:rPr>
        <w:t>9</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8" w:name="_Toc26801322"/>
      <w:r w:rsidRPr="005F5883">
        <w:rPr>
          <w:color w:val="auto"/>
        </w:rPr>
        <w:lastRenderedPageBreak/>
        <w:t xml:space="preserve">ANEXO No 3. INFOGRAFÍA DE LA GESTIÓN DE LA SECRETARIA DISTRITAL DE MOVILIDAD VIGENCIA 2018 PARA LA LOCALIDAD DE </w:t>
      </w:r>
      <w:r w:rsidR="00187254">
        <w:rPr>
          <w:color w:val="auto"/>
        </w:rPr>
        <w:t>SAN CRISTÓBAL</w:t>
      </w:r>
      <w:bookmarkEnd w:id="18"/>
    </w:p>
    <w:p w:rsidR="003874E4" w:rsidRDefault="003874E4" w:rsidP="00FE468F">
      <w:pPr>
        <w:jc w:val="center"/>
      </w:pPr>
    </w:p>
    <w:p w:rsidR="00506CBC" w:rsidRDefault="00320547" w:rsidP="00506CBC">
      <w:pPr>
        <w:jc w:val="center"/>
      </w:pPr>
      <w:r>
        <w:rPr>
          <w:noProof/>
        </w:rPr>
        <w:drawing>
          <wp:inline distT="0" distB="0" distL="0" distR="0" wp14:anchorId="294CECB4" wp14:editId="216162E8">
            <wp:extent cx="3951136" cy="2552700"/>
            <wp:effectExtent l="19050" t="19050" r="1143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44" t="19919" r="20249" b="10664"/>
                    <a:stretch/>
                  </pic:blipFill>
                  <pic:spPr bwMode="auto">
                    <a:xfrm>
                      <a:off x="0" y="0"/>
                      <a:ext cx="3958645" cy="25575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w:t>
      </w:r>
      <w:r w:rsidR="00984D98">
        <w:rPr>
          <w:color w:val="auto"/>
          <w:sz w:val="16"/>
          <w:szCs w:val="16"/>
        </w:rPr>
        <w:t>20</w:t>
      </w:r>
      <w:r w:rsidR="00315E29" w:rsidRPr="005F5883">
        <w:rPr>
          <w:color w:val="auto"/>
          <w:sz w:val="16"/>
          <w:szCs w:val="16"/>
        </w:rPr>
        <w:t xml:space="preserve">. Infografía Localidad de </w:t>
      </w:r>
      <w:r w:rsidR="00187254">
        <w:rPr>
          <w:color w:val="auto"/>
          <w:sz w:val="16"/>
          <w:szCs w:val="16"/>
        </w:rPr>
        <w:t>San Cristóbal</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CA31C6" w:rsidP="00CA31C6">
      <w:pPr>
        <w:tabs>
          <w:tab w:val="left" w:pos="5529"/>
        </w:tabs>
        <w:spacing w:after="0" w:line="259" w:lineRule="auto"/>
        <w:ind w:left="0" w:firstLine="0"/>
        <w:jc w:val="center"/>
        <w:rPr>
          <w:b/>
          <w:color w:val="auto"/>
          <w:szCs w:val="24"/>
        </w:rPr>
      </w:pPr>
    </w:p>
    <w:p w:rsidR="003874E4" w:rsidRPr="005F5883" w:rsidRDefault="00320547" w:rsidP="00CA31C6">
      <w:pPr>
        <w:tabs>
          <w:tab w:val="left" w:pos="5529"/>
        </w:tabs>
        <w:spacing w:after="0" w:line="259" w:lineRule="auto"/>
        <w:ind w:left="0" w:firstLine="0"/>
        <w:jc w:val="center"/>
        <w:rPr>
          <w:b/>
          <w:color w:val="auto"/>
          <w:szCs w:val="24"/>
        </w:rPr>
      </w:pPr>
      <w:r>
        <w:rPr>
          <w:noProof/>
        </w:rPr>
        <w:drawing>
          <wp:inline distT="0" distB="0" distL="0" distR="0" wp14:anchorId="7F53D735" wp14:editId="14A6B9EF">
            <wp:extent cx="3843994" cy="2505075"/>
            <wp:effectExtent l="19050" t="19050" r="2349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004" t="23843" r="20588" b="6137"/>
                    <a:stretch/>
                  </pic:blipFill>
                  <pic:spPr bwMode="auto">
                    <a:xfrm>
                      <a:off x="0" y="0"/>
                      <a:ext cx="3849022" cy="2508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984D98">
        <w:rPr>
          <w:color w:val="auto"/>
          <w:sz w:val="16"/>
          <w:szCs w:val="16"/>
        </w:rPr>
        <w:t>21</w:t>
      </w:r>
      <w:r w:rsidR="00315E29" w:rsidRPr="005F5883">
        <w:rPr>
          <w:color w:val="auto"/>
          <w:sz w:val="16"/>
          <w:szCs w:val="16"/>
        </w:rPr>
        <w:t xml:space="preserve">. Infografía Localidad de </w:t>
      </w:r>
      <w:r w:rsidR="00187254">
        <w:rPr>
          <w:color w:val="auto"/>
          <w:sz w:val="16"/>
          <w:szCs w:val="16"/>
        </w:rPr>
        <w:t>San Cristóbal</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052973" w:rsidRDefault="005E06F5" w:rsidP="00C72F88">
      <w:pPr>
        <w:pStyle w:val="Ttulo2"/>
        <w:ind w:right="51"/>
        <w:rPr>
          <w:color w:val="auto"/>
        </w:rPr>
      </w:pPr>
      <w:bookmarkStart w:id="19" w:name="_Toc26282166"/>
      <w:bookmarkStart w:id="20" w:name="_Toc26801323"/>
      <w:r w:rsidRPr="00D234A4">
        <w:rPr>
          <w:color w:val="auto"/>
        </w:rPr>
        <w:t>ANEXO N° 4. RETROALIMENTACIÓN CIUDADANÍA GESTIÓN DE MOVILIDAD</w:t>
      </w:r>
      <w:bookmarkEnd w:id="19"/>
      <w:bookmarkEnd w:id="20"/>
    </w:p>
    <w:p w:rsidR="00D234A4" w:rsidRPr="00D234A4" w:rsidRDefault="00D234A4" w:rsidP="00D234A4"/>
    <w:p w:rsidR="0091555C" w:rsidRDefault="00503EB1" w:rsidP="007258A0">
      <w:pPr>
        <w:jc w:val="center"/>
        <w:rPr>
          <w:color w:val="auto"/>
        </w:rPr>
      </w:pPr>
      <w:r w:rsidRPr="00503EB1">
        <w:rPr>
          <w:noProof/>
        </w:rPr>
        <w:drawing>
          <wp:inline distT="0" distB="0" distL="0" distR="0">
            <wp:extent cx="5724525" cy="25812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solidFill>
                        <a:sysClr val="windowText" lastClr="000000"/>
                      </a:solidFill>
                    </a:ln>
                  </pic:spPr>
                </pic:pic>
              </a:graphicData>
            </a:graphic>
          </wp:inline>
        </w:drawing>
      </w:r>
    </w:p>
    <w:p w:rsidR="007258A0" w:rsidRDefault="007258A0" w:rsidP="007258A0">
      <w:pPr>
        <w:jc w:val="center"/>
        <w:rPr>
          <w:color w:val="auto"/>
        </w:rPr>
      </w:pP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3F3CBC">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8525F1" w:rsidRDefault="008525F1"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C94C36" w:rsidRDefault="00C94C36"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1" w:name="_Toc26801324"/>
      <w:r w:rsidRPr="005F5883">
        <w:rPr>
          <w:color w:val="auto"/>
        </w:rPr>
        <w:t>ANEXO N° 5. SEGUIMIENTO DE RESPUESTAS A LA CIUDADANIA</w:t>
      </w:r>
      <w:bookmarkEnd w:id="21"/>
    </w:p>
    <w:p w:rsidR="00F334D1" w:rsidRDefault="00F334D1" w:rsidP="00CA31C6">
      <w:pPr>
        <w:tabs>
          <w:tab w:val="left" w:pos="5529"/>
        </w:tabs>
        <w:spacing w:after="0" w:line="259" w:lineRule="auto"/>
        <w:ind w:left="0" w:firstLine="0"/>
        <w:jc w:val="center"/>
        <w:rPr>
          <w:b/>
          <w:color w:val="auto"/>
          <w:szCs w:val="24"/>
        </w:rPr>
      </w:pPr>
    </w:p>
    <w:p w:rsidR="007427ED" w:rsidRDefault="00C94C36" w:rsidP="00CA31C6">
      <w:pPr>
        <w:tabs>
          <w:tab w:val="left" w:pos="5529"/>
        </w:tabs>
        <w:spacing w:after="0" w:line="259" w:lineRule="auto"/>
        <w:ind w:left="0" w:firstLine="0"/>
        <w:jc w:val="center"/>
        <w:rPr>
          <w:b/>
          <w:color w:val="auto"/>
          <w:szCs w:val="24"/>
        </w:rPr>
      </w:pPr>
      <w:r w:rsidRPr="00C94C36">
        <w:rPr>
          <w:noProof/>
        </w:rPr>
        <w:drawing>
          <wp:inline distT="0" distB="0" distL="0" distR="0">
            <wp:extent cx="5613400" cy="5760085"/>
            <wp:effectExtent l="19050" t="19050" r="25400" b="120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5760085"/>
                    </a:xfrm>
                    <a:prstGeom prst="rect">
                      <a:avLst/>
                    </a:prstGeom>
                    <a:noFill/>
                    <a:ln>
                      <a:solidFill>
                        <a:schemeClr val="tx1"/>
                      </a:solidFill>
                    </a:ln>
                  </pic:spPr>
                </pic:pic>
              </a:graphicData>
            </a:graphic>
          </wp:inline>
        </w:drawing>
      </w:r>
    </w:p>
    <w:p w:rsidR="008F497E" w:rsidRDefault="008F497E" w:rsidP="00CA31C6">
      <w:pPr>
        <w:tabs>
          <w:tab w:val="left" w:pos="5529"/>
        </w:tabs>
        <w:spacing w:after="0" w:line="259" w:lineRule="auto"/>
        <w:ind w:left="0" w:firstLine="0"/>
        <w:jc w:val="center"/>
        <w:rPr>
          <w:b/>
          <w:color w:val="auto"/>
          <w:szCs w:val="24"/>
        </w:rPr>
      </w:pPr>
    </w:p>
    <w:p w:rsidR="007427ED" w:rsidRDefault="006E180A" w:rsidP="005144BF">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F3CBC">
        <w:rPr>
          <w:color w:val="auto"/>
          <w:sz w:val="16"/>
          <w:szCs w:val="16"/>
        </w:rPr>
        <w:t>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C27966" w:rsidRDefault="00C27966" w:rsidP="005144BF">
      <w:pPr>
        <w:tabs>
          <w:tab w:val="left" w:pos="5529"/>
        </w:tabs>
        <w:spacing w:after="0" w:line="259" w:lineRule="auto"/>
        <w:ind w:left="0" w:firstLine="0"/>
        <w:jc w:val="center"/>
        <w:rPr>
          <w:color w:val="auto"/>
          <w:sz w:val="16"/>
          <w:szCs w:val="16"/>
        </w:rPr>
      </w:pPr>
    </w:p>
    <w:p w:rsidR="00C27966" w:rsidRDefault="00C94C36" w:rsidP="005144BF">
      <w:pPr>
        <w:tabs>
          <w:tab w:val="left" w:pos="5529"/>
        </w:tabs>
        <w:spacing w:after="0" w:line="259" w:lineRule="auto"/>
        <w:ind w:left="0" w:firstLine="0"/>
        <w:jc w:val="center"/>
        <w:rPr>
          <w:color w:val="auto"/>
          <w:sz w:val="16"/>
          <w:szCs w:val="16"/>
        </w:rPr>
      </w:pPr>
      <w:r w:rsidRPr="00C94C36">
        <w:rPr>
          <w:noProof/>
        </w:rPr>
        <w:drawing>
          <wp:inline distT="0" distB="0" distL="0" distR="0">
            <wp:extent cx="5867400" cy="5772150"/>
            <wp:effectExtent l="19050" t="19050" r="19050"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5772150"/>
                    </a:xfrm>
                    <a:prstGeom prst="rect">
                      <a:avLst/>
                    </a:prstGeom>
                    <a:noFill/>
                    <a:ln>
                      <a:solidFill>
                        <a:schemeClr val="tx1"/>
                      </a:solidFill>
                    </a:ln>
                  </pic:spPr>
                </pic:pic>
              </a:graphicData>
            </a:graphic>
          </wp:inline>
        </w:drawing>
      </w:r>
    </w:p>
    <w:p w:rsidR="00C27966" w:rsidRDefault="00C27966" w:rsidP="005144BF">
      <w:pPr>
        <w:tabs>
          <w:tab w:val="left" w:pos="5529"/>
        </w:tabs>
        <w:spacing w:after="0" w:line="259" w:lineRule="auto"/>
        <w:ind w:left="0" w:firstLine="0"/>
        <w:jc w:val="center"/>
        <w:rPr>
          <w:color w:val="auto"/>
          <w:sz w:val="16"/>
          <w:szCs w:val="16"/>
        </w:rPr>
      </w:pPr>
    </w:p>
    <w:p w:rsidR="00E9120E"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Tabla N°</w:t>
      </w:r>
      <w:r w:rsidR="003F3CBC">
        <w:rPr>
          <w:color w:val="auto"/>
          <w:sz w:val="16"/>
          <w:szCs w:val="16"/>
        </w:rPr>
        <w:t xml:space="preserve"> 6</w:t>
      </w:r>
      <w:r w:rsidRPr="005F5883">
        <w:rPr>
          <w:color w:val="auto"/>
          <w:sz w:val="16"/>
          <w:szCs w:val="16"/>
        </w:rPr>
        <w:t>. Tabla de solicitudes ciudadanas en Audiencia Pública de Rendición de Cuentas, Elaboración propia, 2019.</w:t>
      </w: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p w:rsidR="00E9120E" w:rsidRDefault="007D6F99" w:rsidP="005144BF">
      <w:pPr>
        <w:tabs>
          <w:tab w:val="left" w:pos="5529"/>
        </w:tabs>
        <w:spacing w:after="0" w:line="259" w:lineRule="auto"/>
        <w:ind w:left="0" w:firstLine="0"/>
        <w:jc w:val="center"/>
        <w:rPr>
          <w:color w:val="auto"/>
          <w:sz w:val="16"/>
          <w:szCs w:val="16"/>
        </w:rPr>
      </w:pPr>
      <w:r w:rsidRPr="007D6F99">
        <w:rPr>
          <w:noProof/>
        </w:rPr>
        <w:drawing>
          <wp:inline distT="0" distB="0" distL="0" distR="0">
            <wp:extent cx="5886450" cy="3695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3695700"/>
                    </a:xfrm>
                    <a:prstGeom prst="rect">
                      <a:avLst/>
                    </a:prstGeom>
                    <a:noFill/>
                    <a:ln>
                      <a:noFill/>
                    </a:ln>
                  </pic:spPr>
                </pic:pic>
              </a:graphicData>
            </a:graphic>
          </wp:inline>
        </w:drawing>
      </w:r>
    </w:p>
    <w:p w:rsidR="00E9120E" w:rsidRDefault="00E9120E" w:rsidP="005144BF">
      <w:pPr>
        <w:tabs>
          <w:tab w:val="left" w:pos="5529"/>
        </w:tabs>
        <w:spacing w:after="0" w:line="259" w:lineRule="auto"/>
        <w:ind w:left="0" w:firstLine="0"/>
        <w:jc w:val="center"/>
        <w:rPr>
          <w:color w:val="auto"/>
          <w:sz w:val="16"/>
          <w:szCs w:val="16"/>
        </w:rPr>
      </w:pPr>
    </w:p>
    <w:p w:rsidR="00913BE5" w:rsidRDefault="00E9120E" w:rsidP="00E9120E">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3F3CBC">
        <w:rPr>
          <w:color w:val="auto"/>
          <w:sz w:val="16"/>
          <w:szCs w:val="16"/>
        </w:rPr>
        <w:t>6</w:t>
      </w:r>
      <w:r w:rsidRPr="005F5883">
        <w:rPr>
          <w:color w:val="auto"/>
          <w:sz w:val="16"/>
          <w:szCs w:val="16"/>
        </w:rPr>
        <w:t>. Tabla de solicitudes ciudadanas en Audiencia Pública de Rendición de Cuentas, Elaboración propia, 2019.</w:t>
      </w: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C27966" w:rsidRDefault="00C27966" w:rsidP="00E9120E">
      <w:pPr>
        <w:tabs>
          <w:tab w:val="left" w:pos="5529"/>
        </w:tabs>
        <w:spacing w:after="0" w:line="259" w:lineRule="auto"/>
        <w:ind w:left="0" w:firstLine="0"/>
        <w:jc w:val="center"/>
        <w:rPr>
          <w:color w:val="auto"/>
          <w:sz w:val="16"/>
          <w:szCs w:val="16"/>
        </w:rPr>
      </w:pPr>
    </w:p>
    <w:p w:rsidR="00C27966" w:rsidRDefault="00C27966"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C27966" w:rsidRDefault="00C27966"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153C35" w:rsidRDefault="00153C35" w:rsidP="00913BE5">
      <w:pPr>
        <w:tabs>
          <w:tab w:val="left" w:pos="5529"/>
        </w:tabs>
        <w:spacing w:after="0" w:line="259" w:lineRule="auto"/>
        <w:ind w:left="0" w:firstLine="0"/>
        <w:jc w:val="center"/>
        <w:rPr>
          <w:color w:val="auto"/>
          <w:sz w:val="16"/>
          <w:szCs w:val="16"/>
        </w:rPr>
      </w:pPr>
    </w:p>
    <w:p w:rsidR="00913BE5" w:rsidRDefault="00913BE5" w:rsidP="00E9120E">
      <w:pPr>
        <w:tabs>
          <w:tab w:val="left" w:pos="5529"/>
        </w:tabs>
        <w:spacing w:after="0" w:line="259" w:lineRule="auto"/>
        <w:ind w:left="0" w:firstLine="0"/>
        <w:jc w:val="center"/>
        <w:rPr>
          <w:color w:val="auto"/>
          <w:sz w:val="16"/>
          <w:szCs w:val="16"/>
        </w:rPr>
      </w:pPr>
    </w:p>
    <w:p w:rsidR="00E9120E" w:rsidRDefault="00E9120E" w:rsidP="005144BF">
      <w:pPr>
        <w:tabs>
          <w:tab w:val="left" w:pos="5529"/>
        </w:tabs>
        <w:spacing w:after="0" w:line="259" w:lineRule="auto"/>
        <w:ind w:left="0" w:firstLine="0"/>
        <w:jc w:val="center"/>
        <w:rPr>
          <w:color w:val="auto"/>
          <w:sz w:val="16"/>
          <w:szCs w:val="16"/>
        </w:rPr>
      </w:pPr>
    </w:p>
    <w:sectPr w:rsidR="00E9120E" w:rsidSect="00836E86">
      <w:headerReference w:type="even" r:id="rId35"/>
      <w:headerReference w:type="default" r:id="rId36"/>
      <w:footerReference w:type="even" r:id="rId37"/>
      <w:footerReference w:type="default" r:id="rId38"/>
      <w:headerReference w:type="first" r:id="rId39"/>
      <w:footerReference w:type="first" r:id="rId40"/>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B49" w:rsidRDefault="00100B49">
      <w:pPr>
        <w:spacing w:after="0" w:line="240" w:lineRule="auto"/>
      </w:pPr>
      <w:r>
        <w:separator/>
      </w:r>
    </w:p>
  </w:endnote>
  <w:endnote w:type="continuationSeparator" w:id="0">
    <w:p w:rsidR="00100B49" w:rsidRDefault="0010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B49" w:rsidRDefault="00100B49">
      <w:pPr>
        <w:spacing w:after="0" w:line="240" w:lineRule="auto"/>
      </w:pPr>
      <w:r>
        <w:separator/>
      </w:r>
    </w:p>
  </w:footnote>
  <w:footnote w:type="continuationSeparator" w:id="0">
    <w:p w:rsidR="00100B49" w:rsidRDefault="00100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7405EB"/>
    <w:multiLevelType w:val="hybridMultilevel"/>
    <w:tmpl w:val="F0F0B1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10"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
  </w:num>
  <w:num w:numId="3">
    <w:abstractNumId w:val="6"/>
  </w:num>
  <w:num w:numId="4">
    <w:abstractNumId w:val="2"/>
  </w:num>
  <w:num w:numId="5">
    <w:abstractNumId w:val="5"/>
  </w:num>
  <w:num w:numId="6">
    <w:abstractNumId w:val="11"/>
  </w:num>
  <w:num w:numId="7">
    <w:abstractNumId w:val="8"/>
  </w:num>
  <w:num w:numId="8">
    <w:abstractNumId w:val="10"/>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25E3E"/>
    <w:rsid w:val="00045BBB"/>
    <w:rsid w:val="00052973"/>
    <w:rsid w:val="00055867"/>
    <w:rsid w:val="00062575"/>
    <w:rsid w:val="00075000"/>
    <w:rsid w:val="00083231"/>
    <w:rsid w:val="000962B5"/>
    <w:rsid w:val="000A54C0"/>
    <w:rsid w:val="000A567D"/>
    <w:rsid w:val="000B108A"/>
    <w:rsid w:val="000B3FE6"/>
    <w:rsid w:val="000C1BED"/>
    <w:rsid w:val="000E1E6C"/>
    <w:rsid w:val="00100B49"/>
    <w:rsid w:val="00117AE3"/>
    <w:rsid w:val="00121281"/>
    <w:rsid w:val="00150585"/>
    <w:rsid w:val="0015129E"/>
    <w:rsid w:val="00153C35"/>
    <w:rsid w:val="00173040"/>
    <w:rsid w:val="00175162"/>
    <w:rsid w:val="00175325"/>
    <w:rsid w:val="00187254"/>
    <w:rsid w:val="00192114"/>
    <w:rsid w:val="00196ACE"/>
    <w:rsid w:val="001976A8"/>
    <w:rsid w:val="001C6C23"/>
    <w:rsid w:val="001D369C"/>
    <w:rsid w:val="001D4F6B"/>
    <w:rsid w:val="001D7456"/>
    <w:rsid w:val="001F5891"/>
    <w:rsid w:val="001F76DF"/>
    <w:rsid w:val="00206A35"/>
    <w:rsid w:val="00212F1F"/>
    <w:rsid w:val="002157AE"/>
    <w:rsid w:val="0023049D"/>
    <w:rsid w:val="00237266"/>
    <w:rsid w:val="00237496"/>
    <w:rsid w:val="0023769F"/>
    <w:rsid w:val="00237B5F"/>
    <w:rsid w:val="002471F4"/>
    <w:rsid w:val="00263D05"/>
    <w:rsid w:val="00266C26"/>
    <w:rsid w:val="0027672D"/>
    <w:rsid w:val="00294548"/>
    <w:rsid w:val="002964B5"/>
    <w:rsid w:val="002A28C2"/>
    <w:rsid w:val="002A7E37"/>
    <w:rsid w:val="002B3667"/>
    <w:rsid w:val="002B5F4B"/>
    <w:rsid w:val="002C6DB4"/>
    <w:rsid w:val="002D0BAF"/>
    <w:rsid w:val="002D2746"/>
    <w:rsid w:val="002D3E63"/>
    <w:rsid w:val="002D6C15"/>
    <w:rsid w:val="002D7650"/>
    <w:rsid w:val="002E0692"/>
    <w:rsid w:val="002F4908"/>
    <w:rsid w:val="003077ED"/>
    <w:rsid w:val="00311CB5"/>
    <w:rsid w:val="00315E29"/>
    <w:rsid w:val="003203C5"/>
    <w:rsid w:val="00320547"/>
    <w:rsid w:val="00325F6C"/>
    <w:rsid w:val="00330C33"/>
    <w:rsid w:val="0033477A"/>
    <w:rsid w:val="003367CC"/>
    <w:rsid w:val="0034321E"/>
    <w:rsid w:val="00347DA5"/>
    <w:rsid w:val="00352F9C"/>
    <w:rsid w:val="00354CFD"/>
    <w:rsid w:val="00360452"/>
    <w:rsid w:val="00362AEB"/>
    <w:rsid w:val="003658C1"/>
    <w:rsid w:val="00366163"/>
    <w:rsid w:val="00375929"/>
    <w:rsid w:val="003874E4"/>
    <w:rsid w:val="00390DD7"/>
    <w:rsid w:val="003A6FFC"/>
    <w:rsid w:val="003B7FEE"/>
    <w:rsid w:val="003C1FF5"/>
    <w:rsid w:val="003D42E8"/>
    <w:rsid w:val="003E6F88"/>
    <w:rsid w:val="003F3CBC"/>
    <w:rsid w:val="003F4AEE"/>
    <w:rsid w:val="004040D4"/>
    <w:rsid w:val="0041595C"/>
    <w:rsid w:val="0042150F"/>
    <w:rsid w:val="00457F12"/>
    <w:rsid w:val="00466618"/>
    <w:rsid w:val="004847FC"/>
    <w:rsid w:val="004B6607"/>
    <w:rsid w:val="004C6D07"/>
    <w:rsid w:val="004E079A"/>
    <w:rsid w:val="004E70D2"/>
    <w:rsid w:val="00503EB1"/>
    <w:rsid w:val="00506CBC"/>
    <w:rsid w:val="00507264"/>
    <w:rsid w:val="0051027B"/>
    <w:rsid w:val="005144BF"/>
    <w:rsid w:val="00541C24"/>
    <w:rsid w:val="00544112"/>
    <w:rsid w:val="005442B6"/>
    <w:rsid w:val="005461E7"/>
    <w:rsid w:val="00551836"/>
    <w:rsid w:val="005616C3"/>
    <w:rsid w:val="005739A0"/>
    <w:rsid w:val="00574A96"/>
    <w:rsid w:val="005806F0"/>
    <w:rsid w:val="00587357"/>
    <w:rsid w:val="005900D8"/>
    <w:rsid w:val="005A07EB"/>
    <w:rsid w:val="005A29CE"/>
    <w:rsid w:val="005B646B"/>
    <w:rsid w:val="005B7A13"/>
    <w:rsid w:val="005B7CAE"/>
    <w:rsid w:val="005C0129"/>
    <w:rsid w:val="005D2977"/>
    <w:rsid w:val="005D4845"/>
    <w:rsid w:val="005D6760"/>
    <w:rsid w:val="005E06F5"/>
    <w:rsid w:val="005F05AA"/>
    <w:rsid w:val="005F5883"/>
    <w:rsid w:val="0061172B"/>
    <w:rsid w:val="00611909"/>
    <w:rsid w:val="006130AA"/>
    <w:rsid w:val="00617B45"/>
    <w:rsid w:val="00623E04"/>
    <w:rsid w:val="00631D8B"/>
    <w:rsid w:val="006336AC"/>
    <w:rsid w:val="0068619A"/>
    <w:rsid w:val="00693531"/>
    <w:rsid w:val="006B3983"/>
    <w:rsid w:val="006C275B"/>
    <w:rsid w:val="006C2F76"/>
    <w:rsid w:val="006E180A"/>
    <w:rsid w:val="006F4A8C"/>
    <w:rsid w:val="00702FAE"/>
    <w:rsid w:val="00714582"/>
    <w:rsid w:val="007258A0"/>
    <w:rsid w:val="00736E00"/>
    <w:rsid w:val="007427ED"/>
    <w:rsid w:val="00761B76"/>
    <w:rsid w:val="00763C1D"/>
    <w:rsid w:val="007725E9"/>
    <w:rsid w:val="007819F5"/>
    <w:rsid w:val="007909AD"/>
    <w:rsid w:val="007936E8"/>
    <w:rsid w:val="007C46DE"/>
    <w:rsid w:val="007D6F99"/>
    <w:rsid w:val="007F676C"/>
    <w:rsid w:val="008073A2"/>
    <w:rsid w:val="00807B51"/>
    <w:rsid w:val="00823BD9"/>
    <w:rsid w:val="008311A7"/>
    <w:rsid w:val="00834F5F"/>
    <w:rsid w:val="00836E86"/>
    <w:rsid w:val="00850C3F"/>
    <w:rsid w:val="008525F1"/>
    <w:rsid w:val="00852BB3"/>
    <w:rsid w:val="00855B0C"/>
    <w:rsid w:val="00860308"/>
    <w:rsid w:val="00860DFC"/>
    <w:rsid w:val="00865D25"/>
    <w:rsid w:val="00866B74"/>
    <w:rsid w:val="0087005B"/>
    <w:rsid w:val="00870347"/>
    <w:rsid w:val="00871324"/>
    <w:rsid w:val="00875DF5"/>
    <w:rsid w:val="00895E7C"/>
    <w:rsid w:val="008B1E00"/>
    <w:rsid w:val="008B4CEA"/>
    <w:rsid w:val="008C18DC"/>
    <w:rsid w:val="008D5BA6"/>
    <w:rsid w:val="008D6C0C"/>
    <w:rsid w:val="008E4973"/>
    <w:rsid w:val="008F497E"/>
    <w:rsid w:val="00902D69"/>
    <w:rsid w:val="0090692B"/>
    <w:rsid w:val="0091141E"/>
    <w:rsid w:val="00913BE5"/>
    <w:rsid w:val="0091555C"/>
    <w:rsid w:val="00922722"/>
    <w:rsid w:val="00937170"/>
    <w:rsid w:val="00946703"/>
    <w:rsid w:val="00955F66"/>
    <w:rsid w:val="00966384"/>
    <w:rsid w:val="00973C6A"/>
    <w:rsid w:val="00977E0B"/>
    <w:rsid w:val="00983D97"/>
    <w:rsid w:val="00984D98"/>
    <w:rsid w:val="009970F3"/>
    <w:rsid w:val="009A1D7D"/>
    <w:rsid w:val="009A6EFF"/>
    <w:rsid w:val="009B22F9"/>
    <w:rsid w:val="009B71A1"/>
    <w:rsid w:val="009C2EE8"/>
    <w:rsid w:val="009D0B33"/>
    <w:rsid w:val="009D10EA"/>
    <w:rsid w:val="009D4CF1"/>
    <w:rsid w:val="009E3471"/>
    <w:rsid w:val="009E5F79"/>
    <w:rsid w:val="00A051BD"/>
    <w:rsid w:val="00A207E6"/>
    <w:rsid w:val="00A3187C"/>
    <w:rsid w:val="00A42629"/>
    <w:rsid w:val="00A439D3"/>
    <w:rsid w:val="00A43F52"/>
    <w:rsid w:val="00A62951"/>
    <w:rsid w:val="00A66F0C"/>
    <w:rsid w:val="00A7090D"/>
    <w:rsid w:val="00A812A6"/>
    <w:rsid w:val="00A863D2"/>
    <w:rsid w:val="00AA1CF0"/>
    <w:rsid w:val="00AB62D3"/>
    <w:rsid w:val="00AB6B72"/>
    <w:rsid w:val="00AB70AE"/>
    <w:rsid w:val="00AB7338"/>
    <w:rsid w:val="00AC0F14"/>
    <w:rsid w:val="00AC4E20"/>
    <w:rsid w:val="00AD3B01"/>
    <w:rsid w:val="00B0041D"/>
    <w:rsid w:val="00B0585C"/>
    <w:rsid w:val="00B16309"/>
    <w:rsid w:val="00B22EAF"/>
    <w:rsid w:val="00B3745C"/>
    <w:rsid w:val="00B42AA8"/>
    <w:rsid w:val="00B46D60"/>
    <w:rsid w:val="00B4710E"/>
    <w:rsid w:val="00B5750A"/>
    <w:rsid w:val="00B61AFE"/>
    <w:rsid w:val="00B63170"/>
    <w:rsid w:val="00B8764B"/>
    <w:rsid w:val="00B971EB"/>
    <w:rsid w:val="00BA0AD1"/>
    <w:rsid w:val="00BB64D1"/>
    <w:rsid w:val="00BD0ED2"/>
    <w:rsid w:val="00BD4FCA"/>
    <w:rsid w:val="00BE1E94"/>
    <w:rsid w:val="00BE3E18"/>
    <w:rsid w:val="00BE6F1B"/>
    <w:rsid w:val="00C05119"/>
    <w:rsid w:val="00C15BD1"/>
    <w:rsid w:val="00C27966"/>
    <w:rsid w:val="00C37221"/>
    <w:rsid w:val="00C44B1B"/>
    <w:rsid w:val="00C518A7"/>
    <w:rsid w:val="00C55C15"/>
    <w:rsid w:val="00C60F4D"/>
    <w:rsid w:val="00C73655"/>
    <w:rsid w:val="00C85CCE"/>
    <w:rsid w:val="00C94C36"/>
    <w:rsid w:val="00CA31C6"/>
    <w:rsid w:val="00CC0E35"/>
    <w:rsid w:val="00CC1EB7"/>
    <w:rsid w:val="00CE2487"/>
    <w:rsid w:val="00CE4937"/>
    <w:rsid w:val="00CF47A7"/>
    <w:rsid w:val="00CF7590"/>
    <w:rsid w:val="00D03F0A"/>
    <w:rsid w:val="00D0486B"/>
    <w:rsid w:val="00D1082E"/>
    <w:rsid w:val="00D154AD"/>
    <w:rsid w:val="00D22E21"/>
    <w:rsid w:val="00D234A4"/>
    <w:rsid w:val="00D31034"/>
    <w:rsid w:val="00D33A24"/>
    <w:rsid w:val="00D40181"/>
    <w:rsid w:val="00D45652"/>
    <w:rsid w:val="00D461CD"/>
    <w:rsid w:val="00D522A2"/>
    <w:rsid w:val="00D53CE0"/>
    <w:rsid w:val="00D669CA"/>
    <w:rsid w:val="00D74062"/>
    <w:rsid w:val="00D8061F"/>
    <w:rsid w:val="00D81895"/>
    <w:rsid w:val="00D96802"/>
    <w:rsid w:val="00D971A7"/>
    <w:rsid w:val="00DA2874"/>
    <w:rsid w:val="00DA3B45"/>
    <w:rsid w:val="00DA4DBF"/>
    <w:rsid w:val="00DA53B1"/>
    <w:rsid w:val="00DB64C5"/>
    <w:rsid w:val="00DB7BF8"/>
    <w:rsid w:val="00DC31F4"/>
    <w:rsid w:val="00DD4935"/>
    <w:rsid w:val="00DD4D39"/>
    <w:rsid w:val="00DD4E31"/>
    <w:rsid w:val="00DE3CE1"/>
    <w:rsid w:val="00DF068D"/>
    <w:rsid w:val="00DF1585"/>
    <w:rsid w:val="00DF6ECC"/>
    <w:rsid w:val="00E018B6"/>
    <w:rsid w:val="00E15ABA"/>
    <w:rsid w:val="00E23F0A"/>
    <w:rsid w:val="00E37296"/>
    <w:rsid w:val="00E43AED"/>
    <w:rsid w:val="00E524A6"/>
    <w:rsid w:val="00E82844"/>
    <w:rsid w:val="00E87193"/>
    <w:rsid w:val="00E9120E"/>
    <w:rsid w:val="00ED34F8"/>
    <w:rsid w:val="00ED3577"/>
    <w:rsid w:val="00EF608E"/>
    <w:rsid w:val="00F01B4B"/>
    <w:rsid w:val="00F0757D"/>
    <w:rsid w:val="00F258F0"/>
    <w:rsid w:val="00F30BAD"/>
    <w:rsid w:val="00F334D1"/>
    <w:rsid w:val="00F36218"/>
    <w:rsid w:val="00F44E09"/>
    <w:rsid w:val="00F507C3"/>
    <w:rsid w:val="00F53DBF"/>
    <w:rsid w:val="00F61204"/>
    <w:rsid w:val="00F61E81"/>
    <w:rsid w:val="00F83E39"/>
    <w:rsid w:val="00F84C0E"/>
    <w:rsid w:val="00FA0E83"/>
    <w:rsid w:val="00FB552B"/>
    <w:rsid w:val="00FC2032"/>
    <w:rsid w:val="00FE468F"/>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right="2333"/>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1"/>
    <w:locked/>
    <w:rsid w:val="003F3CBC"/>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0796598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275211767">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55375885">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hyperlink" Target="https://www.movilidadbogota.gov.co/web/rendicion_de_cuentas_local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footer3.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3104</Words>
  <Characters>17077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2019-12-09T20:40:00Z</dcterms:created>
  <dcterms:modified xsi:type="dcterms:W3CDTF">2019-12-09T21:29:00Z</dcterms:modified>
</cp:coreProperties>
</file>