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Start w:id="1" w:name="_GoBack"/>
      <w:bookmarkEnd w:id="0"/>
      <w:bookmarkEnd w:id="1"/>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966384">
        <w:rPr>
          <w:b/>
          <w:color w:val="auto"/>
          <w:szCs w:val="24"/>
        </w:rPr>
        <w:t>ANTONIO NARIÑO</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F0757D" w:rsidRPr="005F5883"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344639" w:history="1">
            <w:r w:rsidR="00F0757D" w:rsidRPr="005F5883">
              <w:rPr>
                <w:rStyle w:val="Hipervnculo"/>
                <w:bCs/>
                <w:noProof/>
                <w:color w:val="auto"/>
                <w:u w:color="000000"/>
              </w:rPr>
              <w:t>1.</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INTRODUCCIÓN</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_Toc26344639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3</w:t>
            </w:r>
            <w:r w:rsidR="00F0757D" w:rsidRPr="005F5883">
              <w:rPr>
                <w:noProof/>
                <w:webHidden/>
                <w:color w:val="auto"/>
              </w:rPr>
              <w:fldChar w:fldCharType="end"/>
            </w:r>
          </w:hyperlink>
        </w:p>
        <w:p w:rsidR="00F0757D" w:rsidRPr="005F5883" w:rsidRDefault="00FA3D1C">
          <w:pPr>
            <w:pStyle w:val="TDC1"/>
            <w:tabs>
              <w:tab w:val="left" w:pos="660"/>
              <w:tab w:val="right" w:leader="dot" w:pos="8830"/>
            </w:tabs>
            <w:rPr>
              <w:rFonts w:asciiTheme="minorHAnsi" w:eastAsiaTheme="minorEastAsia" w:hAnsiTheme="minorHAnsi" w:cstheme="minorBidi"/>
              <w:noProof/>
              <w:color w:val="auto"/>
              <w:sz w:val="22"/>
            </w:rPr>
          </w:pPr>
          <w:hyperlink w:anchor="_Toc26344640" w:history="1">
            <w:r w:rsidR="00F0757D" w:rsidRPr="005F5883">
              <w:rPr>
                <w:rStyle w:val="Hipervnculo"/>
                <w:bCs/>
                <w:noProof/>
                <w:color w:val="auto"/>
                <w:u w:color="000000"/>
              </w:rPr>
              <w:t>2.</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APRESTAMIENTO</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_Toc26344640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3</w:t>
            </w:r>
            <w:r w:rsidR="00F0757D" w:rsidRPr="005F5883">
              <w:rPr>
                <w:noProof/>
                <w:webHidden/>
                <w:color w:val="auto"/>
              </w:rPr>
              <w:fldChar w:fldCharType="end"/>
            </w:r>
          </w:hyperlink>
        </w:p>
        <w:p w:rsidR="00F0757D" w:rsidRPr="005F5883" w:rsidRDefault="00FA3D1C">
          <w:pPr>
            <w:pStyle w:val="TDC1"/>
            <w:tabs>
              <w:tab w:val="left" w:pos="660"/>
              <w:tab w:val="right" w:leader="dot" w:pos="8830"/>
            </w:tabs>
            <w:rPr>
              <w:rFonts w:asciiTheme="minorHAnsi" w:eastAsiaTheme="minorEastAsia" w:hAnsiTheme="minorHAnsi" w:cstheme="minorBidi"/>
              <w:noProof/>
              <w:color w:val="auto"/>
              <w:sz w:val="22"/>
            </w:rPr>
          </w:pPr>
          <w:hyperlink w:anchor="_Toc26344641" w:history="1">
            <w:r w:rsidR="00F0757D" w:rsidRPr="005F5883">
              <w:rPr>
                <w:rStyle w:val="Hipervnculo"/>
                <w:bCs/>
                <w:noProof/>
                <w:color w:val="auto"/>
                <w:u w:color="000000"/>
              </w:rPr>
              <w:t>3.</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CAPACITACIÓN</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_Toc26344641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5</w:t>
            </w:r>
            <w:r w:rsidR="00F0757D" w:rsidRPr="005F5883">
              <w:rPr>
                <w:noProof/>
                <w:webHidden/>
                <w:color w:val="auto"/>
              </w:rPr>
              <w:fldChar w:fldCharType="end"/>
            </w:r>
          </w:hyperlink>
        </w:p>
        <w:p w:rsidR="00F0757D" w:rsidRPr="005F5883" w:rsidRDefault="00FA3D1C">
          <w:pPr>
            <w:pStyle w:val="TDC1"/>
            <w:tabs>
              <w:tab w:val="left" w:pos="660"/>
              <w:tab w:val="right" w:leader="dot" w:pos="8830"/>
            </w:tabs>
            <w:rPr>
              <w:rFonts w:asciiTheme="minorHAnsi" w:eastAsiaTheme="minorEastAsia" w:hAnsiTheme="minorHAnsi" w:cstheme="minorBidi"/>
              <w:noProof/>
              <w:color w:val="auto"/>
              <w:sz w:val="22"/>
            </w:rPr>
          </w:pPr>
          <w:hyperlink w:anchor="_Toc26344642" w:history="1">
            <w:r w:rsidR="00F0757D" w:rsidRPr="005F5883">
              <w:rPr>
                <w:rStyle w:val="Hipervnculo"/>
                <w:bCs/>
                <w:noProof/>
                <w:color w:val="auto"/>
                <w:u w:color="000000"/>
              </w:rPr>
              <w:t>4.</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PUBLICACIÓN DE LA INFORMACIÓN</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_Toc26344642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5</w:t>
            </w:r>
            <w:r w:rsidR="00F0757D" w:rsidRPr="005F5883">
              <w:rPr>
                <w:noProof/>
                <w:webHidden/>
                <w:color w:val="auto"/>
              </w:rPr>
              <w:fldChar w:fldCharType="end"/>
            </w:r>
          </w:hyperlink>
        </w:p>
        <w:p w:rsidR="00F0757D" w:rsidRPr="005F5883" w:rsidRDefault="00FA3D1C">
          <w:pPr>
            <w:pStyle w:val="TDC1"/>
            <w:tabs>
              <w:tab w:val="left" w:pos="660"/>
              <w:tab w:val="right" w:leader="dot" w:pos="8830"/>
            </w:tabs>
            <w:rPr>
              <w:rFonts w:asciiTheme="minorHAnsi" w:eastAsiaTheme="minorEastAsia" w:hAnsiTheme="minorHAnsi" w:cstheme="minorBidi"/>
              <w:noProof/>
              <w:color w:val="auto"/>
              <w:sz w:val="22"/>
            </w:rPr>
          </w:pPr>
          <w:hyperlink w:anchor="_Toc26344643" w:history="1">
            <w:r w:rsidR="00F0757D" w:rsidRPr="005F5883">
              <w:rPr>
                <w:rStyle w:val="Hipervnculo"/>
                <w:bCs/>
                <w:noProof/>
                <w:color w:val="auto"/>
                <w:u w:color="000000"/>
              </w:rPr>
              <w:t>5.</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CONVOCATORIA Y EVENTO:</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_Toc26344643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5</w:t>
            </w:r>
            <w:r w:rsidR="00F0757D" w:rsidRPr="005F5883">
              <w:rPr>
                <w:noProof/>
                <w:webHidden/>
                <w:color w:val="auto"/>
              </w:rPr>
              <w:fldChar w:fldCharType="end"/>
            </w:r>
          </w:hyperlink>
        </w:p>
        <w:p w:rsidR="00F0757D" w:rsidRPr="005F5883" w:rsidRDefault="00FA3D1C">
          <w:pPr>
            <w:pStyle w:val="TDC1"/>
            <w:tabs>
              <w:tab w:val="left" w:pos="660"/>
              <w:tab w:val="right" w:leader="dot" w:pos="8830"/>
            </w:tabs>
            <w:rPr>
              <w:rFonts w:asciiTheme="minorHAnsi" w:eastAsiaTheme="minorEastAsia" w:hAnsiTheme="minorHAnsi" w:cstheme="minorBidi"/>
              <w:noProof/>
              <w:color w:val="auto"/>
              <w:sz w:val="22"/>
            </w:rPr>
          </w:pPr>
          <w:hyperlink w:anchor="_Toc26344644" w:history="1">
            <w:r w:rsidR="00F0757D" w:rsidRPr="005F5883">
              <w:rPr>
                <w:rStyle w:val="Hipervnculo"/>
                <w:bCs/>
                <w:noProof/>
                <w:color w:val="auto"/>
                <w:u w:color="000000"/>
              </w:rPr>
              <w:t>6.</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GENERALIDADES DEL DESARROLLO DE LA AUDIENCIA PÚBLICA DE RENDICIÓN DE CUENTAS</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_Toc26344644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7</w:t>
            </w:r>
            <w:r w:rsidR="00F0757D" w:rsidRPr="005F5883">
              <w:rPr>
                <w:noProof/>
                <w:webHidden/>
                <w:color w:val="auto"/>
              </w:rPr>
              <w:fldChar w:fldCharType="end"/>
            </w:r>
          </w:hyperlink>
        </w:p>
        <w:p w:rsidR="00F0757D" w:rsidRPr="005F5883" w:rsidRDefault="00FA3D1C">
          <w:pPr>
            <w:pStyle w:val="TDC1"/>
            <w:tabs>
              <w:tab w:val="left" w:pos="660"/>
              <w:tab w:val="right" w:leader="dot" w:pos="8830"/>
            </w:tabs>
            <w:rPr>
              <w:rFonts w:asciiTheme="minorHAnsi" w:eastAsiaTheme="minorEastAsia" w:hAnsiTheme="minorHAnsi" w:cstheme="minorBidi"/>
              <w:noProof/>
              <w:color w:val="auto"/>
              <w:sz w:val="22"/>
            </w:rPr>
          </w:pPr>
          <w:hyperlink w:anchor="_Toc26344645" w:history="1">
            <w:r w:rsidR="00F0757D" w:rsidRPr="005F5883">
              <w:rPr>
                <w:rStyle w:val="Hipervnculo"/>
                <w:bCs/>
                <w:noProof/>
                <w:color w:val="auto"/>
                <w:u w:color="000000"/>
              </w:rPr>
              <w:t>7.</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CONCURSO “CONOCIMIENTO DE LA SECRETARÍA DE MOVILIDAD”</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_Toc26344645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8</w:t>
            </w:r>
            <w:r w:rsidR="00F0757D" w:rsidRPr="005F5883">
              <w:rPr>
                <w:noProof/>
                <w:webHidden/>
                <w:color w:val="auto"/>
              </w:rPr>
              <w:fldChar w:fldCharType="end"/>
            </w:r>
          </w:hyperlink>
        </w:p>
        <w:p w:rsidR="00F0757D" w:rsidRPr="005F5883" w:rsidRDefault="00FA3D1C">
          <w:pPr>
            <w:pStyle w:val="TDC1"/>
            <w:tabs>
              <w:tab w:val="left" w:pos="660"/>
              <w:tab w:val="right" w:leader="dot" w:pos="8830"/>
            </w:tabs>
            <w:rPr>
              <w:rFonts w:asciiTheme="minorHAnsi" w:eastAsiaTheme="minorEastAsia" w:hAnsiTheme="minorHAnsi" w:cstheme="minorBidi"/>
              <w:noProof/>
              <w:color w:val="auto"/>
              <w:sz w:val="22"/>
            </w:rPr>
          </w:pPr>
          <w:hyperlink w:anchor="_Toc26344646" w:history="1">
            <w:r w:rsidR="00F0757D" w:rsidRPr="005F5883">
              <w:rPr>
                <w:rStyle w:val="Hipervnculo"/>
                <w:bCs/>
                <w:noProof/>
                <w:color w:val="auto"/>
                <w:u w:color="000000"/>
              </w:rPr>
              <w:t>8.</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TALLER DE RETROALIMENTACIÓN RENDICIÓN DE CUENTAS</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_Toc26344646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9</w:t>
            </w:r>
            <w:r w:rsidR="00F0757D" w:rsidRPr="005F5883">
              <w:rPr>
                <w:noProof/>
                <w:webHidden/>
                <w:color w:val="auto"/>
              </w:rPr>
              <w:fldChar w:fldCharType="end"/>
            </w:r>
          </w:hyperlink>
        </w:p>
        <w:p w:rsidR="00F0757D" w:rsidRPr="005F5883" w:rsidRDefault="00FA3D1C">
          <w:pPr>
            <w:pStyle w:val="TDC1"/>
            <w:tabs>
              <w:tab w:val="left" w:pos="660"/>
              <w:tab w:val="right" w:leader="dot" w:pos="8830"/>
            </w:tabs>
            <w:rPr>
              <w:rFonts w:asciiTheme="minorHAnsi" w:eastAsiaTheme="minorEastAsia" w:hAnsiTheme="minorHAnsi" w:cstheme="minorBidi"/>
              <w:noProof/>
              <w:color w:val="auto"/>
              <w:sz w:val="22"/>
            </w:rPr>
          </w:pPr>
          <w:hyperlink w:anchor="_Toc26344647" w:history="1">
            <w:r w:rsidR="00F0757D" w:rsidRPr="005F5883">
              <w:rPr>
                <w:rStyle w:val="Hipervnculo"/>
                <w:bCs/>
                <w:noProof/>
                <w:color w:val="auto"/>
                <w:u w:color="000000"/>
              </w:rPr>
              <w:t>9.</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SEGUIMIENTO DE RESPUESTAS A LA CIUDADANIA</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_Toc26344647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11</w:t>
            </w:r>
            <w:r w:rsidR="00F0757D" w:rsidRPr="005F5883">
              <w:rPr>
                <w:noProof/>
                <w:webHidden/>
                <w:color w:val="auto"/>
              </w:rPr>
              <w:fldChar w:fldCharType="end"/>
            </w:r>
          </w:hyperlink>
        </w:p>
        <w:p w:rsidR="00F0757D" w:rsidRPr="005F5883" w:rsidRDefault="00FA3D1C">
          <w:pPr>
            <w:pStyle w:val="TDC1"/>
            <w:tabs>
              <w:tab w:val="left" w:pos="660"/>
              <w:tab w:val="right" w:leader="dot" w:pos="8830"/>
            </w:tabs>
            <w:rPr>
              <w:rFonts w:asciiTheme="minorHAnsi" w:eastAsiaTheme="minorEastAsia" w:hAnsiTheme="minorHAnsi" w:cstheme="minorBidi"/>
              <w:noProof/>
              <w:color w:val="auto"/>
              <w:sz w:val="22"/>
            </w:rPr>
          </w:pPr>
          <w:hyperlink w:anchor="_Toc26344648" w:history="1">
            <w:r w:rsidR="00F0757D" w:rsidRPr="005F5883">
              <w:rPr>
                <w:rStyle w:val="Hipervnculo"/>
                <w:bCs/>
                <w:noProof/>
                <w:color w:val="auto"/>
                <w:u w:color="000000"/>
              </w:rPr>
              <w:t>10.</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ANEXOS</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_Toc26344648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13</w:t>
            </w:r>
            <w:r w:rsidR="00F0757D" w:rsidRPr="005F5883">
              <w:rPr>
                <w:noProof/>
                <w:webHidden/>
                <w:color w:val="auto"/>
              </w:rPr>
              <w:fldChar w:fldCharType="end"/>
            </w:r>
          </w:hyperlink>
        </w:p>
        <w:p w:rsidR="00F0757D" w:rsidRPr="005F5883" w:rsidRDefault="00FA3D1C">
          <w:pPr>
            <w:pStyle w:val="TDC2"/>
            <w:tabs>
              <w:tab w:val="left" w:pos="1100"/>
              <w:tab w:val="right" w:leader="dot" w:pos="8830"/>
            </w:tabs>
            <w:rPr>
              <w:rFonts w:asciiTheme="minorHAnsi" w:eastAsiaTheme="minorEastAsia" w:hAnsiTheme="minorHAnsi" w:cstheme="minorBidi"/>
              <w:noProof/>
              <w:color w:val="auto"/>
            </w:rPr>
          </w:pPr>
          <w:hyperlink w:anchor="_Toc26344649" w:history="1">
            <w:r w:rsidR="00F0757D" w:rsidRPr="005F5883">
              <w:rPr>
                <w:rStyle w:val="Hipervnculo"/>
                <w:bCs/>
                <w:noProof/>
                <w:color w:val="auto"/>
                <w:u w:color="000000"/>
              </w:rPr>
              <w:t>10.1.</w:t>
            </w:r>
            <w:r w:rsidR="00F0757D" w:rsidRPr="005F5883">
              <w:rPr>
                <w:rFonts w:asciiTheme="minorHAnsi" w:eastAsiaTheme="minorEastAsia" w:hAnsiTheme="minorHAnsi" w:cstheme="minorBidi"/>
                <w:noProof/>
                <w:color w:val="auto"/>
              </w:rPr>
              <w:tab/>
            </w:r>
            <w:r w:rsidR="00F0757D" w:rsidRPr="005F5883">
              <w:rPr>
                <w:rStyle w:val="Hipervnculo"/>
                <w:noProof/>
                <w:color w:val="auto"/>
              </w:rPr>
              <w:t>ANEXO No 1. CAPACITACIÓN SOBRE RENDICIÓN DE CUENTAS</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_Toc26344649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13</w:t>
            </w:r>
            <w:r w:rsidR="00F0757D" w:rsidRPr="005F5883">
              <w:rPr>
                <w:noProof/>
                <w:webHidden/>
                <w:color w:val="auto"/>
              </w:rPr>
              <w:fldChar w:fldCharType="end"/>
            </w:r>
          </w:hyperlink>
        </w:p>
        <w:p w:rsidR="00F0757D" w:rsidRPr="005F5883" w:rsidRDefault="00FA3D1C">
          <w:pPr>
            <w:pStyle w:val="TDC2"/>
            <w:tabs>
              <w:tab w:val="left" w:pos="1320"/>
              <w:tab w:val="right" w:leader="dot" w:pos="8830"/>
            </w:tabs>
            <w:rPr>
              <w:rFonts w:asciiTheme="minorHAnsi" w:eastAsiaTheme="minorEastAsia" w:hAnsiTheme="minorHAnsi" w:cstheme="minorBidi"/>
              <w:noProof/>
              <w:color w:val="auto"/>
            </w:rPr>
          </w:pPr>
          <w:hyperlink w:anchor="_Toc26344650" w:history="1">
            <w:r w:rsidR="00F0757D" w:rsidRPr="005F5883">
              <w:rPr>
                <w:rStyle w:val="Hipervnculo"/>
                <w:bCs/>
                <w:noProof/>
                <w:color w:val="auto"/>
                <w:u w:color="000000"/>
              </w:rPr>
              <w:t>10.2.</w:t>
            </w:r>
            <w:r w:rsidR="00F0757D" w:rsidRPr="005F5883">
              <w:rPr>
                <w:rFonts w:asciiTheme="minorHAnsi" w:eastAsiaTheme="minorEastAsia" w:hAnsiTheme="minorHAnsi" w:cstheme="minorBidi"/>
                <w:noProof/>
                <w:color w:val="auto"/>
              </w:rPr>
              <w:tab/>
            </w:r>
            <w:r w:rsidR="00F0757D" w:rsidRPr="005F5883">
              <w:rPr>
                <w:rStyle w:val="Hipervnculo"/>
                <w:noProof/>
                <w:color w:val="auto"/>
              </w:rPr>
              <w:t>ANEXO No 2. CUESTIONARIO CONCURSO “CONOCIMIENTO DE LA SECRETARÍA DISTRITAL DE MOVILIDAD”</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_Toc26344650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18</w:t>
            </w:r>
            <w:r w:rsidR="00F0757D" w:rsidRPr="005F5883">
              <w:rPr>
                <w:noProof/>
                <w:webHidden/>
                <w:color w:val="auto"/>
              </w:rPr>
              <w:fldChar w:fldCharType="end"/>
            </w:r>
          </w:hyperlink>
        </w:p>
        <w:p w:rsidR="00F0757D" w:rsidRPr="005F5883" w:rsidRDefault="00FA3D1C">
          <w:pPr>
            <w:pStyle w:val="TDC2"/>
            <w:tabs>
              <w:tab w:val="left" w:pos="1320"/>
              <w:tab w:val="right" w:leader="dot" w:pos="8830"/>
            </w:tabs>
            <w:rPr>
              <w:rFonts w:asciiTheme="minorHAnsi" w:eastAsiaTheme="minorEastAsia" w:hAnsiTheme="minorHAnsi" w:cstheme="minorBidi"/>
              <w:noProof/>
              <w:color w:val="auto"/>
            </w:rPr>
          </w:pPr>
          <w:hyperlink w:anchor="_Toc26344651" w:history="1">
            <w:r w:rsidR="00F0757D" w:rsidRPr="005F5883">
              <w:rPr>
                <w:rStyle w:val="Hipervnculo"/>
                <w:bCs/>
                <w:noProof/>
                <w:color w:val="auto"/>
                <w:u w:color="000000"/>
              </w:rPr>
              <w:t>10.3.</w:t>
            </w:r>
            <w:r w:rsidR="00F0757D" w:rsidRPr="005F5883">
              <w:rPr>
                <w:rFonts w:asciiTheme="minorHAnsi" w:eastAsiaTheme="minorEastAsia" w:hAnsiTheme="minorHAnsi" w:cstheme="minorBidi"/>
                <w:noProof/>
                <w:color w:val="auto"/>
              </w:rPr>
              <w:tab/>
            </w:r>
            <w:r w:rsidR="00F0757D" w:rsidRPr="005F5883">
              <w:rPr>
                <w:rStyle w:val="Hipervnculo"/>
                <w:noProof/>
                <w:color w:val="auto"/>
              </w:rPr>
              <w:t xml:space="preserve">ANEXO No 3. INFOGRAFÍA DE LA GESTIÓN DE LA SECRETARIA DISTRITAL DE MOVILIDAD VIGENCIA 2018 PARA LA LOCALIDAD DE </w:t>
            </w:r>
            <w:r w:rsidR="00966384">
              <w:rPr>
                <w:rStyle w:val="Hipervnculo"/>
                <w:noProof/>
                <w:color w:val="auto"/>
              </w:rPr>
              <w:t>ANTONIO NARIÑO</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_Toc26344651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20</w:t>
            </w:r>
            <w:r w:rsidR="00F0757D" w:rsidRPr="005F5883">
              <w:rPr>
                <w:noProof/>
                <w:webHidden/>
                <w:color w:val="auto"/>
              </w:rPr>
              <w:fldChar w:fldCharType="end"/>
            </w:r>
          </w:hyperlink>
        </w:p>
        <w:p w:rsidR="00F0757D" w:rsidRPr="005F5883" w:rsidRDefault="00FA3D1C">
          <w:pPr>
            <w:pStyle w:val="TDC2"/>
            <w:tabs>
              <w:tab w:val="left" w:pos="1100"/>
              <w:tab w:val="right" w:leader="dot" w:pos="8830"/>
            </w:tabs>
            <w:rPr>
              <w:rFonts w:asciiTheme="minorHAnsi" w:eastAsiaTheme="minorEastAsia" w:hAnsiTheme="minorHAnsi" w:cstheme="minorBidi"/>
              <w:noProof/>
              <w:color w:val="auto"/>
            </w:rPr>
          </w:pPr>
          <w:hyperlink w:anchor="_Toc26344652" w:history="1">
            <w:r w:rsidR="00F0757D" w:rsidRPr="005F5883">
              <w:rPr>
                <w:rStyle w:val="Hipervnculo"/>
                <w:bCs/>
                <w:noProof/>
                <w:color w:val="auto"/>
                <w:u w:color="000000"/>
              </w:rPr>
              <w:t>10.4.</w:t>
            </w:r>
            <w:r w:rsidR="00F0757D" w:rsidRPr="005F5883">
              <w:rPr>
                <w:rFonts w:asciiTheme="minorHAnsi" w:eastAsiaTheme="minorEastAsia" w:hAnsiTheme="minorHAnsi" w:cstheme="minorBidi"/>
                <w:noProof/>
                <w:color w:val="auto"/>
              </w:rPr>
              <w:tab/>
            </w:r>
            <w:r w:rsidR="00F0757D" w:rsidRPr="005F5883">
              <w:rPr>
                <w:rStyle w:val="Hipervnculo"/>
                <w:noProof/>
                <w:color w:val="auto"/>
              </w:rPr>
              <w:t>ANEXO N° 4. RETROALIMENTACIÓN CIUDADANÍA GESTIÓN DE MOVILIDAD</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_Toc26344652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21</w:t>
            </w:r>
            <w:r w:rsidR="00F0757D" w:rsidRPr="005F5883">
              <w:rPr>
                <w:noProof/>
                <w:webHidden/>
                <w:color w:val="auto"/>
              </w:rPr>
              <w:fldChar w:fldCharType="end"/>
            </w:r>
          </w:hyperlink>
        </w:p>
        <w:p w:rsidR="00F0757D" w:rsidRPr="005F5883" w:rsidRDefault="00FA3D1C">
          <w:pPr>
            <w:pStyle w:val="TDC2"/>
            <w:tabs>
              <w:tab w:val="right" w:leader="dot" w:pos="8830"/>
            </w:tabs>
            <w:rPr>
              <w:rFonts w:asciiTheme="minorHAnsi" w:eastAsiaTheme="minorEastAsia" w:hAnsiTheme="minorHAnsi" w:cstheme="minorBidi"/>
              <w:noProof/>
              <w:color w:val="auto"/>
            </w:rPr>
          </w:pPr>
          <w:hyperlink w:anchor="_Toc26344653" w:history="1">
            <w:r w:rsidR="00F0757D" w:rsidRPr="005F5883">
              <w:rPr>
                <w:rStyle w:val="Hipervnculo"/>
                <w:noProof/>
                <w:color w:val="auto"/>
              </w:rPr>
              <w:t>ANEXO N° 5. SEGUIMIENTO DE RESPUESTAS A LA CIUDADANIA</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_Toc26344653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22</w:t>
            </w:r>
            <w:r w:rsidR="00F0757D" w:rsidRPr="005F5883">
              <w:rPr>
                <w:noProof/>
                <w:webHidden/>
                <w:color w:val="auto"/>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2" w:name="_Toc26344639"/>
      <w:r w:rsidRPr="005F5883">
        <w:rPr>
          <w:color w:val="auto"/>
        </w:rPr>
        <w:lastRenderedPageBreak/>
        <w:t>INTRODUCCIÓN</w:t>
      </w:r>
      <w:bookmarkEnd w:id="2"/>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3" w:name="_Toc26344640"/>
      <w:r w:rsidRPr="005F5883">
        <w:rPr>
          <w:color w:val="auto"/>
        </w:rPr>
        <w:t>APRESTAMIENTO</w:t>
      </w:r>
      <w:bookmarkEnd w:id="3"/>
    </w:p>
    <w:p w:rsidR="008D5BA6" w:rsidRPr="005F5883" w:rsidRDefault="008D5BA6" w:rsidP="008D5BA6">
      <w:pPr>
        <w:pStyle w:val="Prrafodelista"/>
        <w:spacing w:after="0" w:line="259" w:lineRule="auto"/>
        <w:ind w:firstLine="0"/>
        <w:rPr>
          <w:b/>
          <w:color w:val="auto"/>
          <w:szCs w:val="24"/>
        </w:rPr>
      </w:pPr>
    </w:p>
    <w:p w:rsidR="009C2EE8"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836E86" w:rsidRDefault="00836E86" w:rsidP="000C1BED">
      <w:pPr>
        <w:pStyle w:val="Prrafodelista"/>
        <w:spacing w:after="0" w:line="259" w:lineRule="auto"/>
        <w:ind w:left="0" w:firstLine="0"/>
        <w:rPr>
          <w:rFonts w:asciiTheme="minorHAnsi" w:eastAsiaTheme="minorEastAsia" w:hAnsiTheme="minorHAnsi" w:cstheme="minorBidi"/>
          <w:color w:val="auto"/>
          <w:sz w:val="22"/>
        </w:rPr>
      </w:pPr>
      <w:r>
        <w:rPr>
          <w:shd w:val="clear" w:color="auto" w:fill="FFFFFF"/>
        </w:rPr>
        <w:fldChar w:fldCharType="begin"/>
      </w:r>
      <w:r>
        <w:rPr>
          <w:shd w:val="clear" w:color="auto" w:fill="FFFFFF"/>
        </w:rPr>
        <w:instrText xml:space="preserve"> LINK Excel.Sheet.12 "E:\\Users\\acardenas\\Desktop\\agenda.xlsx" "Hoja1!F1C1:F22C4" \a \f 4 \h  \* MERGEFORMAT </w:instrText>
      </w:r>
      <w:r>
        <w:rPr>
          <w:shd w:val="clear" w:color="auto" w:fill="FFFFFF"/>
        </w:rPr>
        <w:fldChar w:fldCharType="separate"/>
      </w:r>
    </w:p>
    <w:tbl>
      <w:tblPr>
        <w:tblW w:w="9219" w:type="dxa"/>
        <w:tblCellMar>
          <w:left w:w="70" w:type="dxa"/>
          <w:right w:w="70" w:type="dxa"/>
        </w:tblCellMar>
        <w:tblLook w:val="04A0" w:firstRow="1" w:lastRow="0" w:firstColumn="1" w:lastColumn="0" w:noHBand="0" w:noVBand="1"/>
      </w:tblPr>
      <w:tblGrid>
        <w:gridCol w:w="1266"/>
        <w:gridCol w:w="1990"/>
        <w:gridCol w:w="1275"/>
        <w:gridCol w:w="4688"/>
      </w:tblGrid>
      <w:tr w:rsidR="00836E86" w:rsidRPr="00836E86" w:rsidTr="00836E86">
        <w:trPr>
          <w:trHeight w:val="238"/>
        </w:trPr>
        <w:tc>
          <w:tcPr>
            <w:tcW w:w="92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b/>
                <w:bCs/>
                <w:sz w:val="20"/>
                <w:szCs w:val="20"/>
              </w:rPr>
            </w:pPr>
            <w:bookmarkStart w:id="4" w:name="_Hlk26505595"/>
            <w:r w:rsidRPr="00836E86">
              <w:rPr>
                <w:rFonts w:eastAsia="Times New Roman"/>
                <w:b/>
                <w:bCs/>
                <w:sz w:val="20"/>
                <w:szCs w:val="20"/>
              </w:rPr>
              <w:t>CRONOGRAMA RENDICION DE CUENTAS LOCAL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Localidad</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Fecha</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Hora</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Lugar</w:t>
            </w:r>
          </w:p>
        </w:tc>
      </w:tr>
      <w:tr w:rsidR="00836E86" w:rsidRPr="007F676C" w:rsidTr="00836E86">
        <w:trPr>
          <w:trHeight w:val="453"/>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Engativá</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Alcaldía Local de Engativá,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71 # 73a - 44 Primer Piso, Salón Azul.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Fontibón</w:t>
            </w:r>
          </w:p>
        </w:tc>
        <w:tc>
          <w:tcPr>
            <w:tcW w:w="1990"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septiembre</w:t>
            </w:r>
          </w:p>
        </w:tc>
        <w:tc>
          <w:tcPr>
            <w:tcW w:w="1275"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JAL, Alcaldía Local de Fontibón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Kr 99 N°19-43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Suba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1:30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147 # 104 - 56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Barrios Unidos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UDLE Alcaldía Local, Calle 74A # 63 - 07</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Chapinero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02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Alcaldía Local de Chapinero, Auditorio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Mártires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04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Salón Comunal, Samper Mendoza,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26 # 22a - 16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Kennedy</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10:00 a.m. </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de Kennedy, Transversal 78K # 41 A - 04</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Ciudad </w:t>
            </w:r>
            <w:r w:rsidR="00AF6F1D" w:rsidRPr="00836E86">
              <w:rPr>
                <w:rFonts w:eastAsia="Times New Roman"/>
                <w:sz w:val="20"/>
                <w:szCs w:val="20"/>
              </w:rPr>
              <w:t>Bolívar</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38 No 53B - 43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Rafael Uribe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Calle 32 sur # 23 - 62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Antonio Nariño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local de Antonio Nariño -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salón de protocolo calle 17 sur #18 - 49</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AF6F1D" w:rsidP="00836E86">
            <w:pPr>
              <w:spacing w:after="0" w:line="240" w:lineRule="auto"/>
              <w:ind w:left="0" w:firstLine="0"/>
              <w:jc w:val="center"/>
              <w:rPr>
                <w:rFonts w:eastAsia="Times New Roman"/>
                <w:sz w:val="20"/>
                <w:szCs w:val="20"/>
              </w:rPr>
            </w:pPr>
            <w:r>
              <w:rPr>
                <w:rFonts w:eastAsia="Times New Roman"/>
                <w:sz w:val="20"/>
                <w:szCs w:val="20"/>
              </w:rPr>
              <w:t xml:space="preserve">Santa </w:t>
            </w:r>
            <w:proofErr w:type="spellStart"/>
            <w:r>
              <w:rPr>
                <w:rFonts w:eastAsia="Times New Roman"/>
                <w:sz w:val="20"/>
                <w:szCs w:val="20"/>
              </w:rPr>
              <w:t>Fé</w:t>
            </w:r>
            <w:proofErr w:type="spellEnd"/>
            <w:r w:rsidR="00836E86" w:rsidRPr="00836E86">
              <w:rPr>
                <w:rFonts w:eastAsia="Times New Roman"/>
                <w:sz w:val="20"/>
                <w:szCs w:val="20"/>
              </w:rPr>
              <w:t xml:space="preserve"> </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23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9:00 a.m.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Librería Universidad Nacional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7 N. 19-73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Candelaria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24 de </w:t>
            </w:r>
            <w:r w:rsidR="00AF6F1D" w:rsidRPr="00836E86">
              <w:rPr>
                <w:rFonts w:eastAsia="Times New Roman"/>
                <w:sz w:val="20"/>
                <w:szCs w:val="20"/>
              </w:rPr>
              <w:t>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Casa comunitaria Belén calle 6D No. 1-61 </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Usme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29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Colegio Paulo Freire,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11, Diagonal 65D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Bosa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30 de octubre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5:00 p.m. </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Casa de la Participación,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80 # 61 - 28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San Cristóbal</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6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de San Cristóbal, Auditorio.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Av. 1 de Mayo # 1 - 40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Tunjuelito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JAC Barrio Venecia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Diagonal 49 Sur No 53 - 02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Teusaquillo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13 de noviembre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Universidad Católica, sede claustro,</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Diagonal 46a # 15 - 10 salón Paraninfo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Usaquén</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4:00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174 # 8 - 30 El Redil de Galicia</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Puente Aranda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19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4a # 32a - 75, Salón Comunal Veraguas</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Sumapaz</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21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10:00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Centro Día, Corregimiento de Betania</w:t>
            </w:r>
          </w:p>
        </w:tc>
      </w:tr>
      <w:bookmarkEnd w:id="4"/>
    </w:tbl>
    <w:p w:rsidR="002157AE" w:rsidRDefault="00836E86" w:rsidP="00836E86">
      <w:pPr>
        <w:pStyle w:val="Prrafodelista"/>
        <w:spacing w:after="0" w:line="259" w:lineRule="auto"/>
        <w:ind w:left="0" w:firstLine="0"/>
        <w:rPr>
          <w:color w:val="auto"/>
          <w:szCs w:val="24"/>
          <w:shd w:val="clear" w:color="auto" w:fill="FFFFFF"/>
        </w:rPr>
      </w:pPr>
      <w:r>
        <w:rPr>
          <w:color w:val="auto"/>
          <w:szCs w:val="24"/>
          <w:shd w:val="clear" w:color="auto" w:fill="FFFFFF"/>
        </w:rPr>
        <w:fldChar w:fldCharType="end"/>
      </w: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75B" w:rsidRPr="005F5883" w:rsidRDefault="005D6760" w:rsidP="006130AA">
      <w:pPr>
        <w:pStyle w:val="Ttulo1"/>
        <w:rPr>
          <w:color w:val="auto"/>
        </w:rPr>
      </w:pPr>
      <w:bookmarkStart w:id="5" w:name="_Toc26344641"/>
      <w:r w:rsidRPr="005F5883">
        <w:rPr>
          <w:color w:val="auto"/>
        </w:rPr>
        <w:lastRenderedPageBreak/>
        <w:t>CAPACITACIÓN</w:t>
      </w:r>
      <w:bookmarkEnd w:id="5"/>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6" w:name="_Toc26344642"/>
      <w:r w:rsidRPr="005F5883">
        <w:rPr>
          <w:color w:val="auto"/>
        </w:rPr>
        <w:t>PUBLICACIÓN DE LA INFORMACIÓN</w:t>
      </w:r>
      <w:bookmarkEnd w:id="6"/>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7"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7" w:name="_Toc26344643"/>
      <w:r w:rsidRPr="005F5883">
        <w:rPr>
          <w:color w:val="auto"/>
        </w:rPr>
        <w:t>CONVOCATORIA Y EVENTO:</w:t>
      </w:r>
      <w:bookmarkEnd w:id="7"/>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8"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C6C23" w:rsidP="00F83E39">
      <w:pPr>
        <w:spacing w:after="0" w:line="259" w:lineRule="auto"/>
        <w:ind w:left="0" w:firstLine="0"/>
        <w:rPr>
          <w:color w:val="auto"/>
          <w:szCs w:val="24"/>
        </w:rPr>
      </w:pPr>
    </w:p>
    <w:p w:rsidR="001C6C23" w:rsidRDefault="001C6C23" w:rsidP="001C6C23">
      <w:pPr>
        <w:spacing w:after="0" w:line="259" w:lineRule="auto"/>
        <w:ind w:left="0" w:firstLine="0"/>
        <w:jc w:val="center"/>
        <w:rPr>
          <w:color w:val="auto"/>
          <w:sz w:val="16"/>
          <w:szCs w:val="16"/>
        </w:rPr>
      </w:pPr>
    </w:p>
    <w:p w:rsidR="00506CBC" w:rsidRDefault="00966384" w:rsidP="001C6C23">
      <w:pPr>
        <w:spacing w:after="0" w:line="259" w:lineRule="auto"/>
        <w:ind w:left="0" w:firstLine="0"/>
        <w:jc w:val="center"/>
        <w:rPr>
          <w:color w:val="auto"/>
          <w:sz w:val="16"/>
          <w:szCs w:val="16"/>
        </w:rPr>
      </w:pPr>
      <w:r>
        <w:rPr>
          <w:noProof/>
        </w:rPr>
        <w:lastRenderedPageBreak/>
        <w:drawing>
          <wp:inline distT="0" distB="0" distL="0" distR="0" wp14:anchorId="0A95E830" wp14:editId="33F927AB">
            <wp:extent cx="3152775" cy="2108591"/>
            <wp:effectExtent l="19050" t="19050" r="9525" b="2540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51" t="26286" r="26874" b="17002"/>
                    <a:stretch/>
                  </pic:blipFill>
                  <pic:spPr bwMode="auto">
                    <a:xfrm>
                      <a:off x="0" y="0"/>
                      <a:ext cx="3168256" cy="21189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06CBC" w:rsidRPr="005F5883" w:rsidRDefault="00506CBC"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966384">
        <w:rPr>
          <w:color w:val="auto"/>
          <w:sz w:val="16"/>
          <w:szCs w:val="16"/>
        </w:rPr>
        <w:t>Antonio Nariño</w:t>
      </w: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966384">
        <w:rPr>
          <w:color w:val="auto"/>
          <w:szCs w:val="24"/>
        </w:rPr>
        <w:t>Antonio Nariño</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946703" w:rsidRPr="005F5883" w:rsidRDefault="00946703" w:rsidP="00946703">
      <w:pPr>
        <w:tabs>
          <w:tab w:val="left" w:pos="2268"/>
        </w:tabs>
        <w:spacing w:after="0" w:line="259" w:lineRule="auto"/>
        <w:ind w:left="0" w:firstLine="0"/>
        <w:jc w:val="center"/>
        <w:rPr>
          <w:color w:val="auto"/>
          <w:sz w:val="16"/>
          <w:szCs w:val="16"/>
        </w:rPr>
      </w:pPr>
    </w:p>
    <w:p w:rsidR="00347DA5" w:rsidRPr="005F5883" w:rsidRDefault="00347DA5" w:rsidP="00347DA5">
      <w:pPr>
        <w:spacing w:after="0" w:line="259" w:lineRule="auto"/>
        <w:ind w:left="0" w:firstLine="0"/>
        <w:rPr>
          <w:color w:val="auto"/>
          <w:szCs w:val="24"/>
        </w:rPr>
      </w:pPr>
      <w:r w:rsidRPr="005F5883">
        <w:rPr>
          <w:color w:val="auto"/>
          <w:szCs w:val="24"/>
        </w:rPr>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8" w:name="_Toc26344644"/>
      <w:r w:rsidRPr="005F5883">
        <w:rPr>
          <w:color w:val="auto"/>
        </w:rPr>
        <w:t xml:space="preserve">GENERALIDADES DEL </w:t>
      </w:r>
      <w:r w:rsidR="003658C1" w:rsidRPr="005F5883">
        <w:rPr>
          <w:color w:val="auto"/>
        </w:rPr>
        <w:t>DESARROLLO DE LA AUDIENCIA PÚBLICA DE RENDICIÓN DE CUENTAS</w:t>
      </w:r>
      <w:bookmarkEnd w:id="8"/>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966384">
        <w:rPr>
          <w:color w:val="auto"/>
        </w:rPr>
        <w:t>Antonio Nariño</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D31034">
        <w:rPr>
          <w:color w:val="auto"/>
          <w:szCs w:val="24"/>
        </w:rPr>
        <w:t>1</w:t>
      </w:r>
      <w:r w:rsidR="00966384">
        <w:rPr>
          <w:color w:val="auto"/>
          <w:szCs w:val="24"/>
        </w:rPr>
        <w:t>8</w:t>
      </w:r>
      <w:r w:rsidR="00DA3B45">
        <w:rPr>
          <w:color w:val="auto"/>
          <w:szCs w:val="24"/>
        </w:rPr>
        <w:t xml:space="preserve"> </w:t>
      </w:r>
      <w:r w:rsidRPr="005F5883">
        <w:rPr>
          <w:color w:val="auto"/>
          <w:szCs w:val="24"/>
        </w:rPr>
        <w:t xml:space="preserve">de </w:t>
      </w:r>
      <w:r w:rsidR="00DA3B45">
        <w:rPr>
          <w:color w:val="auto"/>
          <w:szCs w:val="24"/>
        </w:rPr>
        <w:t>octu</w:t>
      </w:r>
      <w:r w:rsidRPr="005F5883">
        <w:rPr>
          <w:color w:val="auto"/>
          <w:szCs w:val="24"/>
        </w:rPr>
        <w:t>bre de 2019, a las</w:t>
      </w:r>
      <w:r w:rsidR="003203C5">
        <w:rPr>
          <w:color w:val="auto"/>
          <w:szCs w:val="24"/>
        </w:rPr>
        <w:t xml:space="preserve"> 2</w:t>
      </w:r>
      <w:r w:rsidRPr="005F5883">
        <w:rPr>
          <w:color w:val="auto"/>
          <w:szCs w:val="24"/>
        </w:rPr>
        <w:t>:</w:t>
      </w:r>
      <w:r w:rsidR="00DA3B45">
        <w:rPr>
          <w:color w:val="auto"/>
          <w:szCs w:val="24"/>
        </w:rPr>
        <w:t>0</w:t>
      </w:r>
      <w:r w:rsidRPr="005F5883">
        <w:rPr>
          <w:color w:val="auto"/>
          <w:szCs w:val="24"/>
        </w:rPr>
        <w:t xml:space="preserve">0 </w:t>
      </w:r>
      <w:r w:rsidR="003203C5">
        <w:rPr>
          <w:color w:val="auto"/>
          <w:szCs w:val="24"/>
        </w:rPr>
        <w:t>p</w:t>
      </w:r>
      <w:r w:rsidRPr="005F5883">
        <w:rPr>
          <w:color w:val="auto"/>
          <w:szCs w:val="24"/>
        </w:rPr>
        <w:t xml:space="preserve">.m., </w:t>
      </w:r>
      <w:r w:rsidR="003077ED" w:rsidRPr="005F5883">
        <w:rPr>
          <w:color w:val="auto"/>
          <w:szCs w:val="24"/>
        </w:rPr>
        <w:t>en</w:t>
      </w:r>
      <w:r w:rsidRPr="005F5883">
        <w:rPr>
          <w:color w:val="auto"/>
          <w:szCs w:val="24"/>
        </w:rPr>
        <w:t xml:space="preserve"> </w:t>
      </w:r>
      <w:r w:rsidR="00966384">
        <w:rPr>
          <w:color w:val="auto"/>
          <w:szCs w:val="24"/>
        </w:rPr>
        <w:t xml:space="preserve">la </w:t>
      </w:r>
      <w:r w:rsidR="00966384" w:rsidRPr="00966384">
        <w:rPr>
          <w:color w:val="auto"/>
          <w:szCs w:val="24"/>
        </w:rPr>
        <w:t>Alcaldía local de Antonio Nariño - salón de protocolo</w:t>
      </w:r>
      <w:r w:rsidR="00966384">
        <w:rPr>
          <w:color w:val="auto"/>
          <w:szCs w:val="24"/>
        </w:rPr>
        <w:t>,</w:t>
      </w:r>
      <w:r w:rsidR="00966384" w:rsidRPr="00966384">
        <w:rPr>
          <w:color w:val="auto"/>
          <w:szCs w:val="24"/>
        </w:rPr>
        <w:t xml:space="preserve"> calle 17 sur #18 - 49</w:t>
      </w:r>
      <w:r w:rsidR="003077ED" w:rsidRPr="005F5883">
        <w:rPr>
          <w:color w:val="auto"/>
          <w:szCs w:val="24"/>
        </w:rPr>
        <w:t xml:space="preserve">, asistieron </w:t>
      </w:r>
      <w:r w:rsidR="00966384">
        <w:rPr>
          <w:color w:val="auto"/>
          <w:szCs w:val="24"/>
        </w:rPr>
        <w:t>43</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B16309" w:rsidRDefault="00B16309" w:rsidP="00B63170">
      <w:pPr>
        <w:jc w:val="center"/>
        <w:rPr>
          <w:noProof/>
        </w:rPr>
      </w:pPr>
    </w:p>
    <w:p w:rsidR="00B4710E" w:rsidRDefault="00937170" w:rsidP="00B63170">
      <w:pPr>
        <w:jc w:val="center"/>
        <w:rPr>
          <w:noProof/>
        </w:rPr>
      </w:pPr>
      <w:r>
        <w:rPr>
          <w:noProof/>
        </w:rPr>
        <w:drawing>
          <wp:inline distT="0" distB="0" distL="0" distR="0" wp14:anchorId="02BA375E" wp14:editId="537A47CC">
            <wp:extent cx="3476625" cy="1828800"/>
            <wp:effectExtent l="19050" t="19050" r="28575" b="190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56" t="35010" r="19909" b="12777"/>
                    <a:stretch/>
                  </pic:blipFill>
                  <pic:spPr bwMode="auto">
                    <a:xfrm>
                      <a:off x="0" y="0"/>
                      <a:ext cx="3476625" cy="18288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DF6ECC" w:rsidRPr="005F5883" w:rsidRDefault="00DF6ECC" w:rsidP="00B63170">
      <w:pPr>
        <w:jc w:val="center"/>
        <w:rPr>
          <w:noProof/>
          <w:color w:val="auto"/>
          <w:sz w:val="16"/>
          <w:szCs w:val="16"/>
        </w:rPr>
      </w:pP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966384">
        <w:rPr>
          <w:color w:val="auto"/>
          <w:sz w:val="16"/>
          <w:szCs w:val="16"/>
        </w:rPr>
        <w:t>Antonio Nariño</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1E1D33" w:rsidP="008073A2">
      <w:pPr>
        <w:ind w:left="-5"/>
        <w:rPr>
          <w:color w:val="auto"/>
          <w:szCs w:val="24"/>
        </w:rPr>
      </w:pPr>
      <w:r>
        <w:rPr>
          <w:noProof/>
          <w:color w:val="auto"/>
          <w:szCs w:val="24"/>
        </w:rPr>
        <w:drawing>
          <wp:inline distT="0" distB="0" distL="0" distR="0" wp14:anchorId="2D1A2F64">
            <wp:extent cx="5789646" cy="219075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2354" cy="2199343"/>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966384">
        <w:rPr>
          <w:color w:val="auto"/>
          <w:sz w:val="16"/>
          <w:szCs w:val="16"/>
        </w:rPr>
        <w:t>Antonio Nariño</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2D2746" w:rsidRDefault="002D2746" w:rsidP="00F61E81">
      <w:pPr>
        <w:ind w:left="-5"/>
        <w:jc w:val="center"/>
        <w:rPr>
          <w:color w:val="auto"/>
          <w:sz w:val="16"/>
          <w:szCs w:val="16"/>
        </w:rPr>
      </w:pPr>
    </w:p>
    <w:p w:rsidR="009A1D7D" w:rsidRPr="005F5883" w:rsidRDefault="009A1D7D" w:rsidP="00F61E81">
      <w:pPr>
        <w:ind w:left="-5"/>
        <w:jc w:val="center"/>
        <w:rPr>
          <w:color w:val="auto"/>
          <w:sz w:val="16"/>
          <w:szCs w:val="16"/>
        </w:rPr>
      </w:pPr>
    </w:p>
    <w:p w:rsidR="00866B74" w:rsidRPr="005F5883" w:rsidRDefault="00CE4937" w:rsidP="006130AA">
      <w:pPr>
        <w:pStyle w:val="Ttulo1"/>
        <w:ind w:right="51"/>
        <w:rPr>
          <w:color w:val="auto"/>
        </w:rPr>
      </w:pPr>
      <w:bookmarkStart w:id="9" w:name="_Toc26344645"/>
      <w:bookmarkStart w:id="10" w:name="_Hlk26178845"/>
      <w:r w:rsidRPr="005F5883">
        <w:rPr>
          <w:color w:val="auto"/>
        </w:rPr>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9"/>
    </w:p>
    <w:bookmarkEnd w:id="10"/>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3D42E8">
        <w:rPr>
          <w:color w:val="auto"/>
          <w:szCs w:val="24"/>
        </w:rPr>
        <w:t>2</w:t>
      </w:r>
      <w:r w:rsidR="00C44B1B">
        <w:rPr>
          <w:color w:val="auto"/>
          <w:szCs w:val="24"/>
        </w:rPr>
        <w:t>9</w:t>
      </w:r>
      <w:r w:rsidR="00352F9C">
        <w:rPr>
          <w:color w:val="auto"/>
          <w:szCs w:val="24"/>
        </w:rPr>
        <w:t xml:space="preserve"> de agosto</w:t>
      </w:r>
      <w:r w:rsidR="00FB552B" w:rsidRPr="005F5883">
        <w:rPr>
          <w:color w:val="auto"/>
          <w:szCs w:val="24"/>
        </w:rPr>
        <w:t xml:space="preserve">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DE3CE1">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324"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p>
          <w:p w:rsidR="002D0BAF" w:rsidRPr="002D0BAF" w:rsidRDefault="00966384" w:rsidP="002D0BAF">
            <w:pPr>
              <w:spacing w:after="0" w:line="240" w:lineRule="auto"/>
              <w:ind w:left="0" w:firstLine="0"/>
              <w:jc w:val="center"/>
              <w:rPr>
                <w:rFonts w:eastAsia="Times New Roman"/>
                <w:b/>
                <w:bCs/>
                <w:color w:val="auto"/>
                <w:szCs w:val="24"/>
              </w:rPr>
            </w:pPr>
            <w:r>
              <w:rPr>
                <w:rFonts w:eastAsia="Times New Roman"/>
                <w:b/>
                <w:bCs/>
                <w:color w:val="auto"/>
                <w:szCs w:val="24"/>
              </w:rPr>
              <w:t>ANTONIO NARIÑO</w:t>
            </w:r>
          </w:p>
        </w:tc>
      </w:tr>
      <w:tr w:rsidR="00C44B1B" w:rsidRPr="002D0BAF" w:rsidTr="000A583A">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hideMark/>
          </w:tcPr>
          <w:p w:rsidR="00C44B1B" w:rsidRDefault="00C44B1B" w:rsidP="00C44B1B">
            <w:pPr>
              <w:autoSpaceDE w:val="0"/>
              <w:autoSpaceDN w:val="0"/>
              <w:adjustRightInd w:val="0"/>
              <w:spacing w:after="0" w:line="240" w:lineRule="auto"/>
              <w:ind w:left="0" w:firstLine="0"/>
              <w:jc w:val="center"/>
              <w:rPr>
                <w:rFonts w:eastAsiaTheme="minorEastAsia"/>
                <w:sz w:val="22"/>
              </w:rPr>
            </w:pPr>
            <w:r>
              <w:rPr>
                <w:rFonts w:eastAsiaTheme="minorEastAsia"/>
                <w:sz w:val="22"/>
              </w:rPr>
              <w:t xml:space="preserve">Nubia </w:t>
            </w:r>
            <w:proofErr w:type="spellStart"/>
            <w:r>
              <w:rPr>
                <w:rFonts w:eastAsiaTheme="minorEastAsia"/>
                <w:sz w:val="22"/>
              </w:rPr>
              <w:t>Janneth</w:t>
            </w:r>
            <w:proofErr w:type="spellEnd"/>
            <w:r>
              <w:rPr>
                <w:rFonts w:eastAsiaTheme="minorEastAsia"/>
                <w:sz w:val="22"/>
              </w:rPr>
              <w:t xml:space="preserve"> Perilla Hernández</w:t>
            </w:r>
          </w:p>
        </w:tc>
      </w:tr>
      <w:tr w:rsidR="00C44B1B" w:rsidRPr="002D0BAF" w:rsidTr="000A583A">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hideMark/>
          </w:tcPr>
          <w:p w:rsidR="00C44B1B" w:rsidRDefault="00C44B1B" w:rsidP="00C44B1B">
            <w:pPr>
              <w:autoSpaceDE w:val="0"/>
              <w:autoSpaceDN w:val="0"/>
              <w:adjustRightInd w:val="0"/>
              <w:spacing w:after="0" w:line="240" w:lineRule="auto"/>
              <w:ind w:left="0" w:firstLine="0"/>
              <w:jc w:val="center"/>
              <w:rPr>
                <w:rFonts w:eastAsiaTheme="minorEastAsia"/>
                <w:sz w:val="22"/>
              </w:rPr>
            </w:pPr>
            <w:r>
              <w:rPr>
                <w:rFonts w:eastAsiaTheme="minorEastAsia"/>
                <w:sz w:val="22"/>
              </w:rPr>
              <w:t xml:space="preserve">Pedro </w:t>
            </w:r>
            <w:r w:rsidR="001E1D33">
              <w:rPr>
                <w:rFonts w:eastAsiaTheme="minorEastAsia"/>
                <w:sz w:val="22"/>
              </w:rPr>
              <w:t>Joaquín</w:t>
            </w:r>
            <w:r>
              <w:rPr>
                <w:rFonts w:eastAsiaTheme="minorEastAsia"/>
                <w:sz w:val="22"/>
              </w:rPr>
              <w:t xml:space="preserve"> </w:t>
            </w:r>
            <w:proofErr w:type="spellStart"/>
            <w:r>
              <w:rPr>
                <w:rFonts w:eastAsiaTheme="minorEastAsia"/>
                <w:sz w:val="22"/>
              </w:rPr>
              <w:t>Ducuan</w:t>
            </w:r>
            <w:proofErr w:type="spellEnd"/>
          </w:p>
        </w:tc>
      </w:tr>
      <w:tr w:rsidR="00C44B1B" w:rsidRPr="002D0BAF" w:rsidTr="000A583A">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hideMark/>
          </w:tcPr>
          <w:p w:rsidR="00C44B1B" w:rsidRDefault="00C44B1B" w:rsidP="00C44B1B">
            <w:pPr>
              <w:autoSpaceDE w:val="0"/>
              <w:autoSpaceDN w:val="0"/>
              <w:adjustRightInd w:val="0"/>
              <w:spacing w:after="0" w:line="240" w:lineRule="auto"/>
              <w:ind w:left="0" w:firstLine="0"/>
              <w:jc w:val="center"/>
              <w:rPr>
                <w:rFonts w:eastAsiaTheme="minorEastAsia"/>
                <w:sz w:val="22"/>
              </w:rPr>
            </w:pPr>
            <w:r>
              <w:rPr>
                <w:rFonts w:eastAsiaTheme="minorEastAsia"/>
                <w:sz w:val="22"/>
              </w:rPr>
              <w:t>Dilma Liliana Romero Bejarano</w:t>
            </w:r>
          </w:p>
        </w:tc>
      </w:tr>
      <w:tr w:rsidR="00C44B1B" w:rsidRPr="002D0BAF" w:rsidTr="000A583A">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hideMark/>
          </w:tcPr>
          <w:p w:rsidR="00C44B1B" w:rsidRDefault="00C44B1B" w:rsidP="00C44B1B">
            <w:pPr>
              <w:autoSpaceDE w:val="0"/>
              <w:autoSpaceDN w:val="0"/>
              <w:adjustRightInd w:val="0"/>
              <w:spacing w:after="0" w:line="240" w:lineRule="auto"/>
              <w:ind w:left="0" w:firstLine="0"/>
              <w:jc w:val="center"/>
              <w:rPr>
                <w:rFonts w:eastAsiaTheme="minorEastAsia"/>
                <w:sz w:val="22"/>
              </w:rPr>
            </w:pPr>
            <w:r>
              <w:rPr>
                <w:rFonts w:eastAsiaTheme="minorEastAsia"/>
                <w:sz w:val="22"/>
              </w:rPr>
              <w:t>Luis Zapata</w:t>
            </w:r>
          </w:p>
        </w:tc>
      </w:tr>
      <w:tr w:rsidR="00C44B1B" w:rsidRPr="002D0BAF" w:rsidTr="000A583A">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hideMark/>
          </w:tcPr>
          <w:p w:rsidR="00C44B1B" w:rsidRDefault="00C44B1B" w:rsidP="00C44B1B">
            <w:pPr>
              <w:autoSpaceDE w:val="0"/>
              <w:autoSpaceDN w:val="0"/>
              <w:adjustRightInd w:val="0"/>
              <w:spacing w:after="0" w:line="240" w:lineRule="auto"/>
              <w:ind w:left="0" w:firstLine="0"/>
              <w:jc w:val="center"/>
              <w:rPr>
                <w:rFonts w:eastAsiaTheme="minorEastAsia"/>
                <w:sz w:val="22"/>
              </w:rPr>
            </w:pPr>
            <w:r>
              <w:rPr>
                <w:rFonts w:eastAsiaTheme="minorEastAsia"/>
                <w:sz w:val="22"/>
              </w:rPr>
              <w:t xml:space="preserve">Jorge E. </w:t>
            </w:r>
            <w:proofErr w:type="spellStart"/>
            <w:r>
              <w:rPr>
                <w:rFonts w:eastAsiaTheme="minorEastAsia"/>
                <w:sz w:val="22"/>
              </w:rPr>
              <w:t>Pitta</w:t>
            </w:r>
            <w:proofErr w:type="spellEnd"/>
          </w:p>
        </w:tc>
      </w:tr>
    </w:tbl>
    <w:p w:rsidR="002D7650"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p>
    <w:p w:rsidR="000E1E6C" w:rsidRPr="005F5883" w:rsidRDefault="000A567D" w:rsidP="002D7650">
      <w:pPr>
        <w:spacing w:after="0" w:line="240" w:lineRule="auto"/>
        <w:jc w:val="center"/>
        <w:rPr>
          <w:color w:val="auto"/>
          <w:sz w:val="16"/>
          <w:szCs w:val="16"/>
        </w:rPr>
      </w:pPr>
      <w:r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Default="009B71A1" w:rsidP="008B4CEA">
      <w:pPr>
        <w:spacing w:after="0" w:line="259" w:lineRule="auto"/>
        <w:ind w:left="360" w:firstLine="0"/>
        <w:jc w:val="center"/>
        <w:rPr>
          <w:color w:val="auto"/>
          <w:szCs w:val="24"/>
        </w:rPr>
      </w:pPr>
    </w:p>
    <w:p w:rsidR="00311CB5" w:rsidRDefault="009D4CF1" w:rsidP="008B4CEA">
      <w:pPr>
        <w:spacing w:after="0" w:line="259" w:lineRule="auto"/>
        <w:ind w:left="360" w:firstLine="0"/>
        <w:jc w:val="center"/>
        <w:rPr>
          <w:color w:val="auto"/>
          <w:szCs w:val="24"/>
        </w:rPr>
      </w:pPr>
      <w:r>
        <w:rPr>
          <w:noProof/>
        </w:rPr>
        <w:lastRenderedPageBreak/>
        <w:drawing>
          <wp:inline distT="0" distB="0" distL="0" distR="0" wp14:anchorId="5E227A71" wp14:editId="23E0E65E">
            <wp:extent cx="3181350" cy="2057400"/>
            <wp:effectExtent l="19050" t="19050" r="19050" b="190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14" t="21428" r="23812" b="13381"/>
                    <a:stretch/>
                  </pic:blipFill>
                  <pic:spPr bwMode="auto">
                    <a:xfrm>
                      <a:off x="0" y="0"/>
                      <a:ext cx="3181350" cy="20574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11CB5" w:rsidRPr="008B4CEA" w:rsidRDefault="00311CB5" w:rsidP="00311CB5">
      <w:pPr>
        <w:spacing w:after="0" w:line="259" w:lineRule="auto"/>
        <w:ind w:left="360" w:firstLine="0"/>
        <w:jc w:val="center"/>
        <w:rPr>
          <w:sz w:val="16"/>
          <w:szCs w:val="16"/>
        </w:rPr>
      </w:pPr>
      <w:r>
        <w:rPr>
          <w:sz w:val="16"/>
          <w:szCs w:val="16"/>
        </w:rPr>
        <w:t>Imagen N°</w:t>
      </w:r>
      <w:r w:rsidRPr="008B4CEA">
        <w:rPr>
          <w:sz w:val="16"/>
          <w:szCs w:val="16"/>
        </w:rPr>
        <w:t xml:space="preserve"> </w:t>
      </w:r>
      <w:r>
        <w:rPr>
          <w:sz w:val="16"/>
          <w:szCs w:val="16"/>
        </w:rPr>
        <w:t>4. R</w:t>
      </w:r>
      <w:r w:rsidRPr="008B4CEA">
        <w:rPr>
          <w:sz w:val="16"/>
          <w:szCs w:val="16"/>
        </w:rPr>
        <w:t xml:space="preserve">egistro fotográfico Ganadores </w:t>
      </w:r>
      <w:r>
        <w:rPr>
          <w:sz w:val="16"/>
          <w:szCs w:val="16"/>
        </w:rPr>
        <w:t>C</w:t>
      </w:r>
      <w:r w:rsidRPr="008B4CEA">
        <w:rPr>
          <w:sz w:val="16"/>
          <w:szCs w:val="16"/>
        </w:rPr>
        <w:t>oncurso</w:t>
      </w:r>
      <w:r>
        <w:rPr>
          <w:sz w:val="16"/>
          <w:szCs w:val="16"/>
        </w:rPr>
        <w:t xml:space="preserve"> </w:t>
      </w:r>
      <w:r w:rsidR="00966384">
        <w:rPr>
          <w:sz w:val="16"/>
          <w:szCs w:val="16"/>
        </w:rPr>
        <w:t>Antonio Nariño</w:t>
      </w:r>
      <w:r>
        <w:rPr>
          <w:sz w:val="16"/>
          <w:szCs w:val="16"/>
        </w:rPr>
        <w:t>. Elaboración propia, 2019.</w:t>
      </w:r>
    </w:p>
    <w:p w:rsidR="00311CB5" w:rsidRDefault="00311CB5" w:rsidP="008B4CEA">
      <w:pPr>
        <w:spacing w:after="0" w:line="259" w:lineRule="auto"/>
        <w:ind w:left="360" w:firstLine="0"/>
        <w:jc w:val="center"/>
        <w:rPr>
          <w:color w:val="auto"/>
          <w:szCs w:val="24"/>
        </w:rPr>
      </w:pPr>
    </w:p>
    <w:p w:rsidR="00311CB5" w:rsidRPr="005F5883" w:rsidRDefault="00311CB5"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11" w:name="_Toc26344646"/>
      <w:r w:rsidRPr="005F5883">
        <w:rPr>
          <w:color w:val="auto"/>
        </w:rPr>
        <w:t>TALLER DE RETROALIMEN</w:t>
      </w:r>
      <w:r w:rsidR="00955F66" w:rsidRPr="005F5883">
        <w:rPr>
          <w:color w:val="auto"/>
        </w:rPr>
        <w:t>T</w:t>
      </w:r>
      <w:r w:rsidRPr="005F5883">
        <w:rPr>
          <w:color w:val="auto"/>
        </w:rPr>
        <w:t>ACIÓN RENDICIÓN DE CUENTAS</w:t>
      </w:r>
      <w:bookmarkEnd w:id="11"/>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lastRenderedPageBreak/>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D522A2">
        <w:rPr>
          <w:noProof/>
          <w:color w:val="auto"/>
          <w:sz w:val="16"/>
          <w:szCs w:val="16"/>
        </w:rPr>
        <w:t>5</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Default="00B22EAF" w:rsidP="00955F66">
      <w:pPr>
        <w:spacing w:after="0" w:line="259" w:lineRule="auto"/>
        <w:ind w:left="360" w:firstLine="0"/>
        <w:jc w:val="center"/>
        <w:rPr>
          <w:noProof/>
          <w:color w:val="auto"/>
        </w:rPr>
      </w:pPr>
    </w:p>
    <w:p w:rsidR="003B7FEE" w:rsidRDefault="002964B5" w:rsidP="00955F66">
      <w:pPr>
        <w:spacing w:after="0" w:line="259" w:lineRule="auto"/>
        <w:ind w:left="360" w:firstLine="0"/>
        <w:jc w:val="center"/>
        <w:rPr>
          <w:noProof/>
          <w:color w:val="auto"/>
        </w:rPr>
      </w:pPr>
      <w:r>
        <w:rPr>
          <w:noProof/>
        </w:rPr>
        <w:drawing>
          <wp:inline distT="0" distB="0" distL="0" distR="0" wp14:anchorId="645D757C" wp14:editId="7070F401">
            <wp:extent cx="1927226" cy="3212042"/>
            <wp:effectExtent l="24448" t="13652" r="21272" b="21273"/>
            <wp:docPr id="977" name="Imagen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760" t="21127" r="38405" b="23038"/>
                    <a:stretch/>
                  </pic:blipFill>
                  <pic:spPr bwMode="auto">
                    <a:xfrm rot="16200000">
                      <a:off x="0" y="0"/>
                      <a:ext cx="1931766" cy="321960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22EAF" w:rsidRPr="005F5883" w:rsidRDefault="00B22EAF" w:rsidP="00955F66">
      <w:pPr>
        <w:spacing w:after="0" w:line="259" w:lineRule="auto"/>
        <w:ind w:left="360" w:firstLine="0"/>
        <w:jc w:val="center"/>
        <w:rPr>
          <w:noProof/>
          <w:color w:val="auto"/>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6</w:t>
      </w:r>
      <w:r w:rsidRPr="005F5883">
        <w:rPr>
          <w:color w:val="auto"/>
          <w:sz w:val="16"/>
          <w:szCs w:val="16"/>
        </w:rPr>
        <w:t>. Cartelera trabajada en el Taller de Retroalimentación. Elaboración propia, 2019.</w:t>
      </w:r>
    </w:p>
    <w:p w:rsidR="006336AC" w:rsidRDefault="006336AC" w:rsidP="006336AC">
      <w:pPr>
        <w:spacing w:after="0" w:line="259" w:lineRule="auto"/>
        <w:ind w:left="0" w:firstLine="0"/>
        <w:rPr>
          <w:noProof/>
        </w:rPr>
      </w:pPr>
    </w:p>
    <w:p w:rsidR="006336AC" w:rsidRDefault="002964B5" w:rsidP="00D522A2">
      <w:pPr>
        <w:spacing w:after="0" w:line="259" w:lineRule="auto"/>
        <w:ind w:left="0" w:firstLine="0"/>
        <w:jc w:val="center"/>
        <w:rPr>
          <w:noProof/>
        </w:rPr>
      </w:pPr>
      <w:r>
        <w:rPr>
          <w:noProof/>
        </w:rPr>
        <w:lastRenderedPageBreak/>
        <w:drawing>
          <wp:inline distT="0" distB="0" distL="0" distR="0" wp14:anchorId="26A36E37" wp14:editId="66C8056D">
            <wp:extent cx="2026767" cy="2876908"/>
            <wp:effectExtent l="13018" t="25082" r="25082" b="25083"/>
            <wp:docPr id="978" name="Imagen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009" t="21427" r="38066" b="20021"/>
                    <a:stretch/>
                  </pic:blipFill>
                  <pic:spPr bwMode="auto">
                    <a:xfrm rot="16200000">
                      <a:off x="0" y="0"/>
                      <a:ext cx="2065750" cy="293224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6336AC" w:rsidRDefault="006336AC" w:rsidP="006336AC">
      <w:pPr>
        <w:spacing w:after="0" w:line="259" w:lineRule="auto"/>
        <w:ind w:left="0" w:firstLine="0"/>
        <w:jc w:val="center"/>
        <w:rPr>
          <w:noProof/>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7</w:t>
      </w:r>
      <w:r w:rsidRPr="005F5883">
        <w:rPr>
          <w:color w:val="auto"/>
          <w:sz w:val="16"/>
          <w:szCs w:val="16"/>
        </w:rPr>
        <w:t>. Cartelera trabajada en el Taller de Retroalimentación. Elaboración propia, 2019.</w:t>
      </w:r>
    </w:p>
    <w:p w:rsidR="00F61204" w:rsidRDefault="00F61204" w:rsidP="00955F66">
      <w:pPr>
        <w:spacing w:after="0" w:line="259" w:lineRule="auto"/>
        <w:ind w:left="360" w:firstLine="0"/>
        <w:jc w:val="center"/>
        <w:rPr>
          <w:noProof/>
          <w:color w:val="auto"/>
        </w:rPr>
      </w:pPr>
    </w:p>
    <w:p w:rsidR="00F61204" w:rsidRDefault="002964B5" w:rsidP="00955F66">
      <w:pPr>
        <w:spacing w:after="0" w:line="259" w:lineRule="auto"/>
        <w:ind w:left="360" w:firstLine="0"/>
        <w:jc w:val="center"/>
        <w:rPr>
          <w:noProof/>
          <w:color w:val="auto"/>
        </w:rPr>
      </w:pPr>
      <w:r>
        <w:rPr>
          <w:noProof/>
        </w:rPr>
        <w:drawing>
          <wp:inline distT="0" distB="0" distL="0" distR="0" wp14:anchorId="78B5B2F8" wp14:editId="6D9FD066">
            <wp:extent cx="2103166" cy="3099404"/>
            <wp:effectExtent l="16510" t="21590" r="27940" b="27940"/>
            <wp:docPr id="979" name="Imagen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027" t="21127" r="38405" b="19718"/>
                    <a:stretch/>
                  </pic:blipFill>
                  <pic:spPr bwMode="auto">
                    <a:xfrm rot="16200000">
                      <a:off x="0" y="0"/>
                      <a:ext cx="2119263" cy="312312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F61204" w:rsidRDefault="00F61204" w:rsidP="00955F66">
      <w:pPr>
        <w:spacing w:after="0" w:line="259" w:lineRule="auto"/>
        <w:ind w:left="360" w:firstLine="0"/>
        <w:jc w:val="center"/>
        <w:rPr>
          <w:noProof/>
          <w:color w:val="auto"/>
        </w:rPr>
      </w:pPr>
    </w:p>
    <w:p w:rsidR="00F61204" w:rsidRPr="005F5883" w:rsidRDefault="00F61204" w:rsidP="00F61204">
      <w:pPr>
        <w:spacing w:after="0" w:line="259" w:lineRule="auto"/>
        <w:ind w:left="360" w:firstLine="0"/>
        <w:jc w:val="center"/>
        <w:rPr>
          <w:color w:val="auto"/>
          <w:sz w:val="16"/>
          <w:szCs w:val="16"/>
        </w:rPr>
      </w:pPr>
      <w:r w:rsidRPr="005F5883">
        <w:rPr>
          <w:color w:val="auto"/>
          <w:sz w:val="16"/>
          <w:szCs w:val="16"/>
        </w:rPr>
        <w:t xml:space="preserve">Imagen N° </w:t>
      </w:r>
      <w:r>
        <w:rPr>
          <w:color w:val="auto"/>
          <w:sz w:val="16"/>
          <w:szCs w:val="16"/>
        </w:rPr>
        <w:t>8</w:t>
      </w:r>
      <w:r w:rsidRPr="005F5883">
        <w:rPr>
          <w:color w:val="auto"/>
          <w:sz w:val="16"/>
          <w:szCs w:val="16"/>
        </w:rPr>
        <w:t>. Cartelera trabajada en el Taller de Retroalimentación. Elaboración propia, 2019.</w:t>
      </w:r>
    </w:p>
    <w:p w:rsidR="00F61204" w:rsidRDefault="00F61204" w:rsidP="00955F66">
      <w:pPr>
        <w:spacing w:after="0" w:line="259" w:lineRule="auto"/>
        <w:ind w:left="360" w:firstLine="0"/>
        <w:jc w:val="center"/>
        <w:rPr>
          <w:noProof/>
          <w:color w:val="auto"/>
        </w:rPr>
      </w:pPr>
    </w:p>
    <w:p w:rsidR="00AB7338" w:rsidRDefault="002964B5" w:rsidP="00955F66">
      <w:pPr>
        <w:spacing w:after="0" w:line="259" w:lineRule="auto"/>
        <w:ind w:left="360" w:firstLine="0"/>
        <w:jc w:val="center"/>
        <w:rPr>
          <w:noProof/>
          <w:color w:val="auto"/>
        </w:rPr>
      </w:pPr>
      <w:r>
        <w:rPr>
          <w:noProof/>
        </w:rPr>
        <w:lastRenderedPageBreak/>
        <w:drawing>
          <wp:inline distT="0" distB="0" distL="0" distR="0" wp14:anchorId="270ADFCD" wp14:editId="673895E9">
            <wp:extent cx="2093769" cy="2956032"/>
            <wp:effectExtent l="26035" t="12065" r="27940" b="27940"/>
            <wp:docPr id="980" name="Imagen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688" t="21531" r="38274" b="20615"/>
                    <a:stretch/>
                  </pic:blipFill>
                  <pic:spPr bwMode="auto">
                    <a:xfrm rot="16200000">
                      <a:off x="0" y="0"/>
                      <a:ext cx="2107554" cy="297549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B7338" w:rsidRDefault="00AB7338" w:rsidP="00955F66">
      <w:pPr>
        <w:spacing w:after="0" w:line="259" w:lineRule="auto"/>
        <w:ind w:left="360" w:firstLine="0"/>
        <w:jc w:val="center"/>
        <w:rPr>
          <w:noProof/>
          <w:color w:val="auto"/>
        </w:rPr>
      </w:pPr>
    </w:p>
    <w:p w:rsidR="00AB7338" w:rsidRPr="005F5883" w:rsidRDefault="00AB7338" w:rsidP="00AB7338">
      <w:pPr>
        <w:spacing w:after="0" w:line="259" w:lineRule="auto"/>
        <w:ind w:left="360" w:firstLine="0"/>
        <w:jc w:val="center"/>
        <w:rPr>
          <w:color w:val="auto"/>
          <w:sz w:val="16"/>
          <w:szCs w:val="16"/>
        </w:rPr>
      </w:pPr>
      <w:r w:rsidRPr="005F5883">
        <w:rPr>
          <w:color w:val="auto"/>
          <w:sz w:val="16"/>
          <w:szCs w:val="16"/>
        </w:rPr>
        <w:t xml:space="preserve">Imagen N° </w:t>
      </w:r>
      <w:r>
        <w:rPr>
          <w:color w:val="auto"/>
          <w:sz w:val="16"/>
          <w:szCs w:val="16"/>
        </w:rPr>
        <w:t>9</w:t>
      </w:r>
      <w:r w:rsidRPr="005F5883">
        <w:rPr>
          <w:color w:val="auto"/>
          <w:sz w:val="16"/>
          <w:szCs w:val="16"/>
        </w:rPr>
        <w:t>. Cartelera trabajada en el Taller de Retroalimentación. Elaboración propia, 2019.</w:t>
      </w:r>
    </w:p>
    <w:p w:rsidR="00AB7338" w:rsidRPr="005F5883" w:rsidRDefault="00AB7338" w:rsidP="00955F66">
      <w:pPr>
        <w:spacing w:after="0" w:line="259" w:lineRule="auto"/>
        <w:ind w:left="360" w:firstLine="0"/>
        <w:jc w:val="center"/>
        <w:rPr>
          <w:noProof/>
          <w:color w:val="auto"/>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966384">
        <w:rPr>
          <w:color w:val="auto"/>
          <w:szCs w:val="24"/>
        </w:rPr>
        <w:t>Antonio Nariño</w:t>
      </w:r>
      <w:r w:rsidRPr="005F5883">
        <w:rPr>
          <w:color w:val="auto"/>
          <w:szCs w:val="24"/>
        </w:rPr>
        <w:t xml:space="preserve">, arrojó el resultado consignado en el Anexo No. 4. </w:t>
      </w:r>
    </w:p>
    <w:p w:rsidR="00587357" w:rsidRDefault="00587357" w:rsidP="000962B5">
      <w:pPr>
        <w:spacing w:after="0" w:line="259" w:lineRule="auto"/>
        <w:rPr>
          <w:color w:val="auto"/>
          <w:szCs w:val="24"/>
        </w:rPr>
      </w:pPr>
    </w:p>
    <w:p w:rsidR="00866B74" w:rsidRPr="005F5883" w:rsidRDefault="0061172B" w:rsidP="00B0585C">
      <w:pPr>
        <w:pStyle w:val="Ttulo1"/>
        <w:ind w:right="51"/>
        <w:rPr>
          <w:color w:val="auto"/>
        </w:rPr>
      </w:pPr>
      <w:bookmarkStart w:id="12" w:name="_Toc26344647"/>
      <w:r w:rsidRPr="005F5883">
        <w:rPr>
          <w:color w:val="auto"/>
        </w:rPr>
        <w:t>SEGUIMIENTO DE RESPUESTAS A LA CIUDADANIA</w:t>
      </w:r>
      <w:bookmarkEnd w:id="12"/>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lastRenderedPageBreak/>
        <w:drawing>
          <wp:inline distT="0" distB="0" distL="0" distR="0">
            <wp:extent cx="5018852" cy="3038475"/>
            <wp:effectExtent l="19050" t="19050" r="1079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8519" cy="3116977"/>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AB7338">
        <w:rPr>
          <w:color w:val="auto"/>
          <w:sz w:val="16"/>
          <w:szCs w:val="16"/>
        </w:rPr>
        <w:t>10</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B582D" w:rsidRPr="005F5883" w:rsidRDefault="003B582D" w:rsidP="00366163">
      <w:pPr>
        <w:spacing w:after="0" w:line="259" w:lineRule="auto"/>
        <w:ind w:left="360" w:firstLine="0"/>
        <w:rPr>
          <w:color w:val="auto"/>
        </w:rPr>
      </w:pPr>
    </w:p>
    <w:p w:rsidR="003B582D" w:rsidRDefault="003B582D" w:rsidP="003B582D">
      <w:pPr>
        <w:pStyle w:val="Ttulo1"/>
      </w:pPr>
      <w:bookmarkStart w:id="13" w:name="_Toc26798958"/>
      <w:r>
        <w:t>EVALUACIÓN DEL EVENTO</w:t>
      </w:r>
      <w:bookmarkEnd w:id="13"/>
    </w:p>
    <w:p w:rsidR="003B582D" w:rsidRDefault="003B582D" w:rsidP="003B582D"/>
    <w:p w:rsidR="003B582D" w:rsidRDefault="003B582D" w:rsidP="003B582D">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3B582D" w:rsidRPr="007A057B" w:rsidRDefault="003B582D" w:rsidP="003B582D"/>
    <w:p w:rsidR="003B582D" w:rsidRDefault="003B582D" w:rsidP="003B582D">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respuesta y una pregunta abierta, donde se solicitó indicar aspectos de mejora del pr</w:t>
      </w:r>
      <w:r>
        <w:t>oceso de rendición de cuentas tales como logística, calidad de la información, metodología e importancia del proceso para la ciudadanía.</w:t>
      </w:r>
    </w:p>
    <w:p w:rsidR="003B582D" w:rsidRPr="00C4596C" w:rsidRDefault="003B582D" w:rsidP="003B582D"/>
    <w:p w:rsidR="003B582D" w:rsidRDefault="003B582D" w:rsidP="003B582D">
      <w:pPr>
        <w:rPr>
          <w:rFonts w:eastAsia="Times New Roman"/>
          <w:color w:val="auto"/>
          <w:szCs w:val="24"/>
          <w:lang w:eastAsia="en-US" w:bidi="en-US"/>
        </w:rPr>
      </w:pPr>
      <w:r w:rsidRPr="00C4596C">
        <w:lastRenderedPageBreak/>
        <w:t>Los resultados de la encuesta se sistematizaron en Excel, lo cual permitió obtener porcentajes de respuestas para la realización del análisis cuantitativo y cualitativo que se presenta en este informe de mane</w:t>
      </w:r>
      <w:r>
        <w:t xml:space="preserve">ra general y por localidad, que, para el caso de Antonio Nariño, </w:t>
      </w:r>
      <w:r w:rsidRPr="007A057B">
        <w:rPr>
          <w:rFonts w:eastAsia="Times New Roman"/>
          <w:color w:val="auto"/>
          <w:szCs w:val="24"/>
          <w:lang w:eastAsia="en-US" w:bidi="en-US"/>
        </w:rPr>
        <w:t xml:space="preserve">fue evaluada </w:t>
      </w:r>
      <w:r>
        <w:rPr>
          <w:rFonts w:eastAsia="Times New Roman"/>
          <w:color w:val="auto"/>
          <w:szCs w:val="24"/>
          <w:lang w:eastAsia="en-US" w:bidi="en-US"/>
        </w:rPr>
        <w:t xml:space="preserve">por </w:t>
      </w:r>
      <w:r w:rsidRPr="00C4596C">
        <w:t>1</w:t>
      </w:r>
      <w:r>
        <w:t>8</w:t>
      </w:r>
      <w:r w:rsidRPr="00C4596C">
        <w:t xml:space="preserve"> participantes</w:t>
      </w:r>
      <w:r w:rsidRPr="007A057B">
        <w:rPr>
          <w:rFonts w:eastAsia="Times New Roman"/>
          <w:color w:val="auto"/>
          <w:szCs w:val="24"/>
          <w:lang w:eastAsia="en-US" w:bidi="en-US"/>
        </w:rPr>
        <w:t xml:space="preserve">. A continuación, la sistematización </w:t>
      </w:r>
      <w:r>
        <w:rPr>
          <w:rFonts w:eastAsia="Times New Roman"/>
          <w:color w:val="auto"/>
          <w:szCs w:val="24"/>
          <w:lang w:eastAsia="en-US" w:bidi="en-US"/>
        </w:rPr>
        <w:t>de resultados para la localidad:</w:t>
      </w:r>
    </w:p>
    <w:p w:rsidR="003B582D" w:rsidRDefault="003B582D" w:rsidP="003B582D">
      <w:pPr>
        <w:rPr>
          <w:rFonts w:eastAsia="Times New Roman"/>
          <w:color w:val="auto"/>
          <w:szCs w:val="24"/>
          <w:lang w:eastAsia="en-US" w:bidi="en-US"/>
        </w:rPr>
      </w:pPr>
    </w:p>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3B582D" w:rsidRPr="00C4596C" w:rsidTr="005C5A35">
        <w:tc>
          <w:tcPr>
            <w:tcW w:w="9215" w:type="dxa"/>
            <w:gridSpan w:val="13"/>
          </w:tcPr>
          <w:p w:rsidR="003B582D" w:rsidRPr="00C4596C" w:rsidRDefault="003B582D" w:rsidP="005C5A35">
            <w:pPr>
              <w:jc w:val="center"/>
              <w:rPr>
                <w:b/>
                <w:sz w:val="20"/>
                <w:szCs w:val="20"/>
              </w:rPr>
            </w:pPr>
            <w:r w:rsidRPr="00C4596C">
              <w:rPr>
                <w:b/>
                <w:sz w:val="20"/>
                <w:szCs w:val="20"/>
              </w:rPr>
              <w:t>Cuadro de sistematización de respuestas a la evaluación del evento – Localidad de Antonio Nariño</w:t>
            </w:r>
          </w:p>
        </w:tc>
      </w:tr>
      <w:tr w:rsidR="003B582D" w:rsidRPr="00C4596C" w:rsidTr="005C5A35">
        <w:tc>
          <w:tcPr>
            <w:tcW w:w="3403" w:type="dxa"/>
          </w:tcPr>
          <w:p w:rsidR="003B582D" w:rsidRPr="00C4596C" w:rsidRDefault="003B582D" w:rsidP="005C5A35">
            <w:pPr>
              <w:jc w:val="center"/>
              <w:rPr>
                <w:b/>
                <w:sz w:val="20"/>
                <w:szCs w:val="20"/>
              </w:rPr>
            </w:pPr>
            <w:r w:rsidRPr="00C4596C">
              <w:rPr>
                <w:b/>
                <w:sz w:val="20"/>
                <w:szCs w:val="20"/>
              </w:rPr>
              <w:t>Pregunta</w:t>
            </w:r>
          </w:p>
        </w:tc>
        <w:tc>
          <w:tcPr>
            <w:tcW w:w="5812" w:type="dxa"/>
            <w:gridSpan w:val="12"/>
          </w:tcPr>
          <w:p w:rsidR="003B582D" w:rsidRPr="00C4596C" w:rsidRDefault="003B582D" w:rsidP="005C5A35">
            <w:pPr>
              <w:jc w:val="center"/>
              <w:rPr>
                <w:b/>
                <w:sz w:val="20"/>
                <w:szCs w:val="20"/>
              </w:rPr>
            </w:pPr>
            <w:r w:rsidRPr="00C4596C">
              <w:rPr>
                <w:b/>
                <w:sz w:val="20"/>
                <w:szCs w:val="20"/>
              </w:rPr>
              <w:t>Calificación</w:t>
            </w:r>
          </w:p>
        </w:tc>
      </w:tr>
      <w:tr w:rsidR="003B582D" w:rsidRPr="00C4596C" w:rsidTr="005C5A35">
        <w:tc>
          <w:tcPr>
            <w:tcW w:w="3403" w:type="dxa"/>
            <w:vMerge w:val="restart"/>
          </w:tcPr>
          <w:p w:rsidR="003B582D" w:rsidRPr="00C4596C" w:rsidRDefault="003B582D" w:rsidP="005C5A35">
            <w:pPr>
              <w:rPr>
                <w:sz w:val="20"/>
                <w:szCs w:val="20"/>
              </w:rPr>
            </w:pPr>
            <w:r w:rsidRPr="00C4596C">
              <w:rPr>
                <w:sz w:val="20"/>
                <w:szCs w:val="20"/>
              </w:rPr>
              <w:t>1. ¿Cómo calificaría el espacio de Audiencia Pública de Rendición de Cuentas realizada el día de hoy?</w:t>
            </w:r>
          </w:p>
        </w:tc>
        <w:tc>
          <w:tcPr>
            <w:tcW w:w="1162" w:type="dxa"/>
            <w:gridSpan w:val="2"/>
            <w:shd w:val="clear" w:color="auto" w:fill="D9E2F3" w:themeFill="accent1" w:themeFillTint="33"/>
          </w:tcPr>
          <w:p w:rsidR="003B582D" w:rsidRPr="00C4596C" w:rsidRDefault="003B582D"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4</w:t>
            </w:r>
          </w:p>
        </w:tc>
        <w:tc>
          <w:tcPr>
            <w:tcW w:w="1163" w:type="dxa"/>
            <w:shd w:val="clear" w:color="auto" w:fill="D9E2F3" w:themeFill="accent1" w:themeFillTint="33"/>
          </w:tcPr>
          <w:p w:rsidR="003B582D" w:rsidRPr="00C4596C" w:rsidRDefault="003B582D" w:rsidP="005C5A35">
            <w:pPr>
              <w:jc w:val="center"/>
              <w:rPr>
                <w:sz w:val="20"/>
                <w:szCs w:val="20"/>
              </w:rPr>
            </w:pPr>
            <w:r w:rsidRPr="00C4596C">
              <w:rPr>
                <w:sz w:val="20"/>
                <w:szCs w:val="20"/>
              </w:rPr>
              <w:t>5</w:t>
            </w:r>
          </w:p>
        </w:tc>
      </w:tr>
      <w:tr w:rsidR="003B582D" w:rsidRPr="00C4596C" w:rsidTr="005C5A35">
        <w:tc>
          <w:tcPr>
            <w:tcW w:w="3403" w:type="dxa"/>
            <w:vMerge/>
          </w:tcPr>
          <w:p w:rsidR="003B582D" w:rsidRPr="00C4596C" w:rsidRDefault="003B582D" w:rsidP="005C5A35">
            <w:pPr>
              <w:rPr>
                <w:sz w:val="20"/>
                <w:szCs w:val="20"/>
              </w:rPr>
            </w:pPr>
          </w:p>
        </w:tc>
        <w:tc>
          <w:tcPr>
            <w:tcW w:w="1162" w:type="dxa"/>
            <w:gridSpan w:val="2"/>
          </w:tcPr>
          <w:p w:rsidR="003B582D" w:rsidRPr="00C4596C" w:rsidRDefault="003B582D" w:rsidP="005C5A35">
            <w:pPr>
              <w:jc w:val="center"/>
              <w:rPr>
                <w:sz w:val="20"/>
                <w:szCs w:val="20"/>
              </w:rPr>
            </w:pPr>
            <w:r w:rsidRPr="00C4596C">
              <w:rPr>
                <w:sz w:val="20"/>
                <w:szCs w:val="20"/>
              </w:rPr>
              <w:t>0%</w:t>
            </w:r>
          </w:p>
        </w:tc>
        <w:tc>
          <w:tcPr>
            <w:tcW w:w="1162" w:type="dxa"/>
            <w:gridSpan w:val="3"/>
          </w:tcPr>
          <w:p w:rsidR="003B582D" w:rsidRPr="00C4596C" w:rsidRDefault="003B582D" w:rsidP="005C5A35">
            <w:pPr>
              <w:jc w:val="center"/>
              <w:rPr>
                <w:sz w:val="20"/>
                <w:szCs w:val="20"/>
              </w:rPr>
            </w:pPr>
            <w:r>
              <w:rPr>
                <w:sz w:val="20"/>
                <w:szCs w:val="20"/>
              </w:rPr>
              <w:t>0</w:t>
            </w:r>
            <w:r w:rsidRPr="00C4596C">
              <w:rPr>
                <w:sz w:val="20"/>
                <w:szCs w:val="20"/>
              </w:rPr>
              <w:t>%</w:t>
            </w:r>
          </w:p>
        </w:tc>
        <w:tc>
          <w:tcPr>
            <w:tcW w:w="1163" w:type="dxa"/>
            <w:gridSpan w:val="3"/>
          </w:tcPr>
          <w:p w:rsidR="003B582D" w:rsidRPr="00C4596C" w:rsidRDefault="003B582D" w:rsidP="005C5A35">
            <w:pPr>
              <w:jc w:val="center"/>
              <w:rPr>
                <w:sz w:val="20"/>
                <w:szCs w:val="20"/>
              </w:rPr>
            </w:pPr>
            <w:r>
              <w:rPr>
                <w:sz w:val="20"/>
                <w:szCs w:val="20"/>
              </w:rPr>
              <w:t>12</w:t>
            </w:r>
            <w:r w:rsidRPr="00C4596C">
              <w:rPr>
                <w:sz w:val="20"/>
                <w:szCs w:val="20"/>
              </w:rPr>
              <w:t>%</w:t>
            </w:r>
          </w:p>
        </w:tc>
        <w:tc>
          <w:tcPr>
            <w:tcW w:w="1162" w:type="dxa"/>
            <w:gridSpan w:val="3"/>
          </w:tcPr>
          <w:p w:rsidR="003B582D" w:rsidRPr="00C4596C" w:rsidRDefault="003B582D" w:rsidP="005C5A35">
            <w:pPr>
              <w:jc w:val="center"/>
              <w:rPr>
                <w:sz w:val="20"/>
                <w:szCs w:val="20"/>
              </w:rPr>
            </w:pPr>
            <w:r>
              <w:rPr>
                <w:sz w:val="20"/>
                <w:szCs w:val="20"/>
              </w:rPr>
              <w:t>22</w:t>
            </w:r>
            <w:r w:rsidRPr="00C4596C">
              <w:rPr>
                <w:sz w:val="20"/>
                <w:szCs w:val="20"/>
              </w:rPr>
              <w:t>%</w:t>
            </w:r>
          </w:p>
        </w:tc>
        <w:tc>
          <w:tcPr>
            <w:tcW w:w="1163" w:type="dxa"/>
          </w:tcPr>
          <w:p w:rsidR="003B582D" w:rsidRPr="00C4596C" w:rsidRDefault="003B582D" w:rsidP="005C5A35">
            <w:pPr>
              <w:jc w:val="center"/>
              <w:rPr>
                <w:sz w:val="20"/>
                <w:szCs w:val="20"/>
              </w:rPr>
            </w:pPr>
            <w:r>
              <w:rPr>
                <w:sz w:val="20"/>
                <w:szCs w:val="20"/>
              </w:rPr>
              <w:t>64</w:t>
            </w:r>
            <w:r w:rsidRPr="00C4596C">
              <w:rPr>
                <w:sz w:val="20"/>
                <w:szCs w:val="20"/>
              </w:rPr>
              <w:t>%</w:t>
            </w:r>
          </w:p>
        </w:tc>
      </w:tr>
      <w:tr w:rsidR="003B582D" w:rsidRPr="00C4596C" w:rsidTr="005C5A35">
        <w:tc>
          <w:tcPr>
            <w:tcW w:w="3403" w:type="dxa"/>
            <w:vMerge w:val="restart"/>
          </w:tcPr>
          <w:p w:rsidR="003B582D" w:rsidRPr="00C4596C" w:rsidRDefault="003B582D"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3B582D" w:rsidRPr="00C4596C" w:rsidRDefault="003B582D"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Confiable</w:t>
            </w:r>
          </w:p>
        </w:tc>
      </w:tr>
      <w:tr w:rsidR="003B582D" w:rsidRPr="00C4596C" w:rsidTr="005C5A35">
        <w:trPr>
          <w:trHeight w:val="263"/>
        </w:trPr>
        <w:tc>
          <w:tcPr>
            <w:tcW w:w="3403" w:type="dxa"/>
            <w:vMerge/>
          </w:tcPr>
          <w:p w:rsidR="003B582D" w:rsidRPr="00C4596C" w:rsidRDefault="003B582D" w:rsidP="005C5A35">
            <w:pPr>
              <w:rPr>
                <w:sz w:val="20"/>
                <w:szCs w:val="20"/>
              </w:rPr>
            </w:pPr>
          </w:p>
        </w:tc>
        <w:tc>
          <w:tcPr>
            <w:tcW w:w="1654" w:type="dxa"/>
            <w:gridSpan w:val="3"/>
          </w:tcPr>
          <w:p w:rsidR="003B582D" w:rsidRPr="00C4596C" w:rsidRDefault="003B582D" w:rsidP="005C5A35">
            <w:pPr>
              <w:jc w:val="center"/>
              <w:rPr>
                <w:sz w:val="20"/>
                <w:szCs w:val="20"/>
              </w:rPr>
            </w:pPr>
            <w:r>
              <w:rPr>
                <w:sz w:val="20"/>
                <w:szCs w:val="20"/>
              </w:rPr>
              <w:t>16</w:t>
            </w:r>
            <w:r w:rsidRPr="00C4596C">
              <w:rPr>
                <w:sz w:val="20"/>
                <w:szCs w:val="20"/>
              </w:rPr>
              <w:t>%</w:t>
            </w:r>
          </w:p>
        </w:tc>
        <w:tc>
          <w:tcPr>
            <w:tcW w:w="2079" w:type="dxa"/>
            <w:gridSpan w:val="6"/>
          </w:tcPr>
          <w:p w:rsidR="003B582D" w:rsidRPr="00C4596C" w:rsidRDefault="003B582D" w:rsidP="005C5A35">
            <w:pPr>
              <w:jc w:val="center"/>
              <w:rPr>
                <w:sz w:val="20"/>
                <w:szCs w:val="20"/>
              </w:rPr>
            </w:pPr>
            <w:r>
              <w:rPr>
                <w:sz w:val="20"/>
                <w:szCs w:val="20"/>
              </w:rPr>
              <w:t>66</w:t>
            </w:r>
            <w:r w:rsidRPr="00C4596C">
              <w:rPr>
                <w:sz w:val="20"/>
                <w:szCs w:val="20"/>
              </w:rPr>
              <w:t>%</w:t>
            </w:r>
          </w:p>
        </w:tc>
        <w:tc>
          <w:tcPr>
            <w:tcW w:w="2079" w:type="dxa"/>
            <w:gridSpan w:val="3"/>
          </w:tcPr>
          <w:p w:rsidR="003B582D" w:rsidRPr="00C4596C" w:rsidRDefault="003B582D" w:rsidP="005C5A35">
            <w:pPr>
              <w:jc w:val="center"/>
              <w:rPr>
                <w:sz w:val="20"/>
                <w:szCs w:val="20"/>
              </w:rPr>
            </w:pPr>
            <w:r>
              <w:rPr>
                <w:sz w:val="20"/>
                <w:szCs w:val="20"/>
              </w:rPr>
              <w:t>5</w:t>
            </w:r>
            <w:r w:rsidRPr="00C4596C">
              <w:rPr>
                <w:sz w:val="20"/>
                <w:szCs w:val="20"/>
              </w:rPr>
              <w:t>%</w:t>
            </w:r>
          </w:p>
        </w:tc>
      </w:tr>
      <w:tr w:rsidR="003B582D" w:rsidRPr="00C4596C" w:rsidTr="005C5A35">
        <w:tc>
          <w:tcPr>
            <w:tcW w:w="3403" w:type="dxa"/>
            <w:vMerge/>
          </w:tcPr>
          <w:p w:rsidR="003B582D" w:rsidRPr="00C4596C" w:rsidRDefault="003B582D" w:rsidP="005C5A35">
            <w:pPr>
              <w:rPr>
                <w:sz w:val="20"/>
                <w:szCs w:val="20"/>
              </w:rPr>
            </w:pPr>
          </w:p>
        </w:tc>
        <w:tc>
          <w:tcPr>
            <w:tcW w:w="1654"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3B582D" w:rsidRPr="00C4596C" w:rsidRDefault="003B582D"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Parcialmente confiable</w:t>
            </w:r>
          </w:p>
        </w:tc>
      </w:tr>
      <w:tr w:rsidR="003B582D" w:rsidRPr="00C4596C" w:rsidTr="005C5A35">
        <w:tc>
          <w:tcPr>
            <w:tcW w:w="3403" w:type="dxa"/>
            <w:vMerge/>
          </w:tcPr>
          <w:p w:rsidR="003B582D" w:rsidRPr="00C4596C" w:rsidRDefault="003B582D" w:rsidP="005C5A35">
            <w:pPr>
              <w:rPr>
                <w:sz w:val="20"/>
                <w:szCs w:val="20"/>
              </w:rPr>
            </w:pPr>
          </w:p>
        </w:tc>
        <w:tc>
          <w:tcPr>
            <w:tcW w:w="1654" w:type="dxa"/>
            <w:gridSpan w:val="3"/>
          </w:tcPr>
          <w:p w:rsidR="003B582D" w:rsidRPr="00C4596C" w:rsidRDefault="003B582D" w:rsidP="005C5A35">
            <w:pPr>
              <w:jc w:val="center"/>
              <w:rPr>
                <w:sz w:val="20"/>
                <w:szCs w:val="20"/>
              </w:rPr>
            </w:pPr>
            <w:r w:rsidRPr="00C4596C">
              <w:rPr>
                <w:sz w:val="20"/>
                <w:szCs w:val="20"/>
              </w:rPr>
              <w:t>0%</w:t>
            </w:r>
          </w:p>
        </w:tc>
        <w:tc>
          <w:tcPr>
            <w:tcW w:w="2079" w:type="dxa"/>
            <w:gridSpan w:val="6"/>
          </w:tcPr>
          <w:p w:rsidR="003B582D" w:rsidRPr="00C4596C" w:rsidRDefault="003B582D" w:rsidP="005C5A35">
            <w:pPr>
              <w:jc w:val="center"/>
              <w:rPr>
                <w:sz w:val="20"/>
                <w:szCs w:val="20"/>
              </w:rPr>
            </w:pPr>
            <w:r>
              <w:rPr>
                <w:sz w:val="20"/>
                <w:szCs w:val="20"/>
              </w:rPr>
              <w:t>5</w:t>
            </w:r>
            <w:r w:rsidRPr="00C4596C">
              <w:rPr>
                <w:sz w:val="20"/>
                <w:szCs w:val="20"/>
              </w:rPr>
              <w:t>%</w:t>
            </w:r>
          </w:p>
        </w:tc>
        <w:tc>
          <w:tcPr>
            <w:tcW w:w="2079" w:type="dxa"/>
            <w:gridSpan w:val="3"/>
          </w:tcPr>
          <w:p w:rsidR="003B582D" w:rsidRPr="00C4596C" w:rsidRDefault="003B582D" w:rsidP="005C5A35">
            <w:pPr>
              <w:jc w:val="center"/>
              <w:rPr>
                <w:sz w:val="20"/>
                <w:szCs w:val="20"/>
              </w:rPr>
            </w:pPr>
            <w:r>
              <w:rPr>
                <w:sz w:val="20"/>
                <w:szCs w:val="20"/>
              </w:rPr>
              <w:t>5</w:t>
            </w:r>
            <w:r w:rsidRPr="00C4596C">
              <w:rPr>
                <w:sz w:val="20"/>
                <w:szCs w:val="20"/>
              </w:rPr>
              <w:t>%</w:t>
            </w:r>
          </w:p>
        </w:tc>
      </w:tr>
      <w:tr w:rsidR="003B582D" w:rsidRPr="00C4596C" w:rsidTr="005C5A35">
        <w:tc>
          <w:tcPr>
            <w:tcW w:w="3403" w:type="dxa"/>
            <w:vMerge/>
          </w:tcPr>
          <w:p w:rsidR="003B582D" w:rsidRPr="00C4596C" w:rsidRDefault="003B582D" w:rsidP="005C5A35">
            <w:pPr>
              <w:rPr>
                <w:sz w:val="20"/>
                <w:szCs w:val="20"/>
              </w:rPr>
            </w:pPr>
          </w:p>
        </w:tc>
        <w:tc>
          <w:tcPr>
            <w:tcW w:w="1654"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Poco Clara</w:t>
            </w:r>
          </w:p>
        </w:tc>
        <w:tc>
          <w:tcPr>
            <w:tcW w:w="2079" w:type="dxa"/>
            <w:gridSpan w:val="6"/>
            <w:shd w:val="clear" w:color="auto" w:fill="D9E2F3" w:themeFill="accent1" w:themeFillTint="33"/>
          </w:tcPr>
          <w:p w:rsidR="003B582D" w:rsidRPr="00C4596C" w:rsidRDefault="003B582D"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Poco confiable</w:t>
            </w:r>
          </w:p>
        </w:tc>
      </w:tr>
      <w:tr w:rsidR="003B582D" w:rsidRPr="00C4596C" w:rsidTr="005C5A35">
        <w:tc>
          <w:tcPr>
            <w:tcW w:w="3403" w:type="dxa"/>
            <w:vMerge/>
          </w:tcPr>
          <w:p w:rsidR="003B582D" w:rsidRPr="00C4596C" w:rsidRDefault="003B582D" w:rsidP="005C5A35">
            <w:pPr>
              <w:rPr>
                <w:sz w:val="20"/>
                <w:szCs w:val="20"/>
              </w:rPr>
            </w:pPr>
          </w:p>
        </w:tc>
        <w:tc>
          <w:tcPr>
            <w:tcW w:w="1654" w:type="dxa"/>
            <w:gridSpan w:val="3"/>
          </w:tcPr>
          <w:p w:rsidR="003B582D" w:rsidRPr="00C4596C" w:rsidRDefault="003B582D" w:rsidP="005C5A35">
            <w:pPr>
              <w:jc w:val="center"/>
              <w:rPr>
                <w:sz w:val="20"/>
                <w:szCs w:val="20"/>
              </w:rPr>
            </w:pPr>
            <w:r w:rsidRPr="00C4596C">
              <w:rPr>
                <w:sz w:val="20"/>
                <w:szCs w:val="20"/>
              </w:rPr>
              <w:t>0%</w:t>
            </w:r>
          </w:p>
        </w:tc>
        <w:tc>
          <w:tcPr>
            <w:tcW w:w="2079" w:type="dxa"/>
            <w:gridSpan w:val="6"/>
          </w:tcPr>
          <w:p w:rsidR="003B582D" w:rsidRPr="00C4596C" w:rsidRDefault="003B582D" w:rsidP="005C5A35">
            <w:pPr>
              <w:jc w:val="center"/>
              <w:rPr>
                <w:sz w:val="20"/>
                <w:szCs w:val="20"/>
              </w:rPr>
            </w:pPr>
            <w:r w:rsidRPr="00C4596C">
              <w:rPr>
                <w:sz w:val="20"/>
                <w:szCs w:val="20"/>
              </w:rPr>
              <w:t>0%</w:t>
            </w:r>
          </w:p>
        </w:tc>
        <w:tc>
          <w:tcPr>
            <w:tcW w:w="2079" w:type="dxa"/>
            <w:gridSpan w:val="3"/>
          </w:tcPr>
          <w:p w:rsidR="003B582D" w:rsidRPr="00C4596C" w:rsidRDefault="003B582D" w:rsidP="005C5A35">
            <w:pPr>
              <w:jc w:val="center"/>
              <w:rPr>
                <w:sz w:val="20"/>
                <w:szCs w:val="20"/>
              </w:rPr>
            </w:pPr>
            <w:r w:rsidRPr="00C4596C">
              <w:rPr>
                <w:sz w:val="20"/>
                <w:szCs w:val="20"/>
              </w:rPr>
              <w:t>0%</w:t>
            </w:r>
          </w:p>
        </w:tc>
      </w:tr>
      <w:tr w:rsidR="003B582D" w:rsidRPr="00C4596C" w:rsidTr="005C5A35">
        <w:tc>
          <w:tcPr>
            <w:tcW w:w="3403" w:type="dxa"/>
            <w:vMerge/>
          </w:tcPr>
          <w:p w:rsidR="003B582D" w:rsidRPr="00C4596C" w:rsidRDefault="003B582D" w:rsidP="005C5A35">
            <w:pPr>
              <w:rPr>
                <w:sz w:val="20"/>
                <w:szCs w:val="20"/>
              </w:rPr>
            </w:pPr>
          </w:p>
        </w:tc>
        <w:tc>
          <w:tcPr>
            <w:tcW w:w="5812" w:type="dxa"/>
            <w:gridSpan w:val="12"/>
            <w:shd w:val="clear" w:color="auto" w:fill="D9E2F3" w:themeFill="accent1" w:themeFillTint="33"/>
          </w:tcPr>
          <w:p w:rsidR="003B582D" w:rsidRPr="00C4596C" w:rsidRDefault="003B582D" w:rsidP="005C5A35">
            <w:pPr>
              <w:jc w:val="center"/>
              <w:rPr>
                <w:sz w:val="20"/>
                <w:szCs w:val="20"/>
              </w:rPr>
            </w:pPr>
            <w:r w:rsidRPr="00C4596C">
              <w:rPr>
                <w:sz w:val="20"/>
                <w:szCs w:val="20"/>
              </w:rPr>
              <w:t>Clara, Precisa y Confiable</w:t>
            </w:r>
          </w:p>
        </w:tc>
      </w:tr>
      <w:tr w:rsidR="003B582D" w:rsidRPr="00C4596C" w:rsidTr="005C5A35">
        <w:tc>
          <w:tcPr>
            <w:tcW w:w="3403" w:type="dxa"/>
            <w:vMerge/>
          </w:tcPr>
          <w:p w:rsidR="003B582D" w:rsidRPr="00C4596C" w:rsidRDefault="003B582D" w:rsidP="005C5A35">
            <w:pPr>
              <w:rPr>
                <w:sz w:val="20"/>
                <w:szCs w:val="20"/>
              </w:rPr>
            </w:pPr>
          </w:p>
        </w:tc>
        <w:tc>
          <w:tcPr>
            <w:tcW w:w="5812" w:type="dxa"/>
            <w:gridSpan w:val="12"/>
          </w:tcPr>
          <w:p w:rsidR="003B582D" w:rsidRPr="00C4596C" w:rsidRDefault="003B582D" w:rsidP="005C5A35">
            <w:pPr>
              <w:jc w:val="center"/>
              <w:rPr>
                <w:sz w:val="20"/>
                <w:szCs w:val="20"/>
              </w:rPr>
            </w:pPr>
            <w:r w:rsidRPr="00C4596C">
              <w:rPr>
                <w:sz w:val="20"/>
                <w:szCs w:val="20"/>
              </w:rPr>
              <w:t>0%</w:t>
            </w:r>
          </w:p>
        </w:tc>
      </w:tr>
      <w:tr w:rsidR="003B582D" w:rsidRPr="00C4596C" w:rsidTr="005C5A35">
        <w:tc>
          <w:tcPr>
            <w:tcW w:w="3403" w:type="dxa"/>
            <w:vMerge w:val="restart"/>
          </w:tcPr>
          <w:p w:rsidR="003B582D" w:rsidRPr="00C4596C" w:rsidRDefault="003B582D"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3B582D" w:rsidRPr="00C4596C" w:rsidRDefault="003B582D"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Amplia y suficiente</w:t>
            </w:r>
          </w:p>
        </w:tc>
      </w:tr>
      <w:tr w:rsidR="003B582D" w:rsidRPr="00C4596C" w:rsidTr="005C5A35">
        <w:tc>
          <w:tcPr>
            <w:tcW w:w="3403" w:type="dxa"/>
            <w:vMerge/>
          </w:tcPr>
          <w:p w:rsidR="003B582D" w:rsidRPr="00C4596C" w:rsidRDefault="003B582D" w:rsidP="005C5A35">
            <w:pPr>
              <w:rPr>
                <w:sz w:val="20"/>
                <w:szCs w:val="20"/>
              </w:rPr>
            </w:pPr>
          </w:p>
        </w:tc>
        <w:tc>
          <w:tcPr>
            <w:tcW w:w="1654" w:type="dxa"/>
            <w:gridSpan w:val="3"/>
          </w:tcPr>
          <w:p w:rsidR="003B582D" w:rsidRPr="00C4596C" w:rsidRDefault="003B582D" w:rsidP="005C5A35">
            <w:pPr>
              <w:jc w:val="center"/>
              <w:rPr>
                <w:sz w:val="20"/>
                <w:szCs w:val="20"/>
              </w:rPr>
            </w:pPr>
            <w:r>
              <w:rPr>
                <w:sz w:val="20"/>
                <w:szCs w:val="20"/>
              </w:rPr>
              <w:t>5</w:t>
            </w:r>
            <w:r w:rsidRPr="00C4596C">
              <w:rPr>
                <w:sz w:val="20"/>
                <w:szCs w:val="20"/>
              </w:rPr>
              <w:t>%</w:t>
            </w:r>
          </w:p>
        </w:tc>
        <w:tc>
          <w:tcPr>
            <w:tcW w:w="2079" w:type="dxa"/>
            <w:gridSpan w:val="6"/>
          </w:tcPr>
          <w:p w:rsidR="003B582D" w:rsidRPr="00C4596C" w:rsidRDefault="003B582D" w:rsidP="005C5A35">
            <w:pPr>
              <w:jc w:val="center"/>
              <w:rPr>
                <w:sz w:val="20"/>
                <w:szCs w:val="20"/>
              </w:rPr>
            </w:pPr>
            <w:r>
              <w:rPr>
                <w:sz w:val="20"/>
                <w:szCs w:val="20"/>
              </w:rPr>
              <w:t>44</w:t>
            </w:r>
            <w:r w:rsidRPr="00C4596C">
              <w:rPr>
                <w:sz w:val="20"/>
                <w:szCs w:val="20"/>
              </w:rPr>
              <w:t>%</w:t>
            </w:r>
          </w:p>
        </w:tc>
        <w:tc>
          <w:tcPr>
            <w:tcW w:w="2079" w:type="dxa"/>
            <w:gridSpan w:val="3"/>
          </w:tcPr>
          <w:p w:rsidR="003B582D" w:rsidRPr="00C4596C" w:rsidRDefault="003B582D" w:rsidP="005C5A35">
            <w:pPr>
              <w:jc w:val="center"/>
              <w:rPr>
                <w:sz w:val="20"/>
                <w:szCs w:val="20"/>
              </w:rPr>
            </w:pPr>
            <w:r>
              <w:rPr>
                <w:sz w:val="20"/>
                <w:szCs w:val="20"/>
              </w:rPr>
              <w:t>38</w:t>
            </w:r>
            <w:r w:rsidRPr="00C4596C">
              <w:rPr>
                <w:sz w:val="20"/>
                <w:szCs w:val="20"/>
              </w:rPr>
              <w:t>%</w:t>
            </w:r>
          </w:p>
        </w:tc>
      </w:tr>
      <w:tr w:rsidR="003B582D" w:rsidRPr="00C4596C" w:rsidTr="005C5A35">
        <w:tc>
          <w:tcPr>
            <w:tcW w:w="3403" w:type="dxa"/>
            <w:vMerge w:val="restart"/>
          </w:tcPr>
          <w:p w:rsidR="003B582D" w:rsidRPr="00C4596C" w:rsidRDefault="003B582D"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3B582D" w:rsidRPr="00C4596C" w:rsidRDefault="003B582D"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Bien organizada</w:t>
            </w:r>
          </w:p>
        </w:tc>
      </w:tr>
      <w:tr w:rsidR="003B582D" w:rsidRPr="00C4596C" w:rsidTr="005C5A35">
        <w:tc>
          <w:tcPr>
            <w:tcW w:w="3403" w:type="dxa"/>
            <w:vMerge/>
          </w:tcPr>
          <w:p w:rsidR="003B582D" w:rsidRPr="00C4596C" w:rsidRDefault="003B582D" w:rsidP="005C5A35">
            <w:pPr>
              <w:rPr>
                <w:sz w:val="20"/>
                <w:szCs w:val="20"/>
              </w:rPr>
            </w:pPr>
          </w:p>
        </w:tc>
        <w:tc>
          <w:tcPr>
            <w:tcW w:w="1654" w:type="dxa"/>
            <w:gridSpan w:val="3"/>
          </w:tcPr>
          <w:p w:rsidR="003B582D" w:rsidRPr="00C4596C" w:rsidRDefault="003B582D" w:rsidP="005C5A35">
            <w:pPr>
              <w:jc w:val="center"/>
              <w:rPr>
                <w:sz w:val="20"/>
                <w:szCs w:val="20"/>
              </w:rPr>
            </w:pPr>
            <w:r w:rsidRPr="00C4596C">
              <w:rPr>
                <w:sz w:val="20"/>
                <w:szCs w:val="20"/>
              </w:rPr>
              <w:t>0%</w:t>
            </w:r>
          </w:p>
        </w:tc>
        <w:tc>
          <w:tcPr>
            <w:tcW w:w="2079" w:type="dxa"/>
            <w:gridSpan w:val="6"/>
          </w:tcPr>
          <w:p w:rsidR="003B582D" w:rsidRPr="00C4596C" w:rsidRDefault="003B582D" w:rsidP="005C5A35">
            <w:pPr>
              <w:jc w:val="center"/>
              <w:rPr>
                <w:sz w:val="20"/>
                <w:szCs w:val="20"/>
              </w:rPr>
            </w:pPr>
            <w:r w:rsidRPr="00C4596C">
              <w:rPr>
                <w:sz w:val="20"/>
                <w:szCs w:val="20"/>
              </w:rPr>
              <w:t>1</w:t>
            </w:r>
            <w:r>
              <w:rPr>
                <w:sz w:val="20"/>
                <w:szCs w:val="20"/>
              </w:rPr>
              <w:t>1</w:t>
            </w:r>
            <w:r w:rsidRPr="00C4596C">
              <w:rPr>
                <w:sz w:val="20"/>
                <w:szCs w:val="20"/>
              </w:rPr>
              <w:t>%</w:t>
            </w:r>
          </w:p>
        </w:tc>
        <w:tc>
          <w:tcPr>
            <w:tcW w:w="2079" w:type="dxa"/>
            <w:gridSpan w:val="3"/>
          </w:tcPr>
          <w:p w:rsidR="003B582D" w:rsidRPr="00C4596C" w:rsidRDefault="003B582D" w:rsidP="005C5A35">
            <w:pPr>
              <w:jc w:val="center"/>
              <w:rPr>
                <w:sz w:val="20"/>
                <w:szCs w:val="20"/>
              </w:rPr>
            </w:pPr>
            <w:r>
              <w:rPr>
                <w:sz w:val="20"/>
                <w:szCs w:val="20"/>
              </w:rPr>
              <w:t>88</w:t>
            </w:r>
            <w:r w:rsidRPr="00C4596C">
              <w:rPr>
                <w:sz w:val="20"/>
                <w:szCs w:val="20"/>
              </w:rPr>
              <w:t>%</w:t>
            </w:r>
          </w:p>
        </w:tc>
      </w:tr>
      <w:tr w:rsidR="003B582D" w:rsidRPr="00C4596C" w:rsidTr="005C5A35">
        <w:tc>
          <w:tcPr>
            <w:tcW w:w="3403" w:type="dxa"/>
            <w:vMerge w:val="restart"/>
          </w:tcPr>
          <w:p w:rsidR="003B582D" w:rsidRPr="00C4596C" w:rsidRDefault="003B582D" w:rsidP="005C5A35">
            <w:pPr>
              <w:rPr>
                <w:sz w:val="20"/>
                <w:szCs w:val="20"/>
              </w:rPr>
            </w:pPr>
            <w:r w:rsidRPr="00C4596C">
              <w:rPr>
                <w:sz w:val="20"/>
                <w:szCs w:val="20"/>
              </w:rPr>
              <w:t>5. La explicación sobre la metodología para las intervenciones en el evento fue</w:t>
            </w:r>
          </w:p>
        </w:tc>
        <w:tc>
          <w:tcPr>
            <w:tcW w:w="1654"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3B582D" w:rsidRPr="00C4596C" w:rsidRDefault="003B582D"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3B582D" w:rsidRPr="00C4596C" w:rsidRDefault="003B582D" w:rsidP="005C5A35">
            <w:pPr>
              <w:rPr>
                <w:sz w:val="20"/>
                <w:szCs w:val="20"/>
              </w:rPr>
            </w:pPr>
            <w:r w:rsidRPr="00C4596C">
              <w:rPr>
                <w:sz w:val="20"/>
                <w:szCs w:val="20"/>
              </w:rPr>
              <w:t>Clara</w:t>
            </w:r>
          </w:p>
        </w:tc>
      </w:tr>
      <w:tr w:rsidR="003B582D" w:rsidRPr="00C4596C" w:rsidTr="005C5A35">
        <w:tc>
          <w:tcPr>
            <w:tcW w:w="3403" w:type="dxa"/>
            <w:vMerge/>
          </w:tcPr>
          <w:p w:rsidR="003B582D" w:rsidRPr="00C4596C" w:rsidRDefault="003B582D" w:rsidP="005C5A35">
            <w:pPr>
              <w:rPr>
                <w:sz w:val="20"/>
                <w:szCs w:val="20"/>
              </w:rPr>
            </w:pPr>
          </w:p>
        </w:tc>
        <w:tc>
          <w:tcPr>
            <w:tcW w:w="1654" w:type="dxa"/>
            <w:gridSpan w:val="3"/>
          </w:tcPr>
          <w:p w:rsidR="003B582D" w:rsidRPr="00C4596C" w:rsidRDefault="003B582D" w:rsidP="005C5A35">
            <w:pPr>
              <w:jc w:val="center"/>
              <w:rPr>
                <w:sz w:val="20"/>
                <w:szCs w:val="20"/>
              </w:rPr>
            </w:pPr>
            <w:r w:rsidRPr="00C4596C">
              <w:rPr>
                <w:sz w:val="20"/>
                <w:szCs w:val="20"/>
              </w:rPr>
              <w:t>0%</w:t>
            </w:r>
          </w:p>
        </w:tc>
        <w:tc>
          <w:tcPr>
            <w:tcW w:w="2079" w:type="dxa"/>
            <w:gridSpan w:val="6"/>
          </w:tcPr>
          <w:p w:rsidR="003B582D" w:rsidRPr="00C4596C" w:rsidRDefault="003B582D" w:rsidP="005C5A35">
            <w:pPr>
              <w:jc w:val="center"/>
              <w:rPr>
                <w:sz w:val="20"/>
                <w:szCs w:val="20"/>
              </w:rPr>
            </w:pPr>
            <w:r>
              <w:rPr>
                <w:sz w:val="20"/>
                <w:szCs w:val="20"/>
              </w:rPr>
              <w:t>11</w:t>
            </w:r>
            <w:r w:rsidRPr="00C4596C">
              <w:rPr>
                <w:sz w:val="20"/>
                <w:szCs w:val="20"/>
              </w:rPr>
              <w:t>%</w:t>
            </w:r>
          </w:p>
        </w:tc>
        <w:tc>
          <w:tcPr>
            <w:tcW w:w="2079" w:type="dxa"/>
            <w:gridSpan w:val="3"/>
          </w:tcPr>
          <w:p w:rsidR="003B582D" w:rsidRPr="00C4596C" w:rsidRDefault="003B582D" w:rsidP="005C5A35">
            <w:pPr>
              <w:jc w:val="center"/>
              <w:rPr>
                <w:sz w:val="20"/>
                <w:szCs w:val="20"/>
              </w:rPr>
            </w:pPr>
            <w:r>
              <w:rPr>
                <w:sz w:val="20"/>
                <w:szCs w:val="20"/>
              </w:rPr>
              <w:t>88</w:t>
            </w:r>
            <w:r w:rsidRPr="00C4596C">
              <w:rPr>
                <w:sz w:val="20"/>
                <w:szCs w:val="20"/>
              </w:rPr>
              <w:t>%</w:t>
            </w:r>
          </w:p>
        </w:tc>
      </w:tr>
      <w:tr w:rsidR="003B582D" w:rsidRPr="00C4596C" w:rsidTr="005C5A35">
        <w:tc>
          <w:tcPr>
            <w:tcW w:w="3403" w:type="dxa"/>
            <w:vMerge w:val="restart"/>
          </w:tcPr>
          <w:p w:rsidR="003B582D" w:rsidRPr="00C4596C" w:rsidRDefault="003B582D" w:rsidP="005C5A35">
            <w:pPr>
              <w:rPr>
                <w:sz w:val="20"/>
                <w:szCs w:val="20"/>
              </w:rPr>
            </w:pPr>
            <w:r w:rsidRPr="00C4596C">
              <w:rPr>
                <w:sz w:val="20"/>
                <w:szCs w:val="20"/>
              </w:rPr>
              <w:t>6. Considera necesario que la Administración Distrital y Local continúe promoviendo espacios de Audiencia Pública de Rendición de Cuentas sobre su gestión con la ciudadanía</w:t>
            </w:r>
          </w:p>
        </w:tc>
        <w:tc>
          <w:tcPr>
            <w:tcW w:w="2693" w:type="dxa"/>
            <w:gridSpan w:val="6"/>
            <w:shd w:val="clear" w:color="auto" w:fill="D9E2F3" w:themeFill="accent1" w:themeFillTint="33"/>
          </w:tcPr>
          <w:p w:rsidR="003B582D" w:rsidRPr="00C4596C" w:rsidRDefault="003B582D"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3B582D" w:rsidRPr="00C4596C" w:rsidRDefault="003B582D" w:rsidP="005C5A35">
            <w:pPr>
              <w:jc w:val="center"/>
              <w:rPr>
                <w:sz w:val="20"/>
                <w:szCs w:val="20"/>
              </w:rPr>
            </w:pPr>
            <w:r w:rsidRPr="00C4596C">
              <w:rPr>
                <w:sz w:val="20"/>
                <w:szCs w:val="20"/>
              </w:rPr>
              <w:t>Si</w:t>
            </w:r>
          </w:p>
        </w:tc>
      </w:tr>
      <w:tr w:rsidR="003B582D" w:rsidRPr="00C4596C" w:rsidTr="005C5A35">
        <w:tc>
          <w:tcPr>
            <w:tcW w:w="3403" w:type="dxa"/>
            <w:vMerge/>
          </w:tcPr>
          <w:p w:rsidR="003B582D" w:rsidRPr="00C4596C" w:rsidRDefault="003B582D" w:rsidP="005C5A35">
            <w:pPr>
              <w:rPr>
                <w:sz w:val="20"/>
                <w:szCs w:val="20"/>
              </w:rPr>
            </w:pPr>
          </w:p>
        </w:tc>
        <w:tc>
          <w:tcPr>
            <w:tcW w:w="2693" w:type="dxa"/>
            <w:gridSpan w:val="6"/>
          </w:tcPr>
          <w:p w:rsidR="003B582D" w:rsidRPr="00C4596C" w:rsidRDefault="003B582D" w:rsidP="005C5A35">
            <w:pPr>
              <w:jc w:val="center"/>
              <w:rPr>
                <w:sz w:val="20"/>
                <w:szCs w:val="20"/>
              </w:rPr>
            </w:pPr>
            <w:r w:rsidRPr="00C4596C">
              <w:rPr>
                <w:sz w:val="20"/>
                <w:szCs w:val="20"/>
              </w:rPr>
              <w:t>0%</w:t>
            </w:r>
          </w:p>
        </w:tc>
        <w:tc>
          <w:tcPr>
            <w:tcW w:w="3119" w:type="dxa"/>
            <w:gridSpan w:val="6"/>
          </w:tcPr>
          <w:p w:rsidR="003B582D" w:rsidRPr="00C4596C" w:rsidRDefault="003B582D" w:rsidP="005C5A35">
            <w:pPr>
              <w:jc w:val="center"/>
              <w:rPr>
                <w:sz w:val="20"/>
                <w:szCs w:val="20"/>
              </w:rPr>
            </w:pPr>
            <w:r w:rsidRPr="00C4596C">
              <w:rPr>
                <w:sz w:val="20"/>
                <w:szCs w:val="20"/>
              </w:rPr>
              <w:t>100%</w:t>
            </w:r>
          </w:p>
        </w:tc>
      </w:tr>
      <w:tr w:rsidR="003B582D" w:rsidRPr="00C4596C" w:rsidTr="005C5A35">
        <w:tc>
          <w:tcPr>
            <w:tcW w:w="3403" w:type="dxa"/>
            <w:vMerge w:val="restart"/>
          </w:tcPr>
          <w:p w:rsidR="003B582D" w:rsidRPr="00C4596C" w:rsidRDefault="003B582D"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3B582D" w:rsidRPr="00C4596C" w:rsidRDefault="003B582D"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De acuerdo</w:t>
            </w:r>
          </w:p>
        </w:tc>
      </w:tr>
      <w:tr w:rsidR="003B582D" w:rsidRPr="00C4596C" w:rsidTr="005C5A35">
        <w:tc>
          <w:tcPr>
            <w:tcW w:w="3403" w:type="dxa"/>
            <w:vMerge/>
          </w:tcPr>
          <w:p w:rsidR="003B582D" w:rsidRPr="00C4596C" w:rsidRDefault="003B582D" w:rsidP="005C5A35">
            <w:pPr>
              <w:rPr>
                <w:sz w:val="20"/>
                <w:szCs w:val="20"/>
              </w:rPr>
            </w:pPr>
          </w:p>
        </w:tc>
        <w:tc>
          <w:tcPr>
            <w:tcW w:w="1654" w:type="dxa"/>
            <w:gridSpan w:val="3"/>
          </w:tcPr>
          <w:p w:rsidR="003B582D" w:rsidRPr="00C4596C" w:rsidRDefault="003B582D" w:rsidP="005C5A35">
            <w:pPr>
              <w:jc w:val="center"/>
              <w:rPr>
                <w:sz w:val="20"/>
                <w:szCs w:val="20"/>
              </w:rPr>
            </w:pPr>
            <w:r w:rsidRPr="00C4596C">
              <w:rPr>
                <w:sz w:val="20"/>
                <w:szCs w:val="20"/>
              </w:rPr>
              <w:t>0%</w:t>
            </w:r>
          </w:p>
        </w:tc>
        <w:tc>
          <w:tcPr>
            <w:tcW w:w="2079" w:type="dxa"/>
            <w:gridSpan w:val="6"/>
          </w:tcPr>
          <w:p w:rsidR="003B582D" w:rsidRPr="00C4596C" w:rsidRDefault="003B582D" w:rsidP="005C5A35">
            <w:pPr>
              <w:jc w:val="center"/>
              <w:rPr>
                <w:sz w:val="20"/>
                <w:szCs w:val="20"/>
              </w:rPr>
            </w:pPr>
            <w:r>
              <w:rPr>
                <w:sz w:val="20"/>
                <w:szCs w:val="20"/>
              </w:rPr>
              <w:t>16</w:t>
            </w:r>
            <w:r w:rsidRPr="00C4596C">
              <w:rPr>
                <w:sz w:val="20"/>
                <w:szCs w:val="20"/>
              </w:rPr>
              <w:t>%</w:t>
            </w:r>
          </w:p>
        </w:tc>
        <w:tc>
          <w:tcPr>
            <w:tcW w:w="2079" w:type="dxa"/>
            <w:gridSpan w:val="3"/>
          </w:tcPr>
          <w:p w:rsidR="003B582D" w:rsidRPr="00C4596C" w:rsidRDefault="003B582D" w:rsidP="005C5A35">
            <w:pPr>
              <w:jc w:val="center"/>
              <w:rPr>
                <w:sz w:val="20"/>
                <w:szCs w:val="20"/>
              </w:rPr>
            </w:pPr>
            <w:r>
              <w:rPr>
                <w:sz w:val="20"/>
                <w:szCs w:val="20"/>
              </w:rPr>
              <w:t>83</w:t>
            </w:r>
            <w:r w:rsidRPr="00C4596C">
              <w:rPr>
                <w:sz w:val="20"/>
                <w:szCs w:val="20"/>
              </w:rPr>
              <w:t>%</w:t>
            </w:r>
          </w:p>
        </w:tc>
      </w:tr>
      <w:tr w:rsidR="003B582D" w:rsidRPr="00C4596C" w:rsidTr="005C5A35">
        <w:tc>
          <w:tcPr>
            <w:tcW w:w="3403" w:type="dxa"/>
            <w:vMerge w:val="restart"/>
          </w:tcPr>
          <w:p w:rsidR="003B582D" w:rsidRPr="00C4596C" w:rsidRDefault="003B582D" w:rsidP="005C5A35">
            <w:pPr>
              <w:rPr>
                <w:sz w:val="20"/>
                <w:szCs w:val="20"/>
              </w:rPr>
            </w:pPr>
            <w:r w:rsidRPr="00C4596C">
              <w:rPr>
                <w:sz w:val="20"/>
                <w:szCs w:val="20"/>
              </w:rPr>
              <w:t>8. ¿Cómo se enteró del evento?</w:t>
            </w:r>
          </w:p>
        </w:tc>
        <w:tc>
          <w:tcPr>
            <w:tcW w:w="822" w:type="dxa"/>
            <w:shd w:val="clear" w:color="auto" w:fill="D9E2F3" w:themeFill="accent1" w:themeFillTint="33"/>
          </w:tcPr>
          <w:p w:rsidR="003B582D" w:rsidRPr="00C4596C" w:rsidRDefault="003B582D"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3B582D" w:rsidRPr="00C4596C" w:rsidRDefault="003B582D" w:rsidP="005C5A35">
            <w:pPr>
              <w:jc w:val="center"/>
              <w:rPr>
                <w:sz w:val="20"/>
                <w:szCs w:val="20"/>
              </w:rPr>
            </w:pPr>
            <w:r w:rsidRPr="00C4596C">
              <w:rPr>
                <w:sz w:val="20"/>
                <w:szCs w:val="20"/>
              </w:rPr>
              <w:t>Otro</w:t>
            </w:r>
          </w:p>
        </w:tc>
      </w:tr>
      <w:tr w:rsidR="003B582D" w:rsidRPr="00C4596C" w:rsidTr="005C5A35">
        <w:tc>
          <w:tcPr>
            <w:tcW w:w="3403" w:type="dxa"/>
            <w:vMerge/>
          </w:tcPr>
          <w:p w:rsidR="003B582D" w:rsidRPr="00C4596C" w:rsidRDefault="003B582D" w:rsidP="005C5A35">
            <w:pPr>
              <w:rPr>
                <w:sz w:val="20"/>
                <w:szCs w:val="20"/>
              </w:rPr>
            </w:pPr>
          </w:p>
        </w:tc>
        <w:tc>
          <w:tcPr>
            <w:tcW w:w="822" w:type="dxa"/>
          </w:tcPr>
          <w:p w:rsidR="003B582D" w:rsidRPr="00C4596C" w:rsidRDefault="003B582D" w:rsidP="005C5A35">
            <w:pPr>
              <w:jc w:val="center"/>
              <w:rPr>
                <w:sz w:val="20"/>
                <w:szCs w:val="20"/>
              </w:rPr>
            </w:pPr>
            <w:r w:rsidRPr="00C4596C">
              <w:rPr>
                <w:sz w:val="20"/>
                <w:szCs w:val="20"/>
              </w:rPr>
              <w:t>1</w:t>
            </w:r>
            <w:r>
              <w:rPr>
                <w:sz w:val="20"/>
                <w:szCs w:val="20"/>
              </w:rPr>
              <w:t>6</w:t>
            </w:r>
            <w:r w:rsidRPr="00C4596C">
              <w:rPr>
                <w:sz w:val="20"/>
                <w:szCs w:val="20"/>
              </w:rPr>
              <w:t>%</w:t>
            </w:r>
          </w:p>
        </w:tc>
        <w:tc>
          <w:tcPr>
            <w:tcW w:w="1247" w:type="dxa"/>
            <w:gridSpan w:val="3"/>
          </w:tcPr>
          <w:p w:rsidR="003B582D" w:rsidRPr="00C4596C" w:rsidRDefault="003B582D" w:rsidP="005C5A35">
            <w:pPr>
              <w:jc w:val="center"/>
              <w:rPr>
                <w:sz w:val="20"/>
                <w:szCs w:val="20"/>
              </w:rPr>
            </w:pPr>
            <w:r>
              <w:rPr>
                <w:sz w:val="20"/>
                <w:szCs w:val="20"/>
              </w:rPr>
              <w:t>5</w:t>
            </w:r>
            <w:r w:rsidRPr="00C4596C">
              <w:rPr>
                <w:sz w:val="20"/>
                <w:szCs w:val="20"/>
              </w:rPr>
              <w:t>0%</w:t>
            </w:r>
          </w:p>
        </w:tc>
        <w:tc>
          <w:tcPr>
            <w:tcW w:w="1248" w:type="dxa"/>
            <w:gridSpan w:val="3"/>
          </w:tcPr>
          <w:p w:rsidR="003B582D" w:rsidRPr="00C4596C" w:rsidRDefault="003B582D" w:rsidP="005C5A35">
            <w:pPr>
              <w:jc w:val="center"/>
              <w:rPr>
                <w:sz w:val="20"/>
                <w:szCs w:val="20"/>
              </w:rPr>
            </w:pPr>
            <w:r>
              <w:rPr>
                <w:sz w:val="20"/>
                <w:szCs w:val="20"/>
              </w:rPr>
              <w:t>5</w:t>
            </w:r>
            <w:r w:rsidRPr="00C4596C">
              <w:rPr>
                <w:sz w:val="20"/>
                <w:szCs w:val="20"/>
              </w:rPr>
              <w:t>%</w:t>
            </w:r>
          </w:p>
        </w:tc>
        <w:tc>
          <w:tcPr>
            <w:tcW w:w="1247" w:type="dxa"/>
            <w:gridSpan w:val="3"/>
          </w:tcPr>
          <w:p w:rsidR="003B582D" w:rsidRPr="00C4596C" w:rsidRDefault="003B582D" w:rsidP="005C5A35">
            <w:pPr>
              <w:jc w:val="center"/>
              <w:rPr>
                <w:sz w:val="20"/>
                <w:szCs w:val="20"/>
              </w:rPr>
            </w:pPr>
            <w:r>
              <w:rPr>
                <w:sz w:val="20"/>
                <w:szCs w:val="20"/>
              </w:rPr>
              <w:t>27</w:t>
            </w:r>
            <w:r w:rsidRPr="00C4596C">
              <w:rPr>
                <w:sz w:val="20"/>
                <w:szCs w:val="20"/>
              </w:rPr>
              <w:t>%</w:t>
            </w:r>
          </w:p>
        </w:tc>
        <w:tc>
          <w:tcPr>
            <w:tcW w:w="1248" w:type="dxa"/>
            <w:gridSpan w:val="2"/>
          </w:tcPr>
          <w:p w:rsidR="003B582D" w:rsidRPr="00C4596C" w:rsidRDefault="003B582D" w:rsidP="005C5A35">
            <w:pPr>
              <w:jc w:val="center"/>
              <w:rPr>
                <w:sz w:val="20"/>
                <w:szCs w:val="20"/>
              </w:rPr>
            </w:pPr>
            <w:r w:rsidRPr="00C4596C">
              <w:rPr>
                <w:sz w:val="20"/>
                <w:szCs w:val="20"/>
              </w:rPr>
              <w:t>0%</w:t>
            </w:r>
          </w:p>
        </w:tc>
      </w:tr>
      <w:tr w:rsidR="003B582D" w:rsidRPr="00C4596C" w:rsidTr="005C5A35">
        <w:tc>
          <w:tcPr>
            <w:tcW w:w="3403" w:type="dxa"/>
            <w:vMerge w:val="restart"/>
          </w:tcPr>
          <w:p w:rsidR="003B582D" w:rsidRPr="00C4596C" w:rsidRDefault="003B582D" w:rsidP="005C5A35">
            <w:pPr>
              <w:rPr>
                <w:sz w:val="20"/>
                <w:szCs w:val="20"/>
              </w:rPr>
            </w:pPr>
            <w:r w:rsidRPr="00C4596C">
              <w:rPr>
                <w:sz w:val="20"/>
                <w:szCs w:val="20"/>
              </w:rPr>
              <w:t>9. ¿Tuvo acceso a información sobre la gestión adelantada por la entidad y/o sector,  previo a la realización de la Audiencia Pública de Rendición de Cuentas?</w:t>
            </w:r>
          </w:p>
        </w:tc>
        <w:tc>
          <w:tcPr>
            <w:tcW w:w="2693" w:type="dxa"/>
            <w:gridSpan w:val="6"/>
            <w:shd w:val="clear" w:color="auto" w:fill="D9E2F3" w:themeFill="accent1" w:themeFillTint="33"/>
          </w:tcPr>
          <w:p w:rsidR="003B582D" w:rsidRPr="00C4596C" w:rsidRDefault="003B582D"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3B582D" w:rsidRPr="00C4596C" w:rsidRDefault="003B582D" w:rsidP="005C5A35">
            <w:pPr>
              <w:jc w:val="center"/>
              <w:rPr>
                <w:sz w:val="20"/>
                <w:szCs w:val="20"/>
              </w:rPr>
            </w:pPr>
            <w:r w:rsidRPr="00C4596C">
              <w:rPr>
                <w:sz w:val="20"/>
                <w:szCs w:val="20"/>
              </w:rPr>
              <w:t>Si</w:t>
            </w:r>
          </w:p>
        </w:tc>
      </w:tr>
      <w:tr w:rsidR="003B582D" w:rsidRPr="00C4596C" w:rsidTr="005C5A35">
        <w:tc>
          <w:tcPr>
            <w:tcW w:w="3403" w:type="dxa"/>
            <w:vMerge/>
          </w:tcPr>
          <w:p w:rsidR="003B582D" w:rsidRPr="00C4596C" w:rsidRDefault="003B582D" w:rsidP="005C5A35">
            <w:pPr>
              <w:rPr>
                <w:sz w:val="20"/>
                <w:szCs w:val="20"/>
              </w:rPr>
            </w:pPr>
          </w:p>
        </w:tc>
        <w:tc>
          <w:tcPr>
            <w:tcW w:w="2693" w:type="dxa"/>
            <w:gridSpan w:val="6"/>
          </w:tcPr>
          <w:p w:rsidR="003B582D" w:rsidRPr="00C4596C" w:rsidRDefault="003B582D" w:rsidP="005C5A35">
            <w:pPr>
              <w:jc w:val="center"/>
              <w:rPr>
                <w:sz w:val="20"/>
                <w:szCs w:val="20"/>
              </w:rPr>
            </w:pPr>
            <w:r>
              <w:rPr>
                <w:sz w:val="20"/>
                <w:szCs w:val="20"/>
              </w:rPr>
              <w:t>33</w:t>
            </w:r>
            <w:r w:rsidRPr="00C4596C">
              <w:rPr>
                <w:sz w:val="20"/>
                <w:szCs w:val="20"/>
              </w:rPr>
              <w:t>%</w:t>
            </w:r>
          </w:p>
        </w:tc>
        <w:tc>
          <w:tcPr>
            <w:tcW w:w="3119" w:type="dxa"/>
            <w:gridSpan w:val="6"/>
          </w:tcPr>
          <w:p w:rsidR="003B582D" w:rsidRPr="00C4596C" w:rsidRDefault="003B582D" w:rsidP="005C5A35">
            <w:pPr>
              <w:jc w:val="center"/>
              <w:rPr>
                <w:sz w:val="20"/>
                <w:szCs w:val="20"/>
              </w:rPr>
            </w:pPr>
            <w:r>
              <w:rPr>
                <w:sz w:val="20"/>
                <w:szCs w:val="20"/>
              </w:rPr>
              <w:t>61</w:t>
            </w:r>
            <w:r w:rsidRPr="00C4596C">
              <w:rPr>
                <w:sz w:val="20"/>
                <w:szCs w:val="20"/>
              </w:rPr>
              <w:t>%</w:t>
            </w:r>
          </w:p>
        </w:tc>
      </w:tr>
      <w:tr w:rsidR="003B582D" w:rsidRPr="00C4596C" w:rsidTr="005C5A35">
        <w:tc>
          <w:tcPr>
            <w:tcW w:w="3403" w:type="dxa"/>
            <w:vMerge w:val="restart"/>
          </w:tcPr>
          <w:p w:rsidR="003B582D" w:rsidRPr="00C4596C" w:rsidRDefault="003B582D" w:rsidP="005C5A35">
            <w:pPr>
              <w:rPr>
                <w:sz w:val="20"/>
                <w:szCs w:val="20"/>
              </w:rPr>
            </w:pPr>
            <w:r w:rsidRPr="00C4596C">
              <w:rPr>
                <w:sz w:val="20"/>
                <w:szCs w:val="20"/>
              </w:rPr>
              <w:lastRenderedPageBreak/>
              <w:t>10. La utilidad del evento como espacio para el diálogo entre la Administración Distrital                                                                                                        y los ciudadanos es</w:t>
            </w:r>
          </w:p>
        </w:tc>
        <w:tc>
          <w:tcPr>
            <w:tcW w:w="1654"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3B582D" w:rsidRPr="00C4596C" w:rsidRDefault="003B582D"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Muy importante</w:t>
            </w:r>
          </w:p>
        </w:tc>
      </w:tr>
      <w:tr w:rsidR="003B582D" w:rsidRPr="00C4596C" w:rsidTr="005C5A35">
        <w:tc>
          <w:tcPr>
            <w:tcW w:w="3403" w:type="dxa"/>
            <w:vMerge/>
          </w:tcPr>
          <w:p w:rsidR="003B582D" w:rsidRPr="00C4596C" w:rsidRDefault="003B582D" w:rsidP="005C5A35">
            <w:pPr>
              <w:rPr>
                <w:sz w:val="20"/>
                <w:szCs w:val="20"/>
              </w:rPr>
            </w:pPr>
          </w:p>
        </w:tc>
        <w:tc>
          <w:tcPr>
            <w:tcW w:w="1654" w:type="dxa"/>
            <w:gridSpan w:val="3"/>
          </w:tcPr>
          <w:p w:rsidR="003B582D" w:rsidRPr="00C4596C" w:rsidRDefault="003B582D" w:rsidP="005C5A35">
            <w:pPr>
              <w:jc w:val="center"/>
              <w:rPr>
                <w:sz w:val="20"/>
                <w:szCs w:val="20"/>
              </w:rPr>
            </w:pPr>
            <w:r w:rsidRPr="00C4596C">
              <w:rPr>
                <w:sz w:val="20"/>
                <w:szCs w:val="20"/>
              </w:rPr>
              <w:t>0%</w:t>
            </w:r>
          </w:p>
        </w:tc>
        <w:tc>
          <w:tcPr>
            <w:tcW w:w="2079" w:type="dxa"/>
            <w:gridSpan w:val="6"/>
          </w:tcPr>
          <w:p w:rsidR="003B582D" w:rsidRPr="00C4596C" w:rsidRDefault="003B582D" w:rsidP="005C5A35">
            <w:pPr>
              <w:jc w:val="center"/>
              <w:rPr>
                <w:sz w:val="20"/>
                <w:szCs w:val="20"/>
              </w:rPr>
            </w:pPr>
            <w:r>
              <w:rPr>
                <w:sz w:val="20"/>
                <w:szCs w:val="20"/>
              </w:rPr>
              <w:t>5</w:t>
            </w:r>
            <w:r w:rsidRPr="00C4596C">
              <w:rPr>
                <w:sz w:val="20"/>
                <w:szCs w:val="20"/>
              </w:rPr>
              <w:t>%</w:t>
            </w:r>
          </w:p>
        </w:tc>
        <w:tc>
          <w:tcPr>
            <w:tcW w:w="2079" w:type="dxa"/>
            <w:gridSpan w:val="3"/>
          </w:tcPr>
          <w:p w:rsidR="003B582D" w:rsidRPr="00C4596C" w:rsidRDefault="003B582D" w:rsidP="005C5A35">
            <w:pPr>
              <w:jc w:val="center"/>
              <w:rPr>
                <w:sz w:val="20"/>
                <w:szCs w:val="20"/>
              </w:rPr>
            </w:pPr>
            <w:r w:rsidRPr="00C4596C">
              <w:rPr>
                <w:sz w:val="20"/>
                <w:szCs w:val="20"/>
              </w:rPr>
              <w:t>9</w:t>
            </w:r>
            <w:r>
              <w:rPr>
                <w:sz w:val="20"/>
                <w:szCs w:val="20"/>
              </w:rPr>
              <w:t>4</w:t>
            </w:r>
            <w:r w:rsidRPr="00C4596C">
              <w:rPr>
                <w:sz w:val="20"/>
                <w:szCs w:val="20"/>
              </w:rPr>
              <w:t>%</w:t>
            </w:r>
          </w:p>
        </w:tc>
      </w:tr>
      <w:tr w:rsidR="003B582D" w:rsidRPr="00C4596C" w:rsidTr="005C5A35">
        <w:tc>
          <w:tcPr>
            <w:tcW w:w="3403" w:type="dxa"/>
            <w:vMerge w:val="restart"/>
          </w:tcPr>
          <w:p w:rsidR="003B582D" w:rsidRPr="00C4596C" w:rsidRDefault="003B582D"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3B582D" w:rsidRPr="00C4596C" w:rsidRDefault="003B582D"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3B582D" w:rsidRPr="00C4596C" w:rsidRDefault="003B582D" w:rsidP="005C5A35">
            <w:pPr>
              <w:jc w:val="center"/>
              <w:rPr>
                <w:sz w:val="20"/>
                <w:szCs w:val="20"/>
              </w:rPr>
            </w:pPr>
            <w:r w:rsidRPr="00C4596C">
              <w:rPr>
                <w:sz w:val="20"/>
                <w:szCs w:val="20"/>
              </w:rPr>
              <w:t>Muy importante</w:t>
            </w:r>
          </w:p>
        </w:tc>
      </w:tr>
      <w:tr w:rsidR="003B582D" w:rsidRPr="00C4596C" w:rsidTr="005C5A35">
        <w:tc>
          <w:tcPr>
            <w:tcW w:w="3403" w:type="dxa"/>
            <w:vMerge/>
          </w:tcPr>
          <w:p w:rsidR="003B582D" w:rsidRPr="00C4596C" w:rsidRDefault="003B582D" w:rsidP="005C5A35">
            <w:pPr>
              <w:rPr>
                <w:sz w:val="20"/>
                <w:szCs w:val="20"/>
              </w:rPr>
            </w:pPr>
          </w:p>
        </w:tc>
        <w:tc>
          <w:tcPr>
            <w:tcW w:w="1654" w:type="dxa"/>
            <w:gridSpan w:val="3"/>
          </w:tcPr>
          <w:p w:rsidR="003B582D" w:rsidRPr="00C4596C" w:rsidRDefault="003B582D" w:rsidP="005C5A35">
            <w:pPr>
              <w:jc w:val="center"/>
              <w:rPr>
                <w:sz w:val="20"/>
                <w:szCs w:val="20"/>
              </w:rPr>
            </w:pPr>
            <w:r w:rsidRPr="00C4596C">
              <w:rPr>
                <w:sz w:val="20"/>
                <w:szCs w:val="20"/>
              </w:rPr>
              <w:t>0%</w:t>
            </w:r>
          </w:p>
        </w:tc>
        <w:tc>
          <w:tcPr>
            <w:tcW w:w="2079" w:type="dxa"/>
            <w:gridSpan w:val="6"/>
          </w:tcPr>
          <w:p w:rsidR="003B582D" w:rsidRPr="00C4596C" w:rsidRDefault="003B582D" w:rsidP="005C5A35">
            <w:pPr>
              <w:jc w:val="center"/>
              <w:rPr>
                <w:sz w:val="20"/>
                <w:szCs w:val="20"/>
              </w:rPr>
            </w:pPr>
            <w:r>
              <w:rPr>
                <w:sz w:val="20"/>
                <w:szCs w:val="20"/>
              </w:rPr>
              <w:t>5</w:t>
            </w:r>
            <w:r w:rsidRPr="00C4596C">
              <w:rPr>
                <w:sz w:val="20"/>
                <w:szCs w:val="20"/>
              </w:rPr>
              <w:t>%</w:t>
            </w:r>
          </w:p>
        </w:tc>
        <w:tc>
          <w:tcPr>
            <w:tcW w:w="2079" w:type="dxa"/>
            <w:gridSpan w:val="3"/>
          </w:tcPr>
          <w:p w:rsidR="003B582D" w:rsidRPr="00C4596C" w:rsidRDefault="003B582D" w:rsidP="005C5A35">
            <w:pPr>
              <w:jc w:val="center"/>
              <w:rPr>
                <w:sz w:val="20"/>
                <w:szCs w:val="20"/>
              </w:rPr>
            </w:pPr>
            <w:r>
              <w:rPr>
                <w:sz w:val="20"/>
                <w:szCs w:val="20"/>
              </w:rPr>
              <w:t>94</w:t>
            </w:r>
            <w:r w:rsidRPr="00C4596C">
              <w:rPr>
                <w:sz w:val="20"/>
                <w:szCs w:val="20"/>
              </w:rPr>
              <w:t>%</w:t>
            </w:r>
          </w:p>
        </w:tc>
      </w:tr>
    </w:tbl>
    <w:p w:rsidR="003B582D" w:rsidRPr="005F5883" w:rsidRDefault="003B582D" w:rsidP="003B582D">
      <w:pPr>
        <w:tabs>
          <w:tab w:val="left" w:pos="5529"/>
        </w:tabs>
        <w:spacing w:after="0" w:line="259" w:lineRule="auto"/>
        <w:ind w:left="0" w:firstLine="0"/>
        <w:jc w:val="center"/>
        <w:rPr>
          <w:color w:val="auto"/>
          <w:sz w:val="16"/>
          <w:szCs w:val="16"/>
        </w:rPr>
      </w:pPr>
      <w:r w:rsidRPr="005F5883">
        <w:rPr>
          <w:color w:val="auto"/>
          <w:sz w:val="16"/>
          <w:szCs w:val="16"/>
        </w:rPr>
        <w:t xml:space="preserve">Tabla N°4. </w:t>
      </w:r>
      <w:r>
        <w:rPr>
          <w:color w:val="auto"/>
          <w:sz w:val="16"/>
          <w:szCs w:val="16"/>
        </w:rPr>
        <w:t>Resultados evaluación Audiencia Pública de Rendición de Cuentas Antonio Nariño</w:t>
      </w:r>
      <w:r w:rsidRPr="005F5883">
        <w:rPr>
          <w:color w:val="auto"/>
          <w:sz w:val="16"/>
          <w:szCs w:val="16"/>
        </w:rPr>
        <w:t>. Elaboración propia, 2019</w:t>
      </w:r>
    </w:p>
    <w:p w:rsidR="003B582D" w:rsidRPr="007A057B" w:rsidRDefault="003B582D" w:rsidP="003B582D"/>
    <w:p w:rsidR="005606D4" w:rsidRDefault="005606D4" w:rsidP="005606D4">
      <w:r w:rsidRPr="00F11488">
        <w:t>En esta localidad las sugerencias textuales para mejorar el proceso de Rendición de Cuentas fueron:</w:t>
      </w:r>
    </w:p>
    <w:p w:rsidR="005606D4" w:rsidRPr="002C6986" w:rsidRDefault="005606D4" w:rsidP="005606D4">
      <w:r w:rsidRPr="002C6986">
        <w:t>1. Socialización de temas y con más tiempo para preparar las quejas y posibles soluciones</w:t>
      </w:r>
    </w:p>
    <w:p w:rsidR="005606D4" w:rsidRPr="002C6986" w:rsidRDefault="005606D4" w:rsidP="005606D4">
      <w:r>
        <w:t>2</w:t>
      </w:r>
      <w:r w:rsidRPr="002C6986">
        <w:t>. Más localizado por barrio</w:t>
      </w:r>
    </w:p>
    <w:p w:rsidR="005606D4" w:rsidRPr="002C6986" w:rsidRDefault="005606D4" w:rsidP="005606D4">
      <w:r>
        <w:t>3</w:t>
      </w:r>
      <w:r w:rsidRPr="002C6986">
        <w:t>. Apoyo de seguridad y policía</w:t>
      </w:r>
    </w:p>
    <w:p w:rsidR="005606D4" w:rsidRPr="002C6986" w:rsidRDefault="005606D4" w:rsidP="005606D4">
      <w:r>
        <w:t>4</w:t>
      </w:r>
      <w:r w:rsidRPr="002C6986">
        <w:t>. Coordinación con seguridad y sanidad</w:t>
      </w:r>
    </w:p>
    <w:p w:rsidR="005606D4" w:rsidRPr="002C6986" w:rsidRDefault="005606D4" w:rsidP="005606D4">
      <w:r>
        <w:t>5</w:t>
      </w:r>
      <w:r w:rsidRPr="002C6986">
        <w:t>. Mejorar el tiempo de gestión de presentar resultados del a</w:t>
      </w:r>
      <w:r>
        <w:t>ñ</w:t>
      </w:r>
      <w:r w:rsidRPr="002C6986">
        <w:t>o anterior ya que considero muy largo 10 meses después presentar la gestión del 2018.</w:t>
      </w:r>
    </w:p>
    <w:p w:rsidR="005606D4" w:rsidRPr="002C6986" w:rsidRDefault="005606D4" w:rsidP="005606D4">
      <w:r>
        <w:t>6</w:t>
      </w:r>
      <w:r w:rsidRPr="002C6986">
        <w:t>. Mejorar los canales de comunicación con anticipación p</w:t>
      </w:r>
      <w:r>
        <w:t>ara que haya más participantes.</w:t>
      </w:r>
    </w:p>
    <w:p w:rsidR="005606D4" w:rsidRPr="002C6986" w:rsidRDefault="005606D4" w:rsidP="005606D4">
      <w:r>
        <w:t>7</w:t>
      </w:r>
      <w:r w:rsidRPr="002C6986">
        <w:t>. Amplitud en cuanto al tiempo en el tema</w:t>
      </w:r>
    </w:p>
    <w:p w:rsidR="005606D4" w:rsidRDefault="005606D4" w:rsidP="005606D4">
      <w:r>
        <w:t>9</w:t>
      </w:r>
      <w:r w:rsidRPr="002C6986">
        <w:t>. Tener en cuenta</w:t>
      </w:r>
      <w:r>
        <w:t xml:space="preserve"> las zonas en mayor afectación.</w:t>
      </w:r>
    </w:p>
    <w:p w:rsidR="00445F7A" w:rsidRDefault="00445F7A" w:rsidP="005606D4"/>
    <w:p w:rsidR="00445F7A" w:rsidRDefault="00445F7A" w:rsidP="005606D4"/>
    <w:p w:rsidR="00445F7A" w:rsidRDefault="00445F7A" w:rsidP="005606D4"/>
    <w:p w:rsidR="00445F7A" w:rsidRDefault="00445F7A" w:rsidP="005606D4"/>
    <w:p w:rsidR="00445F7A" w:rsidRDefault="00445F7A" w:rsidP="005606D4"/>
    <w:p w:rsidR="00445F7A" w:rsidRDefault="00445F7A" w:rsidP="005606D4"/>
    <w:p w:rsidR="00445F7A" w:rsidRDefault="00445F7A" w:rsidP="005606D4"/>
    <w:p w:rsidR="00445F7A" w:rsidRDefault="00445F7A" w:rsidP="005606D4"/>
    <w:p w:rsidR="00445F7A" w:rsidRDefault="00445F7A" w:rsidP="005606D4"/>
    <w:p w:rsidR="00445F7A" w:rsidRDefault="00445F7A" w:rsidP="005606D4"/>
    <w:p w:rsidR="00445F7A" w:rsidRPr="002C6986" w:rsidRDefault="00445F7A" w:rsidP="005606D4"/>
    <w:p w:rsidR="00362AEB" w:rsidRPr="005F5883" w:rsidRDefault="00362AEB" w:rsidP="008073A2">
      <w:pPr>
        <w:spacing w:after="0" w:line="259" w:lineRule="auto"/>
        <w:ind w:left="0" w:firstLine="0"/>
        <w:rPr>
          <w:color w:val="auto"/>
          <w:szCs w:val="24"/>
        </w:rPr>
      </w:pPr>
    </w:p>
    <w:p w:rsidR="00362AEB" w:rsidRPr="005F5883" w:rsidRDefault="002B3667" w:rsidP="00B0585C">
      <w:pPr>
        <w:pStyle w:val="Ttulo1"/>
        <w:rPr>
          <w:color w:val="auto"/>
        </w:rPr>
      </w:pPr>
      <w:bookmarkStart w:id="14" w:name="_Toc26344648"/>
      <w:r w:rsidRPr="005F5883">
        <w:rPr>
          <w:color w:val="auto"/>
        </w:rPr>
        <w:lastRenderedPageBreak/>
        <w:t>ANEXOS</w:t>
      </w:r>
      <w:bookmarkEnd w:id="14"/>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5" w:name="_Toc26344649"/>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5"/>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F61204">
        <w:rPr>
          <w:color w:val="auto"/>
          <w:sz w:val="16"/>
          <w:szCs w:val="16"/>
        </w:rPr>
        <w:t>1</w:t>
      </w:r>
      <w:r w:rsidR="00AB7338">
        <w:rPr>
          <w:color w:val="auto"/>
          <w:sz w:val="16"/>
          <w:szCs w:val="16"/>
        </w:rPr>
        <w:t>1</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D522A2">
        <w:rPr>
          <w:color w:val="auto"/>
          <w:sz w:val="16"/>
          <w:szCs w:val="16"/>
        </w:rPr>
        <w:t>1</w:t>
      </w:r>
      <w:r w:rsidR="00AB7338">
        <w:rPr>
          <w:color w:val="auto"/>
          <w:sz w:val="16"/>
          <w:szCs w:val="16"/>
        </w:rPr>
        <w:t>2</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B7338">
        <w:rPr>
          <w:color w:val="auto"/>
          <w:sz w:val="16"/>
          <w:szCs w:val="16"/>
        </w:rPr>
        <w:t>3</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B7338">
        <w:rPr>
          <w:color w:val="auto"/>
          <w:sz w:val="16"/>
          <w:szCs w:val="16"/>
        </w:rPr>
        <w:t>4</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B7338">
        <w:rPr>
          <w:color w:val="auto"/>
          <w:sz w:val="16"/>
          <w:szCs w:val="16"/>
        </w:rPr>
        <w:t>5</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B7338">
        <w:rPr>
          <w:color w:val="auto"/>
          <w:sz w:val="16"/>
          <w:szCs w:val="16"/>
        </w:rPr>
        <w:t>6</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B7338">
        <w:rPr>
          <w:color w:val="auto"/>
          <w:sz w:val="16"/>
          <w:szCs w:val="16"/>
        </w:rPr>
        <w:t>7</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6" w:name="_Toc26344650"/>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6"/>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AB7338">
        <w:rPr>
          <w:color w:val="auto"/>
          <w:sz w:val="16"/>
          <w:szCs w:val="16"/>
        </w:rPr>
        <w:t>8</w:t>
      </w:r>
      <w:r w:rsidR="00D522A2">
        <w:rPr>
          <w:color w:val="auto"/>
          <w:sz w:val="16"/>
          <w:szCs w:val="16"/>
        </w:rPr>
        <w:t>. 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Pr="005F5883">
        <w:rPr>
          <w:color w:val="auto"/>
          <w:sz w:val="16"/>
          <w:szCs w:val="16"/>
        </w:rPr>
        <w:t>1</w:t>
      </w:r>
      <w:r w:rsidR="00AB7338">
        <w:rPr>
          <w:color w:val="auto"/>
          <w:sz w:val="16"/>
          <w:szCs w:val="16"/>
        </w:rPr>
        <w:t>9</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7" w:name="_Toc26344651"/>
      <w:r w:rsidRPr="005F5883">
        <w:rPr>
          <w:color w:val="auto"/>
        </w:rPr>
        <w:lastRenderedPageBreak/>
        <w:t xml:space="preserve">ANEXO No 3. INFOGRAFÍA DE LA GESTIÓN DE LA SECRETARIA DISTRITAL DE MOVILIDAD VIGENCIA 2018 PARA LA LOCALIDAD DE </w:t>
      </w:r>
      <w:r w:rsidR="00966384">
        <w:rPr>
          <w:color w:val="auto"/>
        </w:rPr>
        <w:t>ANTONIO NARIÑO</w:t>
      </w:r>
      <w:bookmarkEnd w:id="17"/>
    </w:p>
    <w:p w:rsidR="003874E4" w:rsidRDefault="003874E4" w:rsidP="003874E4"/>
    <w:p w:rsidR="00506CBC" w:rsidRDefault="00E82844" w:rsidP="00506CBC">
      <w:pPr>
        <w:jc w:val="center"/>
      </w:pPr>
      <w:r>
        <w:rPr>
          <w:noProof/>
        </w:rPr>
        <w:drawing>
          <wp:inline distT="0" distB="0" distL="0" distR="0" wp14:anchorId="18A25392" wp14:editId="70ACA73E">
            <wp:extent cx="3915241" cy="2495550"/>
            <wp:effectExtent l="19050" t="19050" r="28575" b="190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174" t="20825" r="20927" b="11268"/>
                    <a:stretch/>
                  </pic:blipFill>
                  <pic:spPr bwMode="auto">
                    <a:xfrm>
                      <a:off x="0" y="0"/>
                      <a:ext cx="3920870" cy="249913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w:t>
      </w:r>
      <w:r w:rsidR="00AB7338">
        <w:rPr>
          <w:color w:val="auto"/>
          <w:sz w:val="16"/>
          <w:szCs w:val="16"/>
        </w:rPr>
        <w:t>20</w:t>
      </w:r>
      <w:r w:rsidR="00315E29" w:rsidRPr="005F5883">
        <w:rPr>
          <w:color w:val="auto"/>
          <w:sz w:val="16"/>
          <w:szCs w:val="16"/>
        </w:rPr>
        <w:t xml:space="preserve">. Infografía Localidad de </w:t>
      </w:r>
      <w:r w:rsidR="00966384">
        <w:rPr>
          <w:color w:val="auto"/>
          <w:sz w:val="16"/>
          <w:szCs w:val="16"/>
        </w:rPr>
        <w:t>Antonio Nariño</w:t>
      </w:r>
      <w:r w:rsidR="00F334D1" w:rsidRPr="005F5883">
        <w:rPr>
          <w:color w:val="auto"/>
          <w:sz w:val="16"/>
          <w:szCs w:val="16"/>
        </w:rPr>
        <w:t xml:space="preserve"> Parte 1</w:t>
      </w:r>
    </w:p>
    <w:p w:rsidR="00506CBC" w:rsidRPr="005F5883" w:rsidRDefault="00506CBC" w:rsidP="00F334D1">
      <w:pPr>
        <w:spacing w:after="0" w:line="259" w:lineRule="auto"/>
        <w:ind w:left="0" w:firstLine="0"/>
        <w:jc w:val="center"/>
        <w:rPr>
          <w:color w:val="auto"/>
          <w:sz w:val="16"/>
          <w:szCs w:val="16"/>
        </w:rPr>
      </w:pPr>
    </w:p>
    <w:p w:rsidR="00CA31C6" w:rsidRDefault="00E82844" w:rsidP="00CA31C6">
      <w:pPr>
        <w:tabs>
          <w:tab w:val="left" w:pos="5529"/>
        </w:tabs>
        <w:spacing w:after="0" w:line="259" w:lineRule="auto"/>
        <w:ind w:left="0" w:firstLine="0"/>
        <w:jc w:val="center"/>
        <w:rPr>
          <w:b/>
          <w:color w:val="auto"/>
          <w:szCs w:val="24"/>
        </w:rPr>
      </w:pPr>
      <w:r>
        <w:rPr>
          <w:noProof/>
        </w:rPr>
        <w:drawing>
          <wp:inline distT="0" distB="0" distL="0" distR="0" wp14:anchorId="25174B5E" wp14:editId="12B0F63B">
            <wp:extent cx="3774219" cy="2438400"/>
            <wp:effectExtent l="19050" t="19050" r="17145" b="190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004" t="24144" r="20589" b="6439"/>
                    <a:stretch/>
                  </pic:blipFill>
                  <pic:spPr bwMode="auto">
                    <a:xfrm>
                      <a:off x="0" y="0"/>
                      <a:ext cx="3783035" cy="24440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74E4" w:rsidRPr="005F5883" w:rsidRDefault="003874E4" w:rsidP="00CA31C6">
      <w:pPr>
        <w:tabs>
          <w:tab w:val="left" w:pos="5529"/>
        </w:tabs>
        <w:spacing w:after="0" w:line="259" w:lineRule="auto"/>
        <w:ind w:left="0" w:firstLine="0"/>
        <w:jc w:val="center"/>
        <w:rPr>
          <w:b/>
          <w:color w:val="auto"/>
          <w:szCs w:val="24"/>
        </w:rPr>
      </w:pP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F61204">
        <w:rPr>
          <w:color w:val="auto"/>
          <w:sz w:val="16"/>
          <w:szCs w:val="16"/>
        </w:rPr>
        <w:t>2</w:t>
      </w:r>
      <w:r w:rsidR="00BE3E18">
        <w:rPr>
          <w:color w:val="auto"/>
          <w:sz w:val="16"/>
          <w:szCs w:val="16"/>
        </w:rPr>
        <w:t>1</w:t>
      </w:r>
      <w:r w:rsidR="00315E29" w:rsidRPr="005F5883">
        <w:rPr>
          <w:color w:val="auto"/>
          <w:sz w:val="16"/>
          <w:szCs w:val="16"/>
        </w:rPr>
        <w:t xml:space="preserve">. Infografía Localidad de </w:t>
      </w:r>
      <w:r w:rsidR="00966384">
        <w:rPr>
          <w:color w:val="auto"/>
          <w:sz w:val="16"/>
          <w:szCs w:val="16"/>
        </w:rPr>
        <w:t>Antonio Nariño</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2D6C15" w:rsidRDefault="002D6C15" w:rsidP="00CA31C6">
      <w:pPr>
        <w:tabs>
          <w:tab w:val="left" w:pos="5529"/>
        </w:tabs>
        <w:spacing w:after="0" w:line="259" w:lineRule="auto"/>
        <w:ind w:left="0" w:firstLine="0"/>
        <w:jc w:val="center"/>
        <w:rPr>
          <w:b/>
          <w:color w:val="auto"/>
          <w:szCs w:val="24"/>
        </w:rPr>
      </w:pPr>
    </w:p>
    <w:p w:rsidR="00237496" w:rsidRPr="005F5883" w:rsidRDefault="00237496"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ind w:right="51"/>
        <w:rPr>
          <w:color w:val="auto"/>
        </w:rPr>
      </w:pPr>
      <w:bookmarkStart w:id="18" w:name="_Toc26344652"/>
      <w:bookmarkStart w:id="19" w:name="_Toc26282166"/>
      <w:r w:rsidRPr="005F5883">
        <w:rPr>
          <w:color w:val="auto"/>
        </w:rPr>
        <w:lastRenderedPageBreak/>
        <w:t>ANEXO N° 4. RETROALIMENTACIÓN CIUDADANÍA GESTIÓN DE MOVILIDAD</w:t>
      </w:r>
      <w:bookmarkEnd w:id="18"/>
    </w:p>
    <w:bookmarkEnd w:id="19"/>
    <w:p w:rsidR="00052973" w:rsidRDefault="00052973" w:rsidP="00052973">
      <w:pPr>
        <w:rPr>
          <w:color w:val="auto"/>
        </w:rPr>
      </w:pPr>
    </w:p>
    <w:p w:rsidR="0091555C" w:rsidRDefault="00B0041D" w:rsidP="007258A0">
      <w:pPr>
        <w:jc w:val="center"/>
        <w:rPr>
          <w:color w:val="auto"/>
        </w:rPr>
      </w:pPr>
      <w:r w:rsidRPr="00B0041D">
        <w:rPr>
          <w:noProof/>
        </w:rPr>
        <w:drawing>
          <wp:inline distT="0" distB="0" distL="0" distR="0">
            <wp:extent cx="5756275" cy="3343275"/>
            <wp:effectExtent l="19050" t="19050" r="15875" b="285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3343275"/>
                    </a:xfrm>
                    <a:prstGeom prst="rect">
                      <a:avLst/>
                    </a:prstGeom>
                    <a:noFill/>
                    <a:ln>
                      <a:solidFill>
                        <a:schemeClr val="tx1"/>
                      </a:solidFill>
                    </a:ln>
                  </pic:spPr>
                </pic:pic>
              </a:graphicData>
            </a:graphic>
          </wp:inline>
        </w:drawing>
      </w:r>
    </w:p>
    <w:p w:rsidR="007258A0" w:rsidRDefault="007258A0" w:rsidP="007258A0">
      <w:pPr>
        <w:jc w:val="center"/>
        <w:rPr>
          <w:color w:val="auto"/>
        </w:rPr>
      </w:pPr>
    </w:p>
    <w:p w:rsidR="00F334D1" w:rsidRPr="005F5883" w:rsidRDefault="003B582D" w:rsidP="00CA31C6">
      <w:pPr>
        <w:tabs>
          <w:tab w:val="left" w:pos="5529"/>
        </w:tabs>
        <w:spacing w:after="0" w:line="259" w:lineRule="auto"/>
        <w:ind w:left="0" w:firstLine="0"/>
        <w:jc w:val="center"/>
        <w:rPr>
          <w:color w:val="auto"/>
          <w:sz w:val="16"/>
          <w:szCs w:val="16"/>
        </w:rPr>
      </w:pPr>
      <w:r>
        <w:rPr>
          <w:color w:val="auto"/>
          <w:sz w:val="16"/>
          <w:szCs w:val="16"/>
        </w:rPr>
        <w:t>Tabla N°5</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Pr="005F5883" w:rsidRDefault="00763C1D"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Default="00A6295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427ED" w:rsidRDefault="007427ED" w:rsidP="00CA31C6">
      <w:pPr>
        <w:tabs>
          <w:tab w:val="left" w:pos="5529"/>
        </w:tabs>
        <w:spacing w:after="0" w:line="259" w:lineRule="auto"/>
        <w:ind w:left="0" w:firstLine="0"/>
        <w:jc w:val="center"/>
        <w:rPr>
          <w:b/>
          <w:color w:val="auto"/>
          <w:szCs w:val="24"/>
        </w:rPr>
      </w:pPr>
    </w:p>
    <w:p w:rsidR="007427ED" w:rsidRDefault="007427ED" w:rsidP="00CA31C6">
      <w:pPr>
        <w:tabs>
          <w:tab w:val="left" w:pos="5529"/>
        </w:tabs>
        <w:spacing w:after="0" w:line="259" w:lineRule="auto"/>
        <w:ind w:left="0" w:firstLine="0"/>
        <w:jc w:val="center"/>
        <w:rPr>
          <w:b/>
          <w:color w:val="auto"/>
          <w:szCs w:val="24"/>
        </w:rPr>
      </w:pPr>
    </w:p>
    <w:p w:rsidR="007427ED" w:rsidRDefault="007427ED" w:rsidP="00CA31C6">
      <w:pPr>
        <w:tabs>
          <w:tab w:val="left" w:pos="5529"/>
        </w:tabs>
        <w:spacing w:after="0" w:line="259" w:lineRule="auto"/>
        <w:ind w:left="0" w:firstLine="0"/>
        <w:jc w:val="center"/>
        <w:rPr>
          <w:b/>
          <w:color w:val="auto"/>
          <w:szCs w:val="24"/>
        </w:rPr>
      </w:pPr>
    </w:p>
    <w:p w:rsidR="007427ED" w:rsidRDefault="007427ED" w:rsidP="00CA31C6">
      <w:pPr>
        <w:tabs>
          <w:tab w:val="left" w:pos="5529"/>
        </w:tabs>
        <w:spacing w:after="0" w:line="259" w:lineRule="auto"/>
        <w:ind w:left="0" w:firstLine="0"/>
        <w:jc w:val="center"/>
        <w:rPr>
          <w:b/>
          <w:color w:val="auto"/>
          <w:szCs w:val="24"/>
        </w:rPr>
      </w:pPr>
    </w:p>
    <w:p w:rsidR="007427ED" w:rsidRDefault="007427ED" w:rsidP="00CA31C6">
      <w:pPr>
        <w:tabs>
          <w:tab w:val="left" w:pos="5529"/>
        </w:tabs>
        <w:spacing w:after="0" w:line="259" w:lineRule="auto"/>
        <w:ind w:left="0" w:firstLine="0"/>
        <w:jc w:val="center"/>
        <w:rPr>
          <w:b/>
          <w:color w:val="auto"/>
          <w:szCs w:val="24"/>
        </w:rPr>
      </w:pPr>
    </w:p>
    <w:p w:rsidR="007427ED" w:rsidRPr="005F5883" w:rsidRDefault="007427ED"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20" w:name="_Toc26344653"/>
      <w:r w:rsidRPr="005F5883">
        <w:rPr>
          <w:color w:val="auto"/>
        </w:rPr>
        <w:t>ANEXO N° 5. SEGUIMIENTO DE RESPUESTAS A LA CIUDADANIA</w:t>
      </w:r>
      <w:bookmarkEnd w:id="20"/>
    </w:p>
    <w:p w:rsidR="00F334D1" w:rsidRDefault="00F334D1" w:rsidP="00CA31C6">
      <w:pPr>
        <w:tabs>
          <w:tab w:val="left" w:pos="5529"/>
        </w:tabs>
        <w:spacing w:after="0" w:line="259" w:lineRule="auto"/>
        <w:ind w:left="0" w:firstLine="0"/>
        <w:jc w:val="center"/>
        <w:rPr>
          <w:b/>
          <w:color w:val="auto"/>
          <w:szCs w:val="24"/>
        </w:rPr>
      </w:pPr>
    </w:p>
    <w:p w:rsidR="007427ED" w:rsidRDefault="007427ED" w:rsidP="00CA31C6">
      <w:pPr>
        <w:tabs>
          <w:tab w:val="left" w:pos="5529"/>
        </w:tabs>
        <w:spacing w:after="0" w:line="259" w:lineRule="auto"/>
        <w:ind w:left="0" w:firstLine="0"/>
        <w:jc w:val="center"/>
        <w:rPr>
          <w:b/>
          <w:color w:val="auto"/>
          <w:szCs w:val="24"/>
        </w:rPr>
      </w:pPr>
      <w:r w:rsidRPr="007427ED">
        <w:rPr>
          <w:noProof/>
        </w:rPr>
        <w:drawing>
          <wp:inline distT="0" distB="0" distL="0" distR="0">
            <wp:extent cx="5613400" cy="5988050"/>
            <wp:effectExtent l="19050" t="19050" r="25400" b="1270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5988050"/>
                    </a:xfrm>
                    <a:prstGeom prst="rect">
                      <a:avLst/>
                    </a:prstGeom>
                    <a:noFill/>
                    <a:ln>
                      <a:solidFill>
                        <a:schemeClr val="tx1"/>
                      </a:solidFill>
                    </a:ln>
                  </pic:spPr>
                </pic:pic>
              </a:graphicData>
            </a:graphic>
          </wp:inline>
        </w:drawing>
      </w:r>
    </w:p>
    <w:p w:rsidR="008F497E" w:rsidRDefault="008F497E" w:rsidP="00CA31C6">
      <w:pPr>
        <w:tabs>
          <w:tab w:val="left" w:pos="5529"/>
        </w:tabs>
        <w:spacing w:after="0" w:line="259" w:lineRule="auto"/>
        <w:ind w:left="0" w:firstLine="0"/>
        <w:jc w:val="center"/>
        <w:rPr>
          <w:b/>
          <w:color w:val="auto"/>
          <w:szCs w:val="24"/>
        </w:rPr>
      </w:pPr>
    </w:p>
    <w:p w:rsidR="00315E29" w:rsidRPr="005F5883" w:rsidRDefault="006E180A" w:rsidP="00315E29">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3B582D">
        <w:rPr>
          <w:color w:val="auto"/>
          <w:sz w:val="16"/>
          <w:szCs w:val="16"/>
        </w:rPr>
        <w:t>6</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5B646B" w:rsidRDefault="005B646B" w:rsidP="00315E29">
      <w:pPr>
        <w:tabs>
          <w:tab w:val="left" w:pos="5529"/>
        </w:tabs>
        <w:spacing w:after="0" w:line="259" w:lineRule="auto"/>
        <w:ind w:left="0" w:firstLine="0"/>
        <w:jc w:val="center"/>
        <w:rPr>
          <w:color w:val="auto"/>
          <w:sz w:val="16"/>
          <w:szCs w:val="16"/>
        </w:rPr>
      </w:pPr>
    </w:p>
    <w:p w:rsidR="00BB64D1" w:rsidRDefault="00BB64D1" w:rsidP="00315E29">
      <w:pPr>
        <w:tabs>
          <w:tab w:val="left" w:pos="5529"/>
        </w:tabs>
        <w:spacing w:after="0" w:line="259" w:lineRule="auto"/>
        <w:ind w:left="0" w:firstLine="0"/>
        <w:jc w:val="center"/>
        <w:rPr>
          <w:color w:val="auto"/>
          <w:sz w:val="16"/>
          <w:szCs w:val="16"/>
        </w:rPr>
      </w:pPr>
    </w:p>
    <w:p w:rsidR="00BB64D1" w:rsidRDefault="00BB64D1" w:rsidP="00315E29">
      <w:pPr>
        <w:tabs>
          <w:tab w:val="left" w:pos="5529"/>
        </w:tabs>
        <w:spacing w:after="0" w:line="259" w:lineRule="auto"/>
        <w:ind w:left="0" w:firstLine="0"/>
        <w:jc w:val="center"/>
        <w:rPr>
          <w:color w:val="auto"/>
          <w:sz w:val="16"/>
          <w:szCs w:val="16"/>
        </w:rPr>
      </w:pPr>
    </w:p>
    <w:p w:rsidR="00BB64D1" w:rsidRDefault="00BB64D1" w:rsidP="00315E29">
      <w:pPr>
        <w:tabs>
          <w:tab w:val="left" w:pos="5529"/>
        </w:tabs>
        <w:spacing w:after="0" w:line="259" w:lineRule="auto"/>
        <w:ind w:left="0" w:firstLine="0"/>
        <w:jc w:val="center"/>
        <w:rPr>
          <w:color w:val="auto"/>
          <w:sz w:val="16"/>
          <w:szCs w:val="16"/>
        </w:rPr>
      </w:pPr>
    </w:p>
    <w:p w:rsidR="00BB64D1" w:rsidRDefault="007427ED" w:rsidP="00315E29">
      <w:pPr>
        <w:tabs>
          <w:tab w:val="left" w:pos="5529"/>
        </w:tabs>
        <w:spacing w:after="0" w:line="259" w:lineRule="auto"/>
        <w:ind w:left="0" w:firstLine="0"/>
        <w:jc w:val="center"/>
        <w:rPr>
          <w:color w:val="auto"/>
          <w:sz w:val="16"/>
          <w:szCs w:val="16"/>
        </w:rPr>
      </w:pPr>
      <w:r w:rsidRPr="007427ED">
        <w:rPr>
          <w:noProof/>
        </w:rPr>
        <w:drawing>
          <wp:inline distT="0" distB="0" distL="0" distR="0">
            <wp:extent cx="5613400" cy="5165090"/>
            <wp:effectExtent l="19050" t="19050" r="25400" b="165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3400" cy="5165090"/>
                    </a:xfrm>
                    <a:prstGeom prst="rect">
                      <a:avLst/>
                    </a:prstGeom>
                    <a:noFill/>
                    <a:ln>
                      <a:solidFill>
                        <a:schemeClr val="tx1"/>
                      </a:solidFill>
                    </a:ln>
                  </pic:spPr>
                </pic:pic>
              </a:graphicData>
            </a:graphic>
          </wp:inline>
        </w:drawing>
      </w:r>
    </w:p>
    <w:p w:rsidR="00BB64D1" w:rsidRPr="005F5883" w:rsidRDefault="00BB64D1" w:rsidP="00315E29">
      <w:pPr>
        <w:tabs>
          <w:tab w:val="left" w:pos="5529"/>
        </w:tabs>
        <w:spacing w:after="0" w:line="259" w:lineRule="auto"/>
        <w:ind w:left="0" w:firstLine="0"/>
        <w:jc w:val="center"/>
        <w:rPr>
          <w:color w:val="auto"/>
          <w:sz w:val="16"/>
          <w:szCs w:val="16"/>
        </w:rPr>
      </w:pPr>
    </w:p>
    <w:p w:rsidR="008F497E" w:rsidRPr="005F5883" w:rsidRDefault="008F497E" w:rsidP="00315E29">
      <w:pPr>
        <w:tabs>
          <w:tab w:val="left" w:pos="5529"/>
        </w:tabs>
        <w:spacing w:after="0" w:line="259" w:lineRule="auto"/>
        <w:ind w:left="0" w:firstLine="0"/>
        <w:jc w:val="center"/>
        <w:rPr>
          <w:color w:val="auto"/>
          <w:sz w:val="16"/>
          <w:szCs w:val="16"/>
        </w:rPr>
      </w:pPr>
    </w:p>
    <w:p w:rsidR="005B646B" w:rsidRPr="005F5883" w:rsidRDefault="001E1D33" w:rsidP="005B646B">
      <w:pPr>
        <w:tabs>
          <w:tab w:val="left" w:pos="5529"/>
        </w:tabs>
        <w:spacing w:after="0" w:line="259" w:lineRule="auto"/>
        <w:ind w:left="0" w:firstLine="0"/>
        <w:jc w:val="center"/>
        <w:rPr>
          <w:color w:val="auto"/>
          <w:sz w:val="16"/>
          <w:szCs w:val="16"/>
        </w:rPr>
      </w:pPr>
      <w:r>
        <w:rPr>
          <w:color w:val="auto"/>
          <w:sz w:val="16"/>
          <w:szCs w:val="16"/>
        </w:rPr>
        <w:t xml:space="preserve">Tabla N° </w:t>
      </w:r>
      <w:r w:rsidR="003B582D">
        <w:rPr>
          <w:color w:val="auto"/>
          <w:sz w:val="16"/>
          <w:szCs w:val="16"/>
        </w:rPr>
        <w:t>6</w:t>
      </w:r>
      <w:r w:rsidR="005B646B" w:rsidRPr="005F5883">
        <w:rPr>
          <w:color w:val="auto"/>
          <w:sz w:val="16"/>
          <w:szCs w:val="16"/>
        </w:rPr>
        <w:t>. Tabla de solicitudes ciudadanas en Audiencia Pública de Rendición de Cuentas, Elaboración propia, 2019.</w:t>
      </w:r>
    </w:p>
    <w:p w:rsidR="005B646B" w:rsidRDefault="005B646B" w:rsidP="005B646B">
      <w:pPr>
        <w:tabs>
          <w:tab w:val="left" w:pos="5529"/>
        </w:tabs>
        <w:spacing w:after="0" w:line="259" w:lineRule="auto"/>
        <w:ind w:left="0" w:firstLine="0"/>
        <w:jc w:val="center"/>
        <w:rPr>
          <w:color w:val="auto"/>
          <w:sz w:val="16"/>
          <w:szCs w:val="16"/>
        </w:rPr>
      </w:pPr>
    </w:p>
    <w:p w:rsidR="00D40181" w:rsidRDefault="00D4018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7427ED" w:rsidP="005B646B">
      <w:pPr>
        <w:tabs>
          <w:tab w:val="left" w:pos="5529"/>
        </w:tabs>
        <w:spacing w:after="0" w:line="259" w:lineRule="auto"/>
        <w:ind w:left="0" w:firstLine="0"/>
        <w:jc w:val="center"/>
        <w:rPr>
          <w:color w:val="auto"/>
          <w:sz w:val="16"/>
          <w:szCs w:val="16"/>
        </w:rPr>
      </w:pPr>
      <w:r w:rsidRPr="007427ED">
        <w:rPr>
          <w:noProof/>
        </w:rPr>
        <w:drawing>
          <wp:inline distT="0" distB="0" distL="0" distR="0">
            <wp:extent cx="5613400" cy="5471160"/>
            <wp:effectExtent l="19050" t="19050" r="25400" b="152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400" cy="5471160"/>
                    </a:xfrm>
                    <a:prstGeom prst="rect">
                      <a:avLst/>
                    </a:prstGeom>
                    <a:noFill/>
                    <a:ln>
                      <a:solidFill>
                        <a:schemeClr val="tx1"/>
                      </a:solidFill>
                    </a:ln>
                  </pic:spPr>
                </pic:pic>
              </a:graphicData>
            </a:graphic>
          </wp:inline>
        </w:drawing>
      </w:r>
    </w:p>
    <w:p w:rsidR="00DD4E31" w:rsidRPr="005F5883" w:rsidRDefault="00DD4E31" w:rsidP="005B646B">
      <w:pPr>
        <w:tabs>
          <w:tab w:val="left" w:pos="5529"/>
        </w:tabs>
        <w:spacing w:after="0" w:line="259" w:lineRule="auto"/>
        <w:ind w:left="0" w:firstLine="0"/>
        <w:jc w:val="center"/>
        <w:rPr>
          <w:color w:val="auto"/>
          <w:sz w:val="16"/>
          <w:szCs w:val="16"/>
        </w:rPr>
      </w:pPr>
    </w:p>
    <w:p w:rsidR="005B646B" w:rsidRDefault="005B646B" w:rsidP="005B646B">
      <w:pPr>
        <w:tabs>
          <w:tab w:val="left" w:pos="5529"/>
        </w:tabs>
        <w:spacing w:after="0" w:line="259" w:lineRule="auto"/>
        <w:ind w:left="0" w:firstLine="0"/>
        <w:jc w:val="center"/>
        <w:rPr>
          <w:color w:val="auto"/>
          <w:sz w:val="16"/>
          <w:szCs w:val="16"/>
        </w:rPr>
      </w:pPr>
    </w:p>
    <w:p w:rsidR="00A62951" w:rsidRDefault="001E1D33" w:rsidP="00315E29">
      <w:pPr>
        <w:tabs>
          <w:tab w:val="left" w:pos="5529"/>
        </w:tabs>
        <w:spacing w:after="0" w:line="259" w:lineRule="auto"/>
        <w:ind w:left="0" w:firstLine="0"/>
        <w:jc w:val="center"/>
        <w:rPr>
          <w:color w:val="auto"/>
          <w:sz w:val="16"/>
          <w:szCs w:val="16"/>
        </w:rPr>
      </w:pPr>
      <w:r>
        <w:rPr>
          <w:color w:val="auto"/>
          <w:sz w:val="16"/>
          <w:szCs w:val="16"/>
        </w:rPr>
        <w:t xml:space="preserve">Tabla N° </w:t>
      </w:r>
      <w:r w:rsidR="003B582D">
        <w:rPr>
          <w:color w:val="auto"/>
          <w:sz w:val="16"/>
          <w:szCs w:val="16"/>
        </w:rPr>
        <w:t>6</w:t>
      </w:r>
      <w:r w:rsidR="00DB7BF8" w:rsidRPr="005F5883">
        <w:rPr>
          <w:color w:val="auto"/>
          <w:sz w:val="16"/>
          <w:szCs w:val="16"/>
        </w:rPr>
        <w:t>. Tabla de solicitudes ciudadanas en Audiencia Pública de Rendición de Cuentas, Elaboración propia, 2019.</w:t>
      </w: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7427ED" w:rsidP="00315E29">
      <w:pPr>
        <w:tabs>
          <w:tab w:val="left" w:pos="5529"/>
        </w:tabs>
        <w:spacing w:after="0" w:line="259" w:lineRule="auto"/>
        <w:ind w:left="0" w:firstLine="0"/>
        <w:jc w:val="center"/>
        <w:rPr>
          <w:color w:val="auto"/>
          <w:sz w:val="16"/>
          <w:szCs w:val="16"/>
        </w:rPr>
      </w:pPr>
      <w:r w:rsidRPr="007427ED">
        <w:rPr>
          <w:noProof/>
        </w:rPr>
        <w:drawing>
          <wp:inline distT="0" distB="0" distL="0" distR="0">
            <wp:extent cx="5613400" cy="4838065"/>
            <wp:effectExtent l="19050" t="19050" r="25400" b="196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4838065"/>
                    </a:xfrm>
                    <a:prstGeom prst="rect">
                      <a:avLst/>
                    </a:prstGeom>
                    <a:noFill/>
                    <a:ln>
                      <a:solidFill>
                        <a:schemeClr val="tx1"/>
                      </a:solidFill>
                    </a:ln>
                  </pic:spPr>
                </pic:pic>
              </a:graphicData>
            </a:graphic>
          </wp:inline>
        </w:drawing>
      </w:r>
    </w:p>
    <w:p w:rsidR="00AB70AE" w:rsidRDefault="00AB70AE" w:rsidP="00315E29">
      <w:pPr>
        <w:tabs>
          <w:tab w:val="left" w:pos="5529"/>
        </w:tabs>
        <w:spacing w:after="0" w:line="259" w:lineRule="auto"/>
        <w:ind w:left="0" w:firstLine="0"/>
        <w:jc w:val="center"/>
        <w:rPr>
          <w:color w:val="auto"/>
          <w:sz w:val="16"/>
          <w:szCs w:val="16"/>
        </w:rPr>
      </w:pPr>
    </w:p>
    <w:p w:rsidR="00AB70AE" w:rsidRPr="005F5883" w:rsidRDefault="00AB70AE" w:rsidP="00AB70AE">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3B582D">
        <w:rPr>
          <w:color w:val="auto"/>
          <w:sz w:val="16"/>
          <w:szCs w:val="16"/>
        </w:rPr>
        <w:t>6</w:t>
      </w:r>
      <w:r w:rsidRPr="005F5883">
        <w:rPr>
          <w:color w:val="auto"/>
          <w:sz w:val="16"/>
          <w:szCs w:val="16"/>
        </w:rPr>
        <w:t>. Tabla de solicitudes ciudadanas en Audiencia Pública de Rendición de Cuentas, Elaboración propia, 2019.</w:t>
      </w:r>
    </w:p>
    <w:p w:rsidR="00AB70AE" w:rsidRDefault="00AB70AE" w:rsidP="00315E29">
      <w:pPr>
        <w:tabs>
          <w:tab w:val="left" w:pos="5529"/>
        </w:tabs>
        <w:spacing w:after="0" w:line="259" w:lineRule="auto"/>
        <w:ind w:left="0" w:firstLine="0"/>
        <w:jc w:val="center"/>
        <w:rPr>
          <w:color w:val="auto"/>
          <w:sz w:val="16"/>
          <w:szCs w:val="16"/>
        </w:rPr>
      </w:pPr>
    </w:p>
    <w:p w:rsidR="007427ED" w:rsidRDefault="007427ED" w:rsidP="00315E29">
      <w:pPr>
        <w:tabs>
          <w:tab w:val="left" w:pos="5529"/>
        </w:tabs>
        <w:spacing w:after="0" w:line="259" w:lineRule="auto"/>
        <w:ind w:left="0" w:firstLine="0"/>
        <w:jc w:val="center"/>
        <w:rPr>
          <w:color w:val="auto"/>
          <w:sz w:val="16"/>
          <w:szCs w:val="16"/>
        </w:rPr>
      </w:pPr>
    </w:p>
    <w:p w:rsidR="007427ED" w:rsidRDefault="007427ED" w:rsidP="00315E29">
      <w:pPr>
        <w:tabs>
          <w:tab w:val="left" w:pos="5529"/>
        </w:tabs>
        <w:spacing w:after="0" w:line="259" w:lineRule="auto"/>
        <w:ind w:left="0" w:firstLine="0"/>
        <w:jc w:val="center"/>
        <w:rPr>
          <w:color w:val="auto"/>
          <w:sz w:val="16"/>
          <w:szCs w:val="16"/>
        </w:rPr>
      </w:pPr>
    </w:p>
    <w:p w:rsidR="007427ED" w:rsidRDefault="00B46D60" w:rsidP="00315E29">
      <w:pPr>
        <w:tabs>
          <w:tab w:val="left" w:pos="5529"/>
        </w:tabs>
        <w:spacing w:after="0" w:line="259" w:lineRule="auto"/>
        <w:ind w:left="0" w:firstLine="0"/>
        <w:jc w:val="center"/>
        <w:rPr>
          <w:color w:val="auto"/>
          <w:sz w:val="16"/>
          <w:szCs w:val="16"/>
        </w:rPr>
      </w:pPr>
      <w:r w:rsidRPr="00B46D60">
        <w:rPr>
          <w:noProof/>
        </w:rPr>
        <w:lastRenderedPageBreak/>
        <w:drawing>
          <wp:inline distT="0" distB="0" distL="0" distR="0">
            <wp:extent cx="5613400" cy="4243705"/>
            <wp:effectExtent l="19050" t="19050" r="25400" b="2349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3400" cy="4243705"/>
                    </a:xfrm>
                    <a:prstGeom prst="rect">
                      <a:avLst/>
                    </a:prstGeom>
                    <a:noFill/>
                    <a:ln>
                      <a:solidFill>
                        <a:schemeClr val="tx1"/>
                      </a:solidFill>
                    </a:ln>
                  </pic:spPr>
                </pic:pic>
              </a:graphicData>
            </a:graphic>
          </wp:inline>
        </w:drawing>
      </w:r>
    </w:p>
    <w:p w:rsidR="007427ED" w:rsidRDefault="007427ED" w:rsidP="00315E29">
      <w:pPr>
        <w:tabs>
          <w:tab w:val="left" w:pos="5529"/>
        </w:tabs>
        <w:spacing w:after="0" w:line="259" w:lineRule="auto"/>
        <w:ind w:left="0" w:firstLine="0"/>
        <w:jc w:val="center"/>
        <w:rPr>
          <w:color w:val="auto"/>
          <w:sz w:val="16"/>
          <w:szCs w:val="16"/>
        </w:rPr>
      </w:pPr>
    </w:p>
    <w:p w:rsidR="007427ED" w:rsidRPr="005F5883" w:rsidRDefault="007427ED" w:rsidP="007427ED">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3B582D">
        <w:rPr>
          <w:color w:val="auto"/>
          <w:sz w:val="16"/>
          <w:szCs w:val="16"/>
        </w:rPr>
        <w:t>6</w:t>
      </w:r>
      <w:r w:rsidRPr="005F5883">
        <w:rPr>
          <w:color w:val="auto"/>
          <w:sz w:val="16"/>
          <w:szCs w:val="16"/>
        </w:rPr>
        <w:t>. Tabla de solicitudes ciudadanas en Audiencia Pública de Rendición de Cuentas, Elaboración propia, 2019.</w:t>
      </w:r>
    </w:p>
    <w:p w:rsidR="007427ED" w:rsidRPr="005F5883" w:rsidRDefault="007427ED" w:rsidP="00315E29">
      <w:pPr>
        <w:tabs>
          <w:tab w:val="left" w:pos="5529"/>
        </w:tabs>
        <w:spacing w:after="0" w:line="259" w:lineRule="auto"/>
        <w:ind w:left="0" w:firstLine="0"/>
        <w:jc w:val="center"/>
        <w:rPr>
          <w:color w:val="auto"/>
          <w:sz w:val="16"/>
          <w:szCs w:val="16"/>
        </w:rPr>
      </w:pPr>
    </w:p>
    <w:sectPr w:rsidR="007427ED" w:rsidRPr="005F5883" w:rsidSect="00836E86">
      <w:headerReference w:type="even" r:id="rId37"/>
      <w:headerReference w:type="default" r:id="rId38"/>
      <w:footerReference w:type="even" r:id="rId39"/>
      <w:footerReference w:type="default" r:id="rId40"/>
      <w:headerReference w:type="first" r:id="rId41"/>
      <w:footerReference w:type="first" r:id="rId42"/>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D1C" w:rsidRDefault="00FA3D1C">
      <w:pPr>
        <w:spacing w:after="0" w:line="240" w:lineRule="auto"/>
      </w:pPr>
      <w:r>
        <w:separator/>
      </w:r>
    </w:p>
  </w:endnote>
  <w:endnote w:type="continuationSeparator" w:id="0">
    <w:p w:rsidR="00FA3D1C" w:rsidRDefault="00FA3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D1C" w:rsidRDefault="00FA3D1C">
      <w:pPr>
        <w:spacing w:after="0" w:line="240" w:lineRule="auto"/>
      </w:pPr>
      <w:r>
        <w:separator/>
      </w:r>
    </w:p>
  </w:footnote>
  <w:footnote w:type="continuationSeparator" w:id="0">
    <w:p w:rsidR="00FA3D1C" w:rsidRDefault="00FA3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01159"/>
    <w:rsid w:val="00045BBB"/>
    <w:rsid w:val="00050DA2"/>
    <w:rsid w:val="00052973"/>
    <w:rsid w:val="00083231"/>
    <w:rsid w:val="000962B5"/>
    <w:rsid w:val="000A54C0"/>
    <w:rsid w:val="000A567D"/>
    <w:rsid w:val="000B108A"/>
    <w:rsid w:val="000B3FE6"/>
    <w:rsid w:val="000C1BED"/>
    <w:rsid w:val="000E1E6C"/>
    <w:rsid w:val="00117AE3"/>
    <w:rsid w:val="00121281"/>
    <w:rsid w:val="00150585"/>
    <w:rsid w:val="0015129E"/>
    <w:rsid w:val="00173040"/>
    <w:rsid w:val="00175162"/>
    <w:rsid w:val="00175325"/>
    <w:rsid w:val="00192114"/>
    <w:rsid w:val="00196ACE"/>
    <w:rsid w:val="001C6C23"/>
    <w:rsid w:val="001D4F6B"/>
    <w:rsid w:val="001E1D33"/>
    <w:rsid w:val="001F5891"/>
    <w:rsid w:val="00206A35"/>
    <w:rsid w:val="00212F1F"/>
    <w:rsid w:val="002157AE"/>
    <w:rsid w:val="0023049D"/>
    <w:rsid w:val="00233E74"/>
    <w:rsid w:val="00237266"/>
    <w:rsid w:val="00237496"/>
    <w:rsid w:val="0023769F"/>
    <w:rsid w:val="00237B5F"/>
    <w:rsid w:val="00263D05"/>
    <w:rsid w:val="00266C26"/>
    <w:rsid w:val="0027672D"/>
    <w:rsid w:val="00294548"/>
    <w:rsid w:val="002964B5"/>
    <w:rsid w:val="002A7E37"/>
    <w:rsid w:val="002B3667"/>
    <w:rsid w:val="002B5F4B"/>
    <w:rsid w:val="002C6DB4"/>
    <w:rsid w:val="002D0BAF"/>
    <w:rsid w:val="002D2746"/>
    <w:rsid w:val="002D3E63"/>
    <w:rsid w:val="002D6C15"/>
    <w:rsid w:val="002D7650"/>
    <w:rsid w:val="002E0692"/>
    <w:rsid w:val="003077ED"/>
    <w:rsid w:val="00311CB5"/>
    <w:rsid w:val="00315E29"/>
    <w:rsid w:val="003203C5"/>
    <w:rsid w:val="0033477A"/>
    <w:rsid w:val="00347DA5"/>
    <w:rsid w:val="00352F9C"/>
    <w:rsid w:val="00362AEB"/>
    <w:rsid w:val="003658C1"/>
    <w:rsid w:val="00366163"/>
    <w:rsid w:val="00375929"/>
    <w:rsid w:val="003874E4"/>
    <w:rsid w:val="00390DD7"/>
    <w:rsid w:val="003A6FFC"/>
    <w:rsid w:val="003B582D"/>
    <w:rsid w:val="003B7FEE"/>
    <w:rsid w:val="003C1FF5"/>
    <w:rsid w:val="003D42E8"/>
    <w:rsid w:val="003E6F88"/>
    <w:rsid w:val="003F4AEE"/>
    <w:rsid w:val="004040D4"/>
    <w:rsid w:val="00445F7A"/>
    <w:rsid w:val="00457F12"/>
    <w:rsid w:val="00461201"/>
    <w:rsid w:val="00466618"/>
    <w:rsid w:val="004C6D07"/>
    <w:rsid w:val="004E079A"/>
    <w:rsid w:val="004E70D2"/>
    <w:rsid w:val="00506CBC"/>
    <w:rsid w:val="00507264"/>
    <w:rsid w:val="0051027B"/>
    <w:rsid w:val="00541C24"/>
    <w:rsid w:val="005442B6"/>
    <w:rsid w:val="00551836"/>
    <w:rsid w:val="005606D4"/>
    <w:rsid w:val="00587357"/>
    <w:rsid w:val="005A07EB"/>
    <w:rsid w:val="005A29CE"/>
    <w:rsid w:val="005B646B"/>
    <w:rsid w:val="005B7A13"/>
    <w:rsid w:val="005B7CAE"/>
    <w:rsid w:val="005D2977"/>
    <w:rsid w:val="005D4845"/>
    <w:rsid w:val="005D6760"/>
    <w:rsid w:val="005E06F5"/>
    <w:rsid w:val="005F05AA"/>
    <w:rsid w:val="005F5883"/>
    <w:rsid w:val="0061172B"/>
    <w:rsid w:val="006130AA"/>
    <w:rsid w:val="00617B45"/>
    <w:rsid w:val="006336AC"/>
    <w:rsid w:val="0068619A"/>
    <w:rsid w:val="00693531"/>
    <w:rsid w:val="006B3983"/>
    <w:rsid w:val="006C275B"/>
    <w:rsid w:val="006C2F76"/>
    <w:rsid w:val="006E180A"/>
    <w:rsid w:val="00702FAE"/>
    <w:rsid w:val="00714582"/>
    <w:rsid w:val="007258A0"/>
    <w:rsid w:val="00736E00"/>
    <w:rsid w:val="007427ED"/>
    <w:rsid w:val="00761B76"/>
    <w:rsid w:val="00763C1D"/>
    <w:rsid w:val="007725E9"/>
    <w:rsid w:val="007819F5"/>
    <w:rsid w:val="007909AD"/>
    <w:rsid w:val="007936E8"/>
    <w:rsid w:val="007C46DE"/>
    <w:rsid w:val="007C5407"/>
    <w:rsid w:val="007F676C"/>
    <w:rsid w:val="008073A2"/>
    <w:rsid w:val="00823BD9"/>
    <w:rsid w:val="008311A7"/>
    <w:rsid w:val="00836E86"/>
    <w:rsid w:val="00852BB3"/>
    <w:rsid w:val="00860308"/>
    <w:rsid w:val="00860DFC"/>
    <w:rsid w:val="00865D25"/>
    <w:rsid w:val="00866B74"/>
    <w:rsid w:val="0087005B"/>
    <w:rsid w:val="00870347"/>
    <w:rsid w:val="00871324"/>
    <w:rsid w:val="00875DF5"/>
    <w:rsid w:val="00895E7C"/>
    <w:rsid w:val="008B1E00"/>
    <w:rsid w:val="008B4CEA"/>
    <w:rsid w:val="008C18DC"/>
    <w:rsid w:val="008D5BA6"/>
    <w:rsid w:val="008E4973"/>
    <w:rsid w:val="008F497E"/>
    <w:rsid w:val="00902D69"/>
    <w:rsid w:val="0091141E"/>
    <w:rsid w:val="0091555C"/>
    <w:rsid w:val="00922722"/>
    <w:rsid w:val="00937170"/>
    <w:rsid w:val="00946703"/>
    <w:rsid w:val="00955F66"/>
    <w:rsid w:val="00966384"/>
    <w:rsid w:val="009970F3"/>
    <w:rsid w:val="009A1D7D"/>
    <w:rsid w:val="009A6EFF"/>
    <w:rsid w:val="009B71A1"/>
    <w:rsid w:val="009C2EE8"/>
    <w:rsid w:val="009D10EA"/>
    <w:rsid w:val="009D4CF1"/>
    <w:rsid w:val="009E5F79"/>
    <w:rsid w:val="00A051BD"/>
    <w:rsid w:val="00A42629"/>
    <w:rsid w:val="00A439D3"/>
    <w:rsid w:val="00A43F52"/>
    <w:rsid w:val="00A62951"/>
    <w:rsid w:val="00A66F0C"/>
    <w:rsid w:val="00A7090D"/>
    <w:rsid w:val="00A753BF"/>
    <w:rsid w:val="00A863D2"/>
    <w:rsid w:val="00AB62D3"/>
    <w:rsid w:val="00AB6B72"/>
    <w:rsid w:val="00AB70AE"/>
    <w:rsid w:val="00AB7338"/>
    <w:rsid w:val="00AC4E20"/>
    <w:rsid w:val="00AF6F1D"/>
    <w:rsid w:val="00B0041D"/>
    <w:rsid w:val="00B0585C"/>
    <w:rsid w:val="00B16309"/>
    <w:rsid w:val="00B22EAF"/>
    <w:rsid w:val="00B3745C"/>
    <w:rsid w:val="00B42AA8"/>
    <w:rsid w:val="00B46D60"/>
    <w:rsid w:val="00B4710E"/>
    <w:rsid w:val="00B5750A"/>
    <w:rsid w:val="00B61AFE"/>
    <w:rsid w:val="00B63170"/>
    <w:rsid w:val="00B8764B"/>
    <w:rsid w:val="00BB64D1"/>
    <w:rsid w:val="00BD0ED2"/>
    <w:rsid w:val="00BD4FCA"/>
    <w:rsid w:val="00BE1E94"/>
    <w:rsid w:val="00BE3E18"/>
    <w:rsid w:val="00BE6F1B"/>
    <w:rsid w:val="00C37221"/>
    <w:rsid w:val="00C44B1B"/>
    <w:rsid w:val="00C518A7"/>
    <w:rsid w:val="00C55C15"/>
    <w:rsid w:val="00C60F4D"/>
    <w:rsid w:val="00C73655"/>
    <w:rsid w:val="00C85CCE"/>
    <w:rsid w:val="00CA31C6"/>
    <w:rsid w:val="00CC0E35"/>
    <w:rsid w:val="00CE4937"/>
    <w:rsid w:val="00CF7590"/>
    <w:rsid w:val="00D03F0A"/>
    <w:rsid w:val="00D0486B"/>
    <w:rsid w:val="00D1082E"/>
    <w:rsid w:val="00D154AD"/>
    <w:rsid w:val="00D31034"/>
    <w:rsid w:val="00D40181"/>
    <w:rsid w:val="00D45652"/>
    <w:rsid w:val="00D522A2"/>
    <w:rsid w:val="00D53CE0"/>
    <w:rsid w:val="00D669CA"/>
    <w:rsid w:val="00D74062"/>
    <w:rsid w:val="00D81895"/>
    <w:rsid w:val="00D96802"/>
    <w:rsid w:val="00D971A7"/>
    <w:rsid w:val="00DA2874"/>
    <w:rsid w:val="00DA3B45"/>
    <w:rsid w:val="00DA4DBF"/>
    <w:rsid w:val="00DB64C5"/>
    <w:rsid w:val="00DB7BF8"/>
    <w:rsid w:val="00DC31F4"/>
    <w:rsid w:val="00DD4E31"/>
    <w:rsid w:val="00DE3CE1"/>
    <w:rsid w:val="00DF068D"/>
    <w:rsid w:val="00DF6ECC"/>
    <w:rsid w:val="00E018B6"/>
    <w:rsid w:val="00E01C36"/>
    <w:rsid w:val="00E15ABA"/>
    <w:rsid w:val="00E23F0A"/>
    <w:rsid w:val="00E37296"/>
    <w:rsid w:val="00E524A6"/>
    <w:rsid w:val="00E82844"/>
    <w:rsid w:val="00E87193"/>
    <w:rsid w:val="00ED34F8"/>
    <w:rsid w:val="00EF608E"/>
    <w:rsid w:val="00F01B4B"/>
    <w:rsid w:val="00F0757D"/>
    <w:rsid w:val="00F30BAD"/>
    <w:rsid w:val="00F334D1"/>
    <w:rsid w:val="00F53DBF"/>
    <w:rsid w:val="00F61204"/>
    <w:rsid w:val="00F61E81"/>
    <w:rsid w:val="00F83E39"/>
    <w:rsid w:val="00F84C0E"/>
    <w:rsid w:val="00FA0E83"/>
    <w:rsid w:val="00FA3D1C"/>
    <w:rsid w:val="00FB552B"/>
    <w:rsid w:val="00FC2032"/>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10796598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143236234">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275211767">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55375885">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ovilidadbogota.gov.co/web/rendicion_de_cuentas_locale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oter" Target="footer3.xml"/><Relationship Id="rId7" Type="http://schemas.openxmlformats.org/officeDocument/2006/relationships/hyperlink" Target="https://www.movilidadbogota.gov.co/web/rendicion_de_cuentas_locales"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footer2.xml.rels><?xml version="1.0" encoding="UTF-8" standalone="yes"?>
<Relationships xmlns="http://schemas.openxmlformats.org/package/2006/relationships"><Relationship Id="rId1" Type="http://schemas.openxmlformats.org/officeDocument/2006/relationships/image" Target="media/image30.jpg"/></Relationships>
</file>

<file path=word/_rels/footer3.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3081</Words>
  <Characters>16946</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Alicia C.</cp:lastModifiedBy>
  <cp:revision>2</cp:revision>
  <dcterms:created xsi:type="dcterms:W3CDTF">2020-09-25T22:10:00Z</dcterms:created>
  <dcterms:modified xsi:type="dcterms:W3CDTF">2020-09-25T22:10:00Z</dcterms:modified>
</cp:coreProperties>
</file>