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3CBA7" w14:textId="77777777" w:rsidR="00E6416F" w:rsidRDefault="00E6416F" w:rsidP="00AF4C30">
      <w:pPr>
        <w:spacing w:line="240" w:lineRule="auto"/>
        <w:jc w:val="center"/>
        <w:rPr>
          <w:rFonts w:ascii="Arial" w:eastAsia="Arial" w:hAnsi="Arial" w:cs="Arial"/>
          <w:b/>
          <w:sz w:val="24"/>
          <w:szCs w:val="24"/>
        </w:rPr>
      </w:pPr>
    </w:p>
    <w:p w14:paraId="6C65E28F" w14:textId="62F559EF" w:rsidR="001F560F" w:rsidRPr="00AF4C30" w:rsidRDefault="00612570" w:rsidP="00AF4C30">
      <w:pPr>
        <w:spacing w:line="240" w:lineRule="auto"/>
        <w:jc w:val="center"/>
        <w:rPr>
          <w:rFonts w:ascii="Arial" w:eastAsia="Arial" w:hAnsi="Arial" w:cs="Arial"/>
          <w:sz w:val="24"/>
          <w:szCs w:val="24"/>
        </w:rPr>
      </w:pPr>
      <w:bookmarkStart w:id="0" w:name="_GoBack"/>
      <w:bookmarkEnd w:id="0"/>
      <w:r w:rsidRPr="00AF4C30">
        <w:rPr>
          <w:rFonts w:ascii="Arial" w:eastAsia="Arial" w:hAnsi="Arial" w:cs="Arial"/>
          <w:b/>
          <w:sz w:val="24"/>
          <w:szCs w:val="24"/>
        </w:rPr>
        <w:t>SECRETARIA DISTRITAL DE MOVILIDAD</w:t>
      </w:r>
    </w:p>
    <w:p w14:paraId="1BB169BC" w14:textId="77777777" w:rsidR="001F560F" w:rsidRPr="00AF4C30" w:rsidRDefault="001F560F" w:rsidP="00AF4C30">
      <w:pPr>
        <w:spacing w:line="240" w:lineRule="auto"/>
        <w:ind w:left="720" w:hanging="720"/>
        <w:jc w:val="center"/>
        <w:rPr>
          <w:rFonts w:ascii="Arial" w:eastAsia="Arial" w:hAnsi="Arial" w:cs="Arial"/>
          <w:sz w:val="24"/>
          <w:szCs w:val="24"/>
        </w:rPr>
      </w:pPr>
    </w:p>
    <w:p w14:paraId="0032066D" w14:textId="77777777" w:rsidR="001F560F" w:rsidRPr="00AF4C30" w:rsidRDefault="001F560F" w:rsidP="00AF4C30">
      <w:pPr>
        <w:spacing w:line="240" w:lineRule="auto"/>
        <w:ind w:left="720" w:hanging="720"/>
        <w:jc w:val="center"/>
        <w:rPr>
          <w:rFonts w:ascii="Arial" w:eastAsia="Arial" w:hAnsi="Arial" w:cs="Arial"/>
          <w:sz w:val="24"/>
          <w:szCs w:val="24"/>
        </w:rPr>
      </w:pPr>
    </w:p>
    <w:p w14:paraId="1A2D2EC2" w14:textId="77777777" w:rsidR="001F560F" w:rsidRPr="00AF4C30" w:rsidRDefault="001F560F" w:rsidP="00AF4C30">
      <w:pPr>
        <w:spacing w:line="240" w:lineRule="auto"/>
        <w:ind w:left="720" w:hanging="720"/>
        <w:jc w:val="center"/>
        <w:rPr>
          <w:rFonts w:ascii="Arial" w:eastAsia="Arial" w:hAnsi="Arial" w:cs="Arial"/>
          <w:sz w:val="24"/>
          <w:szCs w:val="24"/>
        </w:rPr>
      </w:pPr>
    </w:p>
    <w:p w14:paraId="526793EE" w14:textId="77777777" w:rsidR="001F560F" w:rsidRPr="00AF4C30" w:rsidRDefault="001F560F" w:rsidP="00AF4C30">
      <w:pPr>
        <w:spacing w:line="240" w:lineRule="auto"/>
        <w:ind w:left="720" w:hanging="720"/>
        <w:jc w:val="center"/>
        <w:rPr>
          <w:rFonts w:ascii="Arial" w:eastAsia="Arial" w:hAnsi="Arial" w:cs="Arial"/>
          <w:sz w:val="24"/>
          <w:szCs w:val="24"/>
        </w:rPr>
      </w:pPr>
    </w:p>
    <w:p w14:paraId="6AA2F64B" w14:textId="77777777" w:rsidR="001F560F" w:rsidRPr="00AF4C30" w:rsidRDefault="001F560F" w:rsidP="00AF4C30">
      <w:pPr>
        <w:spacing w:line="240" w:lineRule="auto"/>
        <w:ind w:left="720" w:hanging="720"/>
        <w:jc w:val="center"/>
        <w:rPr>
          <w:rFonts w:ascii="Arial" w:eastAsia="Arial" w:hAnsi="Arial" w:cs="Arial"/>
          <w:sz w:val="24"/>
          <w:szCs w:val="24"/>
        </w:rPr>
      </w:pPr>
    </w:p>
    <w:p w14:paraId="08CF8FB0" w14:textId="75DFAF91" w:rsidR="001F560F" w:rsidRPr="00AF4C30" w:rsidRDefault="00612570" w:rsidP="00AF4C30">
      <w:pPr>
        <w:spacing w:line="240" w:lineRule="auto"/>
        <w:ind w:left="720" w:hanging="720"/>
        <w:jc w:val="center"/>
        <w:rPr>
          <w:rFonts w:ascii="Arial" w:eastAsia="Arial" w:hAnsi="Arial" w:cs="Arial"/>
          <w:sz w:val="24"/>
          <w:szCs w:val="24"/>
        </w:rPr>
      </w:pPr>
      <w:r w:rsidRPr="00AF4C30">
        <w:rPr>
          <w:rFonts w:ascii="Arial" w:eastAsia="Arial" w:hAnsi="Arial" w:cs="Arial"/>
          <w:b/>
          <w:sz w:val="24"/>
          <w:szCs w:val="24"/>
        </w:rPr>
        <w:t xml:space="preserve">INFORME </w:t>
      </w:r>
      <w:r w:rsidR="002F2ADD" w:rsidRPr="00AF4C30">
        <w:rPr>
          <w:rFonts w:ascii="Arial" w:eastAsia="Arial" w:hAnsi="Arial" w:cs="Arial"/>
          <w:b/>
          <w:sz w:val="24"/>
          <w:szCs w:val="24"/>
        </w:rPr>
        <w:t xml:space="preserve">PRELIMINAR </w:t>
      </w:r>
      <w:r w:rsidRPr="00AF4C30">
        <w:rPr>
          <w:rFonts w:ascii="Arial" w:eastAsia="Arial" w:hAnsi="Arial" w:cs="Arial"/>
          <w:b/>
          <w:sz w:val="24"/>
          <w:szCs w:val="24"/>
        </w:rPr>
        <w:t>DE RENDICIÓN DE CUENTAS</w:t>
      </w:r>
    </w:p>
    <w:p w14:paraId="1DC810C1" w14:textId="77777777" w:rsidR="001F560F" w:rsidRPr="00AF4C30" w:rsidRDefault="001F560F" w:rsidP="00AF4C30">
      <w:pPr>
        <w:spacing w:line="240" w:lineRule="auto"/>
        <w:jc w:val="center"/>
        <w:rPr>
          <w:rFonts w:ascii="Arial" w:eastAsia="Arial" w:hAnsi="Arial" w:cs="Arial"/>
          <w:sz w:val="24"/>
          <w:szCs w:val="24"/>
        </w:rPr>
      </w:pPr>
    </w:p>
    <w:p w14:paraId="1F379056" w14:textId="77777777" w:rsidR="001F560F" w:rsidRPr="00AF4C30" w:rsidRDefault="001F560F" w:rsidP="00AF4C30">
      <w:pPr>
        <w:spacing w:line="240" w:lineRule="auto"/>
        <w:rPr>
          <w:rFonts w:ascii="Arial" w:eastAsia="Arial" w:hAnsi="Arial" w:cs="Arial"/>
          <w:sz w:val="24"/>
          <w:szCs w:val="24"/>
        </w:rPr>
      </w:pPr>
    </w:p>
    <w:p w14:paraId="31A8ED03" w14:textId="77777777" w:rsidR="001F560F" w:rsidRPr="00AF4C30" w:rsidRDefault="001F560F" w:rsidP="00AF4C30">
      <w:pPr>
        <w:spacing w:line="240" w:lineRule="auto"/>
        <w:rPr>
          <w:rFonts w:ascii="Arial" w:eastAsia="Arial" w:hAnsi="Arial" w:cs="Arial"/>
          <w:sz w:val="24"/>
          <w:szCs w:val="24"/>
        </w:rPr>
      </w:pPr>
    </w:p>
    <w:p w14:paraId="389967A7" w14:textId="77777777" w:rsidR="001F560F" w:rsidRPr="00AF4C30" w:rsidRDefault="001F560F" w:rsidP="00AF4C30">
      <w:pPr>
        <w:spacing w:line="240" w:lineRule="auto"/>
        <w:rPr>
          <w:rFonts w:ascii="Arial" w:eastAsia="Arial" w:hAnsi="Arial" w:cs="Arial"/>
          <w:sz w:val="24"/>
          <w:szCs w:val="24"/>
        </w:rPr>
      </w:pPr>
    </w:p>
    <w:p w14:paraId="702A4A28" w14:textId="3AB473F1" w:rsidR="001F560F" w:rsidRPr="00AF4C30" w:rsidRDefault="00F235D9" w:rsidP="00AF4C30">
      <w:pPr>
        <w:spacing w:line="240" w:lineRule="auto"/>
        <w:jc w:val="center"/>
        <w:rPr>
          <w:rFonts w:ascii="Arial" w:eastAsia="Arial" w:hAnsi="Arial" w:cs="Arial"/>
          <w:sz w:val="24"/>
          <w:szCs w:val="24"/>
        </w:rPr>
      </w:pPr>
      <w:r w:rsidRPr="00AF4C30">
        <w:rPr>
          <w:rFonts w:ascii="Arial" w:eastAsia="Arial" w:hAnsi="Arial" w:cs="Arial"/>
          <w:b/>
          <w:sz w:val="24"/>
          <w:szCs w:val="24"/>
        </w:rPr>
        <w:t xml:space="preserve">Localidad de San Cristóbal </w:t>
      </w:r>
    </w:p>
    <w:p w14:paraId="216BCE3A" w14:textId="77777777" w:rsidR="001F560F" w:rsidRPr="00AF4C30" w:rsidRDefault="001F560F" w:rsidP="00AF4C30">
      <w:pPr>
        <w:spacing w:line="240" w:lineRule="auto"/>
        <w:jc w:val="center"/>
        <w:rPr>
          <w:rFonts w:ascii="Arial" w:eastAsia="Arial" w:hAnsi="Arial" w:cs="Arial"/>
          <w:sz w:val="24"/>
          <w:szCs w:val="24"/>
        </w:rPr>
      </w:pPr>
    </w:p>
    <w:p w14:paraId="3FD35DEA" w14:textId="77777777" w:rsidR="001F560F" w:rsidRPr="00AF4C30" w:rsidRDefault="001F560F" w:rsidP="00AF4C30">
      <w:pPr>
        <w:spacing w:line="240" w:lineRule="auto"/>
        <w:jc w:val="center"/>
        <w:rPr>
          <w:rFonts w:ascii="Arial" w:eastAsia="Arial" w:hAnsi="Arial" w:cs="Arial"/>
          <w:sz w:val="24"/>
          <w:szCs w:val="24"/>
        </w:rPr>
      </w:pPr>
    </w:p>
    <w:p w14:paraId="2AC6A17E" w14:textId="77777777" w:rsidR="001F560F" w:rsidRPr="00AF4C30" w:rsidRDefault="001F560F" w:rsidP="00AF4C30">
      <w:pPr>
        <w:spacing w:line="240" w:lineRule="auto"/>
        <w:jc w:val="center"/>
        <w:rPr>
          <w:rFonts w:ascii="Arial" w:eastAsia="Arial" w:hAnsi="Arial" w:cs="Arial"/>
          <w:sz w:val="24"/>
          <w:szCs w:val="24"/>
        </w:rPr>
      </w:pPr>
    </w:p>
    <w:p w14:paraId="212E1D31" w14:textId="77777777" w:rsidR="001F560F" w:rsidRPr="00AF4C30" w:rsidRDefault="001F560F" w:rsidP="00AF4C30">
      <w:pPr>
        <w:spacing w:line="240" w:lineRule="auto"/>
        <w:jc w:val="center"/>
        <w:rPr>
          <w:rFonts w:ascii="Arial" w:eastAsia="Arial" w:hAnsi="Arial" w:cs="Arial"/>
          <w:sz w:val="24"/>
          <w:szCs w:val="24"/>
        </w:rPr>
      </w:pPr>
    </w:p>
    <w:p w14:paraId="0122A00B" w14:textId="77777777" w:rsidR="001F560F" w:rsidRPr="00AF4C30" w:rsidRDefault="001F560F" w:rsidP="00AF4C30">
      <w:pPr>
        <w:spacing w:line="240" w:lineRule="auto"/>
        <w:ind w:left="720" w:hanging="720"/>
        <w:rPr>
          <w:rFonts w:ascii="Arial" w:eastAsia="Arial" w:hAnsi="Arial" w:cs="Arial"/>
          <w:sz w:val="24"/>
          <w:szCs w:val="24"/>
        </w:rPr>
      </w:pPr>
    </w:p>
    <w:p w14:paraId="2862852A" w14:textId="77777777" w:rsidR="001F560F" w:rsidRPr="00AF4C30" w:rsidRDefault="001F560F" w:rsidP="00AF4C30">
      <w:pPr>
        <w:spacing w:line="240" w:lineRule="auto"/>
        <w:jc w:val="center"/>
        <w:rPr>
          <w:rFonts w:ascii="Arial" w:eastAsia="Arial" w:hAnsi="Arial" w:cs="Arial"/>
          <w:sz w:val="24"/>
          <w:szCs w:val="24"/>
        </w:rPr>
      </w:pPr>
    </w:p>
    <w:p w14:paraId="669B5474" w14:textId="5A731E8C" w:rsidR="001F560F" w:rsidRPr="00AF4C30" w:rsidRDefault="00FE1742" w:rsidP="00AF4C30">
      <w:pPr>
        <w:spacing w:line="240" w:lineRule="auto"/>
        <w:jc w:val="center"/>
        <w:rPr>
          <w:rFonts w:ascii="Arial" w:eastAsia="Arial" w:hAnsi="Arial" w:cs="Arial"/>
          <w:sz w:val="24"/>
          <w:szCs w:val="24"/>
        </w:rPr>
      </w:pPr>
      <w:r w:rsidRPr="00AF4C30">
        <w:rPr>
          <w:rFonts w:ascii="Arial" w:eastAsia="Arial" w:hAnsi="Arial" w:cs="Arial"/>
          <w:b/>
          <w:sz w:val="24"/>
          <w:szCs w:val="24"/>
        </w:rPr>
        <w:t xml:space="preserve">Bogotá D.C, </w:t>
      </w:r>
      <w:r w:rsidR="00F235D9" w:rsidRPr="00AF4C30">
        <w:rPr>
          <w:rFonts w:ascii="Arial" w:eastAsia="Arial" w:hAnsi="Arial" w:cs="Arial"/>
          <w:b/>
          <w:sz w:val="24"/>
          <w:szCs w:val="24"/>
        </w:rPr>
        <w:t>octubre</w:t>
      </w:r>
      <w:r w:rsidR="00612570" w:rsidRPr="00AF4C30">
        <w:rPr>
          <w:rFonts w:ascii="Arial" w:eastAsia="Arial" w:hAnsi="Arial" w:cs="Arial"/>
          <w:b/>
          <w:sz w:val="24"/>
          <w:szCs w:val="24"/>
        </w:rPr>
        <w:t xml:space="preserve"> de 20</w:t>
      </w:r>
      <w:r w:rsidR="002F2ADD" w:rsidRPr="00AF4C30">
        <w:rPr>
          <w:rFonts w:ascii="Arial" w:eastAsia="Arial" w:hAnsi="Arial" w:cs="Arial"/>
          <w:b/>
          <w:sz w:val="24"/>
          <w:szCs w:val="24"/>
        </w:rPr>
        <w:t>20</w:t>
      </w:r>
      <w:r w:rsidR="00612570" w:rsidRPr="00AF4C30">
        <w:rPr>
          <w:rFonts w:ascii="Arial" w:eastAsia="Arial" w:hAnsi="Arial" w:cs="Arial"/>
          <w:b/>
          <w:sz w:val="24"/>
          <w:szCs w:val="24"/>
        </w:rPr>
        <w:t>.</w:t>
      </w:r>
    </w:p>
    <w:p w14:paraId="7003D452" w14:textId="77777777" w:rsidR="001F560F" w:rsidRPr="00AF4C30" w:rsidRDefault="00612570" w:rsidP="00AF4C30">
      <w:pPr>
        <w:spacing w:line="240" w:lineRule="auto"/>
        <w:rPr>
          <w:rFonts w:ascii="Arial" w:eastAsia="Arial" w:hAnsi="Arial" w:cs="Arial"/>
          <w:sz w:val="24"/>
          <w:szCs w:val="24"/>
        </w:rPr>
      </w:pPr>
      <w:r w:rsidRPr="00AF4C30">
        <w:rPr>
          <w:rFonts w:ascii="Arial" w:hAnsi="Arial" w:cs="Arial"/>
          <w:sz w:val="24"/>
          <w:szCs w:val="24"/>
        </w:rPr>
        <w:br w:type="page"/>
      </w:r>
      <w:bookmarkStart w:id="1" w:name="gjdgxs" w:colFirst="0" w:colLast="0"/>
      <w:bookmarkEnd w:id="1"/>
    </w:p>
    <w:bookmarkStart w:id="2" w:name="30j0zll" w:colFirst="0" w:colLast="0" w:displacedByCustomXml="next"/>
    <w:bookmarkEnd w:id="2" w:displacedByCustomXml="next"/>
    <w:sdt>
      <w:sdtPr>
        <w:rPr>
          <w:rFonts w:ascii="Arial" w:eastAsia="Arial Narrow" w:hAnsi="Arial" w:cs="Arial"/>
          <w:color w:val="auto"/>
          <w:sz w:val="24"/>
          <w:szCs w:val="24"/>
          <w:lang w:val="es-ES"/>
        </w:rPr>
        <w:id w:val="-1763597434"/>
        <w:docPartObj>
          <w:docPartGallery w:val="Table of Contents"/>
          <w:docPartUnique/>
        </w:docPartObj>
      </w:sdtPr>
      <w:sdtEndPr>
        <w:rPr>
          <w:b/>
          <w:bCs/>
        </w:rPr>
      </w:sdtEndPr>
      <w:sdtContent>
        <w:p w14:paraId="0C2D4090" w14:textId="43B6809F" w:rsidR="00302EBB" w:rsidRPr="00AF4C30" w:rsidRDefault="00302EBB" w:rsidP="00AF4C30">
          <w:pPr>
            <w:pStyle w:val="TtuloTDC"/>
            <w:spacing w:line="240" w:lineRule="auto"/>
            <w:rPr>
              <w:rFonts w:ascii="Arial" w:hAnsi="Arial" w:cs="Arial"/>
              <w:color w:val="auto"/>
              <w:sz w:val="24"/>
              <w:szCs w:val="24"/>
            </w:rPr>
          </w:pPr>
          <w:r w:rsidRPr="00AF4C30">
            <w:rPr>
              <w:rFonts w:ascii="Arial" w:hAnsi="Arial" w:cs="Arial"/>
              <w:color w:val="auto"/>
              <w:sz w:val="24"/>
              <w:szCs w:val="24"/>
              <w:lang w:val="es-ES"/>
            </w:rPr>
            <w:t>Contenido</w:t>
          </w:r>
        </w:p>
        <w:p w14:paraId="3BE51A72" w14:textId="3BC5105E" w:rsidR="005D574E" w:rsidRDefault="00302EBB">
          <w:pPr>
            <w:pStyle w:val="TDC1"/>
            <w:tabs>
              <w:tab w:val="right" w:leader="dot" w:pos="9395"/>
            </w:tabs>
            <w:rPr>
              <w:rFonts w:asciiTheme="minorHAnsi" w:eastAsiaTheme="minorEastAsia" w:hAnsiTheme="minorHAnsi" w:cstheme="minorBidi"/>
              <w:noProof/>
            </w:rPr>
          </w:pPr>
          <w:r w:rsidRPr="00AF4C30">
            <w:rPr>
              <w:rFonts w:ascii="Arial" w:hAnsi="Arial" w:cs="Arial"/>
              <w:b/>
              <w:bCs/>
              <w:sz w:val="24"/>
              <w:szCs w:val="24"/>
              <w:lang w:val="es-ES"/>
            </w:rPr>
            <w:fldChar w:fldCharType="begin"/>
          </w:r>
          <w:r w:rsidRPr="00AF4C30">
            <w:rPr>
              <w:rFonts w:ascii="Arial" w:hAnsi="Arial" w:cs="Arial"/>
              <w:b/>
              <w:bCs/>
              <w:sz w:val="24"/>
              <w:szCs w:val="24"/>
              <w:lang w:val="es-ES"/>
            </w:rPr>
            <w:instrText xml:space="preserve"> TOC \o "1-3" \h \z \u </w:instrText>
          </w:r>
          <w:r w:rsidRPr="00AF4C30">
            <w:rPr>
              <w:rFonts w:ascii="Arial" w:hAnsi="Arial" w:cs="Arial"/>
              <w:b/>
              <w:bCs/>
              <w:sz w:val="24"/>
              <w:szCs w:val="24"/>
              <w:lang w:val="es-ES"/>
            </w:rPr>
            <w:fldChar w:fldCharType="separate"/>
          </w:r>
          <w:hyperlink w:anchor="_Toc52866069" w:history="1">
            <w:r w:rsidR="005D574E" w:rsidRPr="006B3737">
              <w:rPr>
                <w:rStyle w:val="Hipervnculo"/>
                <w:rFonts w:ascii="Arial" w:hAnsi="Arial" w:cs="Arial"/>
                <w:noProof/>
              </w:rPr>
              <w:t>INTRODUCCIÓN</w:t>
            </w:r>
            <w:r w:rsidR="005D574E">
              <w:rPr>
                <w:noProof/>
                <w:webHidden/>
              </w:rPr>
              <w:tab/>
            </w:r>
            <w:r w:rsidR="005D574E">
              <w:rPr>
                <w:noProof/>
                <w:webHidden/>
              </w:rPr>
              <w:fldChar w:fldCharType="begin"/>
            </w:r>
            <w:r w:rsidR="005D574E">
              <w:rPr>
                <w:noProof/>
                <w:webHidden/>
              </w:rPr>
              <w:instrText xml:space="preserve"> PAGEREF _Toc52866069 \h </w:instrText>
            </w:r>
            <w:r w:rsidR="005D574E">
              <w:rPr>
                <w:noProof/>
                <w:webHidden/>
              </w:rPr>
            </w:r>
            <w:r w:rsidR="005D574E">
              <w:rPr>
                <w:noProof/>
                <w:webHidden/>
              </w:rPr>
              <w:fldChar w:fldCharType="separate"/>
            </w:r>
            <w:r w:rsidR="005D574E">
              <w:rPr>
                <w:noProof/>
                <w:webHidden/>
              </w:rPr>
              <w:t>5</w:t>
            </w:r>
            <w:r w:rsidR="005D574E">
              <w:rPr>
                <w:noProof/>
                <w:webHidden/>
              </w:rPr>
              <w:fldChar w:fldCharType="end"/>
            </w:r>
          </w:hyperlink>
        </w:p>
        <w:p w14:paraId="5F346C31" w14:textId="157BCF07" w:rsidR="005D574E" w:rsidRDefault="003D69A0">
          <w:pPr>
            <w:pStyle w:val="TDC1"/>
            <w:tabs>
              <w:tab w:val="right" w:leader="dot" w:pos="9395"/>
            </w:tabs>
            <w:rPr>
              <w:rFonts w:asciiTheme="minorHAnsi" w:eastAsiaTheme="minorEastAsia" w:hAnsiTheme="minorHAnsi" w:cstheme="minorBidi"/>
              <w:noProof/>
            </w:rPr>
          </w:pPr>
          <w:hyperlink w:anchor="_Toc52866070" w:history="1">
            <w:r w:rsidR="005D574E" w:rsidRPr="006B3737">
              <w:rPr>
                <w:rStyle w:val="Hipervnculo"/>
                <w:rFonts w:ascii="Arial" w:hAnsi="Arial" w:cs="Arial"/>
                <w:noProof/>
              </w:rPr>
              <w:t>ETAPAS DE LA RENDICIÓN DE CUENTAS</w:t>
            </w:r>
            <w:r w:rsidR="005D574E">
              <w:rPr>
                <w:noProof/>
                <w:webHidden/>
              </w:rPr>
              <w:tab/>
            </w:r>
            <w:r w:rsidR="005D574E">
              <w:rPr>
                <w:noProof/>
                <w:webHidden/>
              </w:rPr>
              <w:fldChar w:fldCharType="begin"/>
            </w:r>
            <w:r w:rsidR="005D574E">
              <w:rPr>
                <w:noProof/>
                <w:webHidden/>
              </w:rPr>
              <w:instrText xml:space="preserve"> PAGEREF _Toc52866070 \h </w:instrText>
            </w:r>
            <w:r w:rsidR="005D574E">
              <w:rPr>
                <w:noProof/>
                <w:webHidden/>
              </w:rPr>
            </w:r>
            <w:r w:rsidR="005D574E">
              <w:rPr>
                <w:noProof/>
                <w:webHidden/>
              </w:rPr>
              <w:fldChar w:fldCharType="separate"/>
            </w:r>
            <w:r w:rsidR="005D574E">
              <w:rPr>
                <w:noProof/>
                <w:webHidden/>
              </w:rPr>
              <w:t>5</w:t>
            </w:r>
            <w:r w:rsidR="005D574E">
              <w:rPr>
                <w:noProof/>
                <w:webHidden/>
              </w:rPr>
              <w:fldChar w:fldCharType="end"/>
            </w:r>
          </w:hyperlink>
        </w:p>
        <w:p w14:paraId="79277966" w14:textId="1CEF537A" w:rsidR="005D574E" w:rsidRDefault="003D69A0">
          <w:pPr>
            <w:pStyle w:val="TDC1"/>
            <w:tabs>
              <w:tab w:val="right" w:leader="dot" w:pos="9395"/>
            </w:tabs>
            <w:rPr>
              <w:rFonts w:asciiTheme="minorHAnsi" w:eastAsiaTheme="minorEastAsia" w:hAnsiTheme="minorHAnsi" w:cstheme="minorBidi"/>
              <w:noProof/>
            </w:rPr>
          </w:pPr>
          <w:hyperlink w:anchor="_Toc52866071" w:history="1">
            <w:r w:rsidR="005D574E" w:rsidRPr="006B3737">
              <w:rPr>
                <w:rStyle w:val="Hipervnculo"/>
                <w:rFonts w:ascii="Arial" w:hAnsi="Arial" w:cs="Arial"/>
                <w:noProof/>
              </w:rPr>
              <w:t>ESTRUCTURA DEL INFORME</w:t>
            </w:r>
            <w:r w:rsidR="005D574E">
              <w:rPr>
                <w:noProof/>
                <w:webHidden/>
              </w:rPr>
              <w:tab/>
            </w:r>
            <w:r w:rsidR="005D574E">
              <w:rPr>
                <w:noProof/>
                <w:webHidden/>
              </w:rPr>
              <w:fldChar w:fldCharType="begin"/>
            </w:r>
            <w:r w:rsidR="005D574E">
              <w:rPr>
                <w:noProof/>
                <w:webHidden/>
              </w:rPr>
              <w:instrText xml:space="preserve"> PAGEREF _Toc52866071 \h </w:instrText>
            </w:r>
            <w:r w:rsidR="005D574E">
              <w:rPr>
                <w:noProof/>
                <w:webHidden/>
              </w:rPr>
            </w:r>
            <w:r w:rsidR="005D574E">
              <w:rPr>
                <w:noProof/>
                <w:webHidden/>
              </w:rPr>
              <w:fldChar w:fldCharType="separate"/>
            </w:r>
            <w:r w:rsidR="005D574E">
              <w:rPr>
                <w:noProof/>
                <w:webHidden/>
              </w:rPr>
              <w:t>7</w:t>
            </w:r>
            <w:r w:rsidR="005D574E">
              <w:rPr>
                <w:noProof/>
                <w:webHidden/>
              </w:rPr>
              <w:fldChar w:fldCharType="end"/>
            </w:r>
          </w:hyperlink>
        </w:p>
        <w:p w14:paraId="7A6949F1" w14:textId="0011A419" w:rsidR="005D574E" w:rsidRDefault="003D69A0">
          <w:pPr>
            <w:pStyle w:val="TDC1"/>
            <w:tabs>
              <w:tab w:val="left" w:pos="440"/>
              <w:tab w:val="right" w:leader="dot" w:pos="9395"/>
            </w:tabs>
            <w:rPr>
              <w:rFonts w:asciiTheme="minorHAnsi" w:eastAsiaTheme="minorEastAsia" w:hAnsiTheme="minorHAnsi" w:cstheme="minorBidi"/>
              <w:noProof/>
            </w:rPr>
          </w:pPr>
          <w:hyperlink w:anchor="_Toc52866072" w:history="1">
            <w:r w:rsidR="005D574E" w:rsidRPr="006B3737">
              <w:rPr>
                <w:rStyle w:val="Hipervnculo"/>
                <w:rFonts w:ascii="Arial" w:hAnsi="Arial" w:cs="Arial"/>
                <w:noProof/>
              </w:rPr>
              <w:t>1.</w:t>
            </w:r>
            <w:r w:rsidR="005D574E">
              <w:rPr>
                <w:rFonts w:asciiTheme="minorHAnsi" w:eastAsiaTheme="minorEastAsia" w:hAnsiTheme="minorHAnsi" w:cstheme="minorBidi"/>
                <w:noProof/>
              </w:rPr>
              <w:tab/>
            </w:r>
            <w:r w:rsidR="005D574E" w:rsidRPr="006B3737">
              <w:rPr>
                <w:rStyle w:val="Hipervnculo"/>
                <w:rFonts w:ascii="Arial" w:hAnsi="Arial" w:cs="Arial"/>
                <w:noProof/>
              </w:rPr>
              <w:t>EJECUCIÓN PRESUPUESTAL</w:t>
            </w:r>
            <w:r w:rsidR="005D574E">
              <w:rPr>
                <w:noProof/>
                <w:webHidden/>
              </w:rPr>
              <w:tab/>
            </w:r>
            <w:r w:rsidR="005D574E">
              <w:rPr>
                <w:noProof/>
                <w:webHidden/>
              </w:rPr>
              <w:fldChar w:fldCharType="begin"/>
            </w:r>
            <w:r w:rsidR="005D574E">
              <w:rPr>
                <w:noProof/>
                <w:webHidden/>
              </w:rPr>
              <w:instrText xml:space="preserve"> PAGEREF _Toc52866072 \h </w:instrText>
            </w:r>
            <w:r w:rsidR="005D574E">
              <w:rPr>
                <w:noProof/>
                <w:webHidden/>
              </w:rPr>
            </w:r>
            <w:r w:rsidR="005D574E">
              <w:rPr>
                <w:noProof/>
                <w:webHidden/>
              </w:rPr>
              <w:fldChar w:fldCharType="separate"/>
            </w:r>
            <w:r w:rsidR="005D574E">
              <w:rPr>
                <w:noProof/>
                <w:webHidden/>
              </w:rPr>
              <w:t>7</w:t>
            </w:r>
            <w:r w:rsidR="005D574E">
              <w:rPr>
                <w:noProof/>
                <w:webHidden/>
              </w:rPr>
              <w:fldChar w:fldCharType="end"/>
            </w:r>
          </w:hyperlink>
        </w:p>
        <w:p w14:paraId="3446A78D" w14:textId="36ED7291" w:rsidR="005D574E" w:rsidRDefault="003D69A0">
          <w:pPr>
            <w:pStyle w:val="TDC2"/>
            <w:tabs>
              <w:tab w:val="left" w:pos="880"/>
              <w:tab w:val="right" w:leader="dot" w:pos="9395"/>
            </w:tabs>
            <w:rPr>
              <w:rFonts w:asciiTheme="minorHAnsi" w:eastAsiaTheme="minorEastAsia" w:hAnsiTheme="minorHAnsi" w:cstheme="minorBidi"/>
              <w:noProof/>
            </w:rPr>
          </w:pPr>
          <w:hyperlink w:anchor="_Toc52866073" w:history="1">
            <w:r w:rsidR="005D574E" w:rsidRPr="006B3737">
              <w:rPr>
                <w:rStyle w:val="Hipervnculo"/>
                <w:rFonts w:ascii="Arial" w:hAnsi="Arial" w:cs="Arial"/>
                <w:noProof/>
              </w:rPr>
              <w:t>1.1.</w:t>
            </w:r>
            <w:r w:rsidR="005D574E">
              <w:rPr>
                <w:rFonts w:asciiTheme="minorHAnsi" w:eastAsiaTheme="minorEastAsia" w:hAnsiTheme="minorHAnsi" w:cstheme="minorBidi"/>
                <w:noProof/>
              </w:rPr>
              <w:tab/>
            </w:r>
            <w:r w:rsidR="005D574E" w:rsidRPr="006B3737">
              <w:rPr>
                <w:rStyle w:val="Hipervnculo"/>
                <w:rFonts w:ascii="Arial" w:hAnsi="Arial" w:cs="Arial"/>
                <w:noProof/>
              </w:rPr>
              <w:t>Secretaría Distrital de Movilidad - SDM:</w:t>
            </w:r>
            <w:r w:rsidR="005D574E">
              <w:rPr>
                <w:noProof/>
                <w:webHidden/>
              </w:rPr>
              <w:tab/>
            </w:r>
            <w:r w:rsidR="005D574E">
              <w:rPr>
                <w:noProof/>
                <w:webHidden/>
              </w:rPr>
              <w:fldChar w:fldCharType="begin"/>
            </w:r>
            <w:r w:rsidR="005D574E">
              <w:rPr>
                <w:noProof/>
                <w:webHidden/>
              </w:rPr>
              <w:instrText xml:space="preserve"> PAGEREF _Toc52866073 \h </w:instrText>
            </w:r>
            <w:r w:rsidR="005D574E">
              <w:rPr>
                <w:noProof/>
                <w:webHidden/>
              </w:rPr>
            </w:r>
            <w:r w:rsidR="005D574E">
              <w:rPr>
                <w:noProof/>
                <w:webHidden/>
              </w:rPr>
              <w:fldChar w:fldCharType="separate"/>
            </w:r>
            <w:r w:rsidR="005D574E">
              <w:rPr>
                <w:noProof/>
                <w:webHidden/>
              </w:rPr>
              <w:t>7</w:t>
            </w:r>
            <w:r w:rsidR="005D574E">
              <w:rPr>
                <w:noProof/>
                <w:webHidden/>
              </w:rPr>
              <w:fldChar w:fldCharType="end"/>
            </w:r>
          </w:hyperlink>
        </w:p>
        <w:p w14:paraId="15968F96" w14:textId="33DE91F1" w:rsidR="005D574E" w:rsidRDefault="003D69A0">
          <w:pPr>
            <w:pStyle w:val="TDC1"/>
            <w:tabs>
              <w:tab w:val="left" w:pos="440"/>
              <w:tab w:val="right" w:leader="dot" w:pos="9395"/>
            </w:tabs>
            <w:rPr>
              <w:rFonts w:asciiTheme="minorHAnsi" w:eastAsiaTheme="minorEastAsia" w:hAnsiTheme="minorHAnsi" w:cstheme="minorBidi"/>
              <w:noProof/>
            </w:rPr>
          </w:pPr>
          <w:hyperlink w:anchor="_Toc52866074" w:history="1">
            <w:r w:rsidR="005D574E" w:rsidRPr="006B3737">
              <w:rPr>
                <w:rStyle w:val="Hipervnculo"/>
                <w:rFonts w:ascii="Arial" w:hAnsi="Arial" w:cs="Arial"/>
                <w:noProof/>
              </w:rPr>
              <w:t>2.</w:t>
            </w:r>
            <w:r w:rsidR="005D574E">
              <w:rPr>
                <w:rFonts w:asciiTheme="minorHAnsi" w:eastAsiaTheme="minorEastAsia" w:hAnsiTheme="minorHAnsi" w:cstheme="minorBidi"/>
                <w:noProof/>
              </w:rPr>
              <w:tab/>
            </w:r>
            <w:r w:rsidR="005D574E" w:rsidRPr="006B3737">
              <w:rPr>
                <w:rStyle w:val="Hipervnculo"/>
                <w:rFonts w:ascii="Arial" w:hAnsi="Arial" w:cs="Arial"/>
                <w:noProof/>
              </w:rPr>
              <w:t>CUMPLIMIENTO PLAN DE ACCIÓN</w:t>
            </w:r>
            <w:r w:rsidR="005D574E">
              <w:rPr>
                <w:noProof/>
                <w:webHidden/>
              </w:rPr>
              <w:tab/>
            </w:r>
            <w:r w:rsidR="005D574E">
              <w:rPr>
                <w:noProof/>
                <w:webHidden/>
              </w:rPr>
              <w:fldChar w:fldCharType="begin"/>
            </w:r>
            <w:r w:rsidR="005D574E">
              <w:rPr>
                <w:noProof/>
                <w:webHidden/>
              </w:rPr>
              <w:instrText xml:space="preserve"> PAGEREF _Toc52866074 \h </w:instrText>
            </w:r>
            <w:r w:rsidR="005D574E">
              <w:rPr>
                <w:noProof/>
                <w:webHidden/>
              </w:rPr>
            </w:r>
            <w:r w:rsidR="005D574E">
              <w:rPr>
                <w:noProof/>
                <w:webHidden/>
              </w:rPr>
              <w:fldChar w:fldCharType="separate"/>
            </w:r>
            <w:r w:rsidR="005D574E">
              <w:rPr>
                <w:noProof/>
                <w:webHidden/>
              </w:rPr>
              <w:t>8</w:t>
            </w:r>
            <w:r w:rsidR="005D574E">
              <w:rPr>
                <w:noProof/>
                <w:webHidden/>
              </w:rPr>
              <w:fldChar w:fldCharType="end"/>
            </w:r>
          </w:hyperlink>
        </w:p>
        <w:p w14:paraId="4C0F2C48" w14:textId="372D76CB" w:rsidR="005D574E" w:rsidRDefault="003D69A0">
          <w:pPr>
            <w:pStyle w:val="TDC3"/>
            <w:tabs>
              <w:tab w:val="left" w:pos="1320"/>
              <w:tab w:val="right" w:leader="dot" w:pos="9395"/>
            </w:tabs>
            <w:rPr>
              <w:rFonts w:asciiTheme="minorHAnsi" w:eastAsiaTheme="minorEastAsia" w:hAnsiTheme="minorHAnsi" w:cstheme="minorBidi"/>
              <w:noProof/>
            </w:rPr>
          </w:pPr>
          <w:hyperlink w:anchor="_Toc52866075" w:history="1">
            <w:r w:rsidR="005D574E" w:rsidRPr="006B3737">
              <w:rPr>
                <w:rStyle w:val="Hipervnculo"/>
                <w:rFonts w:ascii="Arial" w:hAnsi="Arial" w:cs="Arial"/>
                <w:noProof/>
              </w:rPr>
              <w:t>2.2.1.</w:t>
            </w:r>
            <w:r w:rsidR="005D574E">
              <w:rPr>
                <w:rFonts w:asciiTheme="minorHAnsi" w:eastAsiaTheme="minorEastAsia" w:hAnsiTheme="minorHAnsi" w:cstheme="minorBidi"/>
                <w:noProof/>
              </w:rPr>
              <w:tab/>
            </w:r>
            <w:r w:rsidR="005D574E" w:rsidRPr="006B3737">
              <w:rPr>
                <w:rStyle w:val="Hipervnculo"/>
                <w:rFonts w:ascii="Arial" w:hAnsi="Arial" w:cs="Arial"/>
                <w:noProof/>
              </w:rPr>
              <w:t>Red de Ciclorutas</w:t>
            </w:r>
            <w:r w:rsidR="005D574E">
              <w:rPr>
                <w:noProof/>
                <w:webHidden/>
              </w:rPr>
              <w:tab/>
            </w:r>
            <w:r w:rsidR="005D574E">
              <w:rPr>
                <w:noProof/>
                <w:webHidden/>
              </w:rPr>
              <w:fldChar w:fldCharType="begin"/>
            </w:r>
            <w:r w:rsidR="005D574E">
              <w:rPr>
                <w:noProof/>
                <w:webHidden/>
              </w:rPr>
              <w:instrText xml:space="preserve"> PAGEREF _Toc52866075 \h </w:instrText>
            </w:r>
            <w:r w:rsidR="005D574E">
              <w:rPr>
                <w:noProof/>
                <w:webHidden/>
              </w:rPr>
            </w:r>
            <w:r w:rsidR="005D574E">
              <w:rPr>
                <w:noProof/>
                <w:webHidden/>
              </w:rPr>
              <w:fldChar w:fldCharType="separate"/>
            </w:r>
            <w:r w:rsidR="005D574E">
              <w:rPr>
                <w:noProof/>
                <w:webHidden/>
              </w:rPr>
              <w:t>10</w:t>
            </w:r>
            <w:r w:rsidR="005D574E">
              <w:rPr>
                <w:noProof/>
                <w:webHidden/>
              </w:rPr>
              <w:fldChar w:fldCharType="end"/>
            </w:r>
          </w:hyperlink>
        </w:p>
        <w:p w14:paraId="7D22A83C" w14:textId="512FEE80" w:rsidR="005D574E" w:rsidRDefault="003D69A0">
          <w:pPr>
            <w:pStyle w:val="TDC3"/>
            <w:tabs>
              <w:tab w:val="left" w:pos="1320"/>
              <w:tab w:val="right" w:leader="dot" w:pos="9395"/>
            </w:tabs>
            <w:rPr>
              <w:rFonts w:asciiTheme="minorHAnsi" w:eastAsiaTheme="minorEastAsia" w:hAnsiTheme="minorHAnsi" w:cstheme="minorBidi"/>
              <w:noProof/>
            </w:rPr>
          </w:pPr>
          <w:hyperlink w:anchor="_Toc52866076" w:history="1">
            <w:r w:rsidR="005D574E" w:rsidRPr="006B3737">
              <w:rPr>
                <w:rStyle w:val="Hipervnculo"/>
                <w:rFonts w:ascii="Arial" w:hAnsi="Arial" w:cs="Arial"/>
                <w:noProof/>
              </w:rPr>
              <w:t>2.2.2.</w:t>
            </w:r>
            <w:r w:rsidR="005D574E">
              <w:rPr>
                <w:rFonts w:asciiTheme="minorHAnsi" w:eastAsiaTheme="minorEastAsia" w:hAnsiTheme="minorHAnsi" w:cstheme="minorBidi"/>
                <w:noProof/>
              </w:rPr>
              <w:tab/>
            </w:r>
            <w:r w:rsidR="005D574E" w:rsidRPr="006B3737">
              <w:rPr>
                <w:rStyle w:val="Hipervnculo"/>
                <w:rFonts w:ascii="Arial" w:hAnsi="Arial" w:cs="Arial"/>
                <w:noProof/>
              </w:rPr>
              <w:t>Red de Ciclo Parqueaderos.</w:t>
            </w:r>
            <w:r w:rsidR="005D574E">
              <w:rPr>
                <w:noProof/>
                <w:webHidden/>
              </w:rPr>
              <w:tab/>
            </w:r>
            <w:r w:rsidR="005D574E">
              <w:rPr>
                <w:noProof/>
                <w:webHidden/>
              </w:rPr>
              <w:fldChar w:fldCharType="begin"/>
            </w:r>
            <w:r w:rsidR="005D574E">
              <w:rPr>
                <w:noProof/>
                <w:webHidden/>
              </w:rPr>
              <w:instrText xml:space="preserve"> PAGEREF _Toc52866076 \h </w:instrText>
            </w:r>
            <w:r w:rsidR="005D574E">
              <w:rPr>
                <w:noProof/>
                <w:webHidden/>
              </w:rPr>
            </w:r>
            <w:r w:rsidR="005D574E">
              <w:rPr>
                <w:noProof/>
                <w:webHidden/>
              </w:rPr>
              <w:fldChar w:fldCharType="separate"/>
            </w:r>
            <w:r w:rsidR="005D574E">
              <w:rPr>
                <w:noProof/>
                <w:webHidden/>
              </w:rPr>
              <w:t>11</w:t>
            </w:r>
            <w:r w:rsidR="005D574E">
              <w:rPr>
                <w:noProof/>
                <w:webHidden/>
              </w:rPr>
              <w:fldChar w:fldCharType="end"/>
            </w:r>
          </w:hyperlink>
        </w:p>
        <w:p w14:paraId="359CFD15" w14:textId="6A1989AF" w:rsidR="005D574E" w:rsidRDefault="003D69A0">
          <w:pPr>
            <w:pStyle w:val="TDC3"/>
            <w:tabs>
              <w:tab w:val="left" w:pos="1320"/>
              <w:tab w:val="right" w:leader="dot" w:pos="9395"/>
            </w:tabs>
            <w:rPr>
              <w:rFonts w:asciiTheme="minorHAnsi" w:eastAsiaTheme="minorEastAsia" w:hAnsiTheme="minorHAnsi" w:cstheme="minorBidi"/>
              <w:noProof/>
            </w:rPr>
          </w:pPr>
          <w:hyperlink w:anchor="_Toc52866077" w:history="1">
            <w:r w:rsidR="005D574E" w:rsidRPr="006B3737">
              <w:rPr>
                <w:rStyle w:val="Hipervnculo"/>
                <w:rFonts w:ascii="Arial" w:hAnsi="Arial" w:cs="Arial"/>
                <w:noProof/>
              </w:rPr>
              <w:t>2.2.3.</w:t>
            </w:r>
            <w:r w:rsidR="005D574E">
              <w:rPr>
                <w:rFonts w:asciiTheme="minorHAnsi" w:eastAsiaTheme="minorEastAsia" w:hAnsiTheme="minorHAnsi" w:cstheme="minorBidi"/>
                <w:noProof/>
              </w:rPr>
              <w:tab/>
            </w:r>
            <w:r w:rsidR="005D574E" w:rsidRPr="006B3737">
              <w:rPr>
                <w:rStyle w:val="Hipervnculo"/>
                <w:rFonts w:ascii="Arial" w:hAnsi="Arial" w:cs="Arial"/>
                <w:noProof/>
              </w:rPr>
              <w:t>Registro en Bici</w:t>
            </w:r>
            <w:r w:rsidR="005D574E">
              <w:rPr>
                <w:noProof/>
                <w:webHidden/>
              </w:rPr>
              <w:tab/>
            </w:r>
            <w:r w:rsidR="005D574E">
              <w:rPr>
                <w:noProof/>
                <w:webHidden/>
              </w:rPr>
              <w:fldChar w:fldCharType="begin"/>
            </w:r>
            <w:r w:rsidR="005D574E">
              <w:rPr>
                <w:noProof/>
                <w:webHidden/>
              </w:rPr>
              <w:instrText xml:space="preserve"> PAGEREF _Toc52866077 \h </w:instrText>
            </w:r>
            <w:r w:rsidR="005D574E">
              <w:rPr>
                <w:noProof/>
                <w:webHidden/>
              </w:rPr>
            </w:r>
            <w:r w:rsidR="005D574E">
              <w:rPr>
                <w:noProof/>
                <w:webHidden/>
              </w:rPr>
              <w:fldChar w:fldCharType="separate"/>
            </w:r>
            <w:r w:rsidR="005D574E">
              <w:rPr>
                <w:noProof/>
                <w:webHidden/>
              </w:rPr>
              <w:t>12</w:t>
            </w:r>
            <w:r w:rsidR="005D574E">
              <w:rPr>
                <w:noProof/>
                <w:webHidden/>
              </w:rPr>
              <w:fldChar w:fldCharType="end"/>
            </w:r>
          </w:hyperlink>
        </w:p>
        <w:p w14:paraId="62A5EF0F" w14:textId="6749916B" w:rsidR="005D574E" w:rsidRDefault="003D69A0">
          <w:pPr>
            <w:pStyle w:val="TDC1"/>
            <w:tabs>
              <w:tab w:val="left" w:pos="440"/>
              <w:tab w:val="right" w:leader="dot" w:pos="9395"/>
            </w:tabs>
            <w:rPr>
              <w:rFonts w:asciiTheme="minorHAnsi" w:eastAsiaTheme="minorEastAsia" w:hAnsiTheme="minorHAnsi" w:cstheme="minorBidi"/>
              <w:noProof/>
            </w:rPr>
          </w:pPr>
          <w:hyperlink w:anchor="_Toc52866078" w:history="1">
            <w:r w:rsidR="005D574E" w:rsidRPr="006B3737">
              <w:rPr>
                <w:rStyle w:val="Hipervnculo"/>
                <w:rFonts w:ascii="Arial" w:hAnsi="Arial" w:cs="Arial"/>
                <w:noProof/>
              </w:rPr>
              <w:t>3.</w:t>
            </w:r>
            <w:r w:rsidR="005D574E">
              <w:rPr>
                <w:rFonts w:asciiTheme="minorHAnsi" w:eastAsiaTheme="minorEastAsia" w:hAnsiTheme="minorHAnsi" w:cstheme="minorBidi"/>
                <w:noProof/>
              </w:rPr>
              <w:tab/>
            </w:r>
            <w:r w:rsidR="005D574E" w:rsidRPr="006B3737">
              <w:rPr>
                <w:rStyle w:val="Hipervnculo"/>
                <w:rFonts w:ascii="Arial" w:hAnsi="Arial" w:cs="Arial"/>
                <w:noProof/>
              </w:rPr>
              <w:t>METAS E INDICADORES DE GESTIÓN EN VÍA</w:t>
            </w:r>
            <w:r w:rsidR="005D574E">
              <w:rPr>
                <w:noProof/>
                <w:webHidden/>
              </w:rPr>
              <w:tab/>
            </w:r>
            <w:r w:rsidR="005D574E">
              <w:rPr>
                <w:noProof/>
                <w:webHidden/>
              </w:rPr>
              <w:fldChar w:fldCharType="begin"/>
            </w:r>
            <w:r w:rsidR="005D574E">
              <w:rPr>
                <w:noProof/>
                <w:webHidden/>
              </w:rPr>
              <w:instrText xml:space="preserve"> PAGEREF _Toc52866078 \h </w:instrText>
            </w:r>
            <w:r w:rsidR="005D574E">
              <w:rPr>
                <w:noProof/>
                <w:webHidden/>
              </w:rPr>
            </w:r>
            <w:r w:rsidR="005D574E">
              <w:rPr>
                <w:noProof/>
                <w:webHidden/>
              </w:rPr>
              <w:fldChar w:fldCharType="separate"/>
            </w:r>
            <w:r w:rsidR="005D574E">
              <w:rPr>
                <w:noProof/>
                <w:webHidden/>
              </w:rPr>
              <w:t>12</w:t>
            </w:r>
            <w:r w:rsidR="005D574E">
              <w:rPr>
                <w:noProof/>
                <w:webHidden/>
              </w:rPr>
              <w:fldChar w:fldCharType="end"/>
            </w:r>
          </w:hyperlink>
        </w:p>
        <w:p w14:paraId="12D109E3" w14:textId="19736F98" w:rsidR="005D574E" w:rsidRDefault="003D69A0">
          <w:pPr>
            <w:pStyle w:val="TDC2"/>
            <w:tabs>
              <w:tab w:val="left" w:pos="880"/>
              <w:tab w:val="right" w:leader="dot" w:pos="9395"/>
            </w:tabs>
            <w:rPr>
              <w:rFonts w:asciiTheme="minorHAnsi" w:eastAsiaTheme="minorEastAsia" w:hAnsiTheme="minorHAnsi" w:cstheme="minorBidi"/>
              <w:noProof/>
            </w:rPr>
          </w:pPr>
          <w:hyperlink w:anchor="_Toc52866079" w:history="1">
            <w:r w:rsidR="005D574E" w:rsidRPr="006B3737">
              <w:rPr>
                <w:rStyle w:val="Hipervnculo"/>
                <w:rFonts w:ascii="Arial" w:hAnsi="Arial" w:cs="Arial"/>
                <w:noProof/>
                <w:highlight w:val="white"/>
              </w:rPr>
              <w:t>3.1.</w:t>
            </w:r>
            <w:r w:rsidR="005D574E">
              <w:rPr>
                <w:rFonts w:asciiTheme="minorHAnsi" w:eastAsiaTheme="minorEastAsia" w:hAnsiTheme="minorHAnsi" w:cstheme="minorBidi"/>
                <w:noProof/>
              </w:rPr>
              <w:tab/>
            </w:r>
            <w:r w:rsidR="005D574E" w:rsidRPr="006B3737">
              <w:rPr>
                <w:rStyle w:val="Hipervnculo"/>
                <w:rFonts w:ascii="Arial" w:hAnsi="Arial" w:cs="Arial"/>
                <w:noProof/>
                <w:highlight w:val="white"/>
              </w:rPr>
              <w:t>Señalización:</w:t>
            </w:r>
            <w:r w:rsidR="005D574E">
              <w:rPr>
                <w:noProof/>
                <w:webHidden/>
              </w:rPr>
              <w:tab/>
            </w:r>
            <w:r w:rsidR="005D574E">
              <w:rPr>
                <w:noProof/>
                <w:webHidden/>
              </w:rPr>
              <w:fldChar w:fldCharType="begin"/>
            </w:r>
            <w:r w:rsidR="005D574E">
              <w:rPr>
                <w:noProof/>
                <w:webHidden/>
              </w:rPr>
              <w:instrText xml:space="preserve"> PAGEREF _Toc52866079 \h </w:instrText>
            </w:r>
            <w:r w:rsidR="005D574E">
              <w:rPr>
                <w:noProof/>
                <w:webHidden/>
              </w:rPr>
            </w:r>
            <w:r w:rsidR="005D574E">
              <w:rPr>
                <w:noProof/>
                <w:webHidden/>
              </w:rPr>
              <w:fldChar w:fldCharType="separate"/>
            </w:r>
            <w:r w:rsidR="005D574E">
              <w:rPr>
                <w:noProof/>
                <w:webHidden/>
              </w:rPr>
              <w:t>12</w:t>
            </w:r>
            <w:r w:rsidR="005D574E">
              <w:rPr>
                <w:noProof/>
                <w:webHidden/>
              </w:rPr>
              <w:fldChar w:fldCharType="end"/>
            </w:r>
          </w:hyperlink>
        </w:p>
        <w:p w14:paraId="78751178" w14:textId="139ADC8F" w:rsidR="005D574E" w:rsidRDefault="003D69A0">
          <w:pPr>
            <w:pStyle w:val="TDC2"/>
            <w:tabs>
              <w:tab w:val="left" w:pos="880"/>
              <w:tab w:val="right" w:leader="dot" w:pos="9395"/>
            </w:tabs>
            <w:rPr>
              <w:rFonts w:asciiTheme="minorHAnsi" w:eastAsiaTheme="minorEastAsia" w:hAnsiTheme="minorHAnsi" w:cstheme="minorBidi"/>
              <w:noProof/>
            </w:rPr>
          </w:pPr>
          <w:hyperlink w:anchor="_Toc52866080" w:history="1">
            <w:r w:rsidR="005D574E" w:rsidRPr="006B3737">
              <w:rPr>
                <w:rStyle w:val="Hipervnculo"/>
                <w:rFonts w:ascii="Arial" w:hAnsi="Arial" w:cs="Arial"/>
                <w:noProof/>
                <w:highlight w:val="white"/>
              </w:rPr>
              <w:t>3.2.</w:t>
            </w:r>
            <w:r w:rsidR="005D574E">
              <w:rPr>
                <w:rFonts w:asciiTheme="minorHAnsi" w:eastAsiaTheme="minorEastAsia" w:hAnsiTheme="minorHAnsi" w:cstheme="minorBidi"/>
                <w:noProof/>
              </w:rPr>
              <w:tab/>
            </w:r>
            <w:r w:rsidR="005D574E" w:rsidRPr="006B3737">
              <w:rPr>
                <w:rStyle w:val="Hipervnculo"/>
                <w:rFonts w:ascii="Arial" w:hAnsi="Arial" w:cs="Arial"/>
                <w:noProof/>
                <w:highlight w:val="white"/>
              </w:rPr>
              <w:t>Semaforización:</w:t>
            </w:r>
            <w:r w:rsidR="005D574E">
              <w:rPr>
                <w:noProof/>
                <w:webHidden/>
              </w:rPr>
              <w:tab/>
            </w:r>
            <w:r w:rsidR="005D574E">
              <w:rPr>
                <w:noProof/>
                <w:webHidden/>
              </w:rPr>
              <w:fldChar w:fldCharType="begin"/>
            </w:r>
            <w:r w:rsidR="005D574E">
              <w:rPr>
                <w:noProof/>
                <w:webHidden/>
              </w:rPr>
              <w:instrText xml:space="preserve"> PAGEREF _Toc52866080 \h </w:instrText>
            </w:r>
            <w:r w:rsidR="005D574E">
              <w:rPr>
                <w:noProof/>
                <w:webHidden/>
              </w:rPr>
            </w:r>
            <w:r w:rsidR="005D574E">
              <w:rPr>
                <w:noProof/>
                <w:webHidden/>
              </w:rPr>
              <w:fldChar w:fldCharType="separate"/>
            </w:r>
            <w:r w:rsidR="005D574E">
              <w:rPr>
                <w:noProof/>
                <w:webHidden/>
              </w:rPr>
              <w:t>13</w:t>
            </w:r>
            <w:r w:rsidR="005D574E">
              <w:rPr>
                <w:noProof/>
                <w:webHidden/>
              </w:rPr>
              <w:fldChar w:fldCharType="end"/>
            </w:r>
          </w:hyperlink>
        </w:p>
        <w:p w14:paraId="3E2C17CA" w14:textId="7D43A29E" w:rsidR="005D574E" w:rsidRDefault="003D69A0">
          <w:pPr>
            <w:pStyle w:val="TDC2"/>
            <w:tabs>
              <w:tab w:val="left" w:pos="880"/>
              <w:tab w:val="right" w:leader="dot" w:pos="9395"/>
            </w:tabs>
            <w:rPr>
              <w:rFonts w:asciiTheme="minorHAnsi" w:eastAsiaTheme="minorEastAsia" w:hAnsiTheme="minorHAnsi" w:cstheme="minorBidi"/>
              <w:noProof/>
            </w:rPr>
          </w:pPr>
          <w:hyperlink w:anchor="_Toc52866081" w:history="1">
            <w:r w:rsidR="005D574E" w:rsidRPr="006B3737">
              <w:rPr>
                <w:rStyle w:val="Hipervnculo"/>
                <w:rFonts w:ascii="Arial" w:hAnsi="Arial" w:cs="Arial"/>
                <w:noProof/>
                <w:highlight w:val="white"/>
              </w:rPr>
              <w:t>3.3.</w:t>
            </w:r>
            <w:r w:rsidR="005D574E">
              <w:rPr>
                <w:rFonts w:asciiTheme="minorHAnsi" w:eastAsiaTheme="minorEastAsia" w:hAnsiTheme="minorHAnsi" w:cstheme="minorBidi"/>
                <w:noProof/>
              </w:rPr>
              <w:tab/>
            </w:r>
            <w:r w:rsidR="005D574E" w:rsidRPr="006B3737">
              <w:rPr>
                <w:rStyle w:val="Hipervnculo"/>
                <w:rFonts w:ascii="Arial" w:hAnsi="Arial" w:cs="Arial"/>
                <w:noProof/>
                <w:highlight w:val="white"/>
              </w:rPr>
              <w:t>Planes de Manejo de Tránsito:</w:t>
            </w:r>
            <w:r w:rsidR="005D574E">
              <w:rPr>
                <w:noProof/>
                <w:webHidden/>
              </w:rPr>
              <w:tab/>
            </w:r>
            <w:r w:rsidR="005D574E">
              <w:rPr>
                <w:noProof/>
                <w:webHidden/>
              </w:rPr>
              <w:fldChar w:fldCharType="begin"/>
            </w:r>
            <w:r w:rsidR="005D574E">
              <w:rPr>
                <w:noProof/>
                <w:webHidden/>
              </w:rPr>
              <w:instrText xml:space="preserve"> PAGEREF _Toc52866081 \h </w:instrText>
            </w:r>
            <w:r w:rsidR="005D574E">
              <w:rPr>
                <w:noProof/>
                <w:webHidden/>
              </w:rPr>
            </w:r>
            <w:r w:rsidR="005D574E">
              <w:rPr>
                <w:noProof/>
                <w:webHidden/>
              </w:rPr>
              <w:fldChar w:fldCharType="separate"/>
            </w:r>
            <w:r w:rsidR="005D574E">
              <w:rPr>
                <w:noProof/>
                <w:webHidden/>
              </w:rPr>
              <w:t>13</w:t>
            </w:r>
            <w:r w:rsidR="005D574E">
              <w:rPr>
                <w:noProof/>
                <w:webHidden/>
              </w:rPr>
              <w:fldChar w:fldCharType="end"/>
            </w:r>
          </w:hyperlink>
        </w:p>
        <w:p w14:paraId="3C996924" w14:textId="7E910685" w:rsidR="005D574E" w:rsidRDefault="003D69A0">
          <w:pPr>
            <w:pStyle w:val="TDC2"/>
            <w:tabs>
              <w:tab w:val="left" w:pos="880"/>
              <w:tab w:val="right" w:leader="dot" w:pos="9395"/>
            </w:tabs>
            <w:rPr>
              <w:rFonts w:asciiTheme="minorHAnsi" w:eastAsiaTheme="minorEastAsia" w:hAnsiTheme="minorHAnsi" w:cstheme="minorBidi"/>
              <w:noProof/>
            </w:rPr>
          </w:pPr>
          <w:hyperlink w:anchor="_Toc52866082" w:history="1">
            <w:r w:rsidR="005D574E" w:rsidRPr="006B3737">
              <w:rPr>
                <w:rStyle w:val="Hipervnculo"/>
                <w:rFonts w:ascii="Arial" w:hAnsi="Arial" w:cs="Arial"/>
                <w:noProof/>
                <w:highlight w:val="white"/>
              </w:rPr>
              <w:t>3.4.</w:t>
            </w:r>
            <w:r w:rsidR="005D574E">
              <w:rPr>
                <w:rFonts w:asciiTheme="minorHAnsi" w:eastAsiaTheme="minorEastAsia" w:hAnsiTheme="minorHAnsi" w:cstheme="minorBidi"/>
                <w:noProof/>
              </w:rPr>
              <w:tab/>
            </w:r>
            <w:r w:rsidR="005D574E" w:rsidRPr="006B3737">
              <w:rPr>
                <w:rStyle w:val="Hipervnculo"/>
                <w:rFonts w:ascii="Arial" w:hAnsi="Arial" w:cs="Arial"/>
                <w:noProof/>
                <w:highlight w:val="white"/>
              </w:rPr>
              <w:t>Gestión en vía:</w:t>
            </w:r>
            <w:r w:rsidR="005D574E">
              <w:rPr>
                <w:noProof/>
                <w:webHidden/>
              </w:rPr>
              <w:tab/>
            </w:r>
            <w:r w:rsidR="005D574E">
              <w:rPr>
                <w:noProof/>
                <w:webHidden/>
              </w:rPr>
              <w:fldChar w:fldCharType="begin"/>
            </w:r>
            <w:r w:rsidR="005D574E">
              <w:rPr>
                <w:noProof/>
                <w:webHidden/>
              </w:rPr>
              <w:instrText xml:space="preserve"> PAGEREF _Toc52866082 \h </w:instrText>
            </w:r>
            <w:r w:rsidR="005D574E">
              <w:rPr>
                <w:noProof/>
                <w:webHidden/>
              </w:rPr>
            </w:r>
            <w:r w:rsidR="005D574E">
              <w:rPr>
                <w:noProof/>
                <w:webHidden/>
              </w:rPr>
              <w:fldChar w:fldCharType="separate"/>
            </w:r>
            <w:r w:rsidR="005D574E">
              <w:rPr>
                <w:noProof/>
                <w:webHidden/>
              </w:rPr>
              <w:t>14</w:t>
            </w:r>
            <w:r w:rsidR="005D574E">
              <w:rPr>
                <w:noProof/>
                <w:webHidden/>
              </w:rPr>
              <w:fldChar w:fldCharType="end"/>
            </w:r>
          </w:hyperlink>
        </w:p>
        <w:p w14:paraId="64634BDD" w14:textId="11AA9EAA" w:rsidR="005D574E" w:rsidRDefault="003D69A0">
          <w:pPr>
            <w:pStyle w:val="TDC1"/>
            <w:tabs>
              <w:tab w:val="right" w:leader="dot" w:pos="9395"/>
            </w:tabs>
            <w:rPr>
              <w:rFonts w:asciiTheme="minorHAnsi" w:eastAsiaTheme="minorEastAsia" w:hAnsiTheme="minorHAnsi" w:cstheme="minorBidi"/>
              <w:noProof/>
            </w:rPr>
          </w:pPr>
          <w:hyperlink w:anchor="_Toc52866083" w:history="1">
            <w:r w:rsidR="005D574E" w:rsidRPr="006B3737">
              <w:rPr>
                <w:rStyle w:val="Hipervnculo"/>
                <w:rFonts w:ascii="Arial" w:hAnsi="Arial" w:cs="Arial"/>
                <w:noProof/>
              </w:rPr>
              <w:t>4. Transparencia, participación y servicio al ciudadano.</w:t>
            </w:r>
            <w:r w:rsidR="005D574E">
              <w:rPr>
                <w:noProof/>
                <w:webHidden/>
              </w:rPr>
              <w:tab/>
            </w:r>
            <w:r w:rsidR="005D574E">
              <w:rPr>
                <w:noProof/>
                <w:webHidden/>
              </w:rPr>
              <w:fldChar w:fldCharType="begin"/>
            </w:r>
            <w:r w:rsidR="005D574E">
              <w:rPr>
                <w:noProof/>
                <w:webHidden/>
              </w:rPr>
              <w:instrText xml:space="preserve"> PAGEREF _Toc52866083 \h </w:instrText>
            </w:r>
            <w:r w:rsidR="005D574E">
              <w:rPr>
                <w:noProof/>
                <w:webHidden/>
              </w:rPr>
            </w:r>
            <w:r w:rsidR="005D574E">
              <w:rPr>
                <w:noProof/>
                <w:webHidden/>
              </w:rPr>
              <w:fldChar w:fldCharType="separate"/>
            </w:r>
            <w:r w:rsidR="005D574E">
              <w:rPr>
                <w:noProof/>
                <w:webHidden/>
              </w:rPr>
              <w:t>14</w:t>
            </w:r>
            <w:r w:rsidR="005D574E">
              <w:rPr>
                <w:noProof/>
                <w:webHidden/>
              </w:rPr>
              <w:fldChar w:fldCharType="end"/>
            </w:r>
          </w:hyperlink>
        </w:p>
        <w:p w14:paraId="5062498E" w14:textId="783E6AD8" w:rsidR="005D574E" w:rsidRDefault="003D69A0">
          <w:pPr>
            <w:pStyle w:val="TDC2"/>
            <w:tabs>
              <w:tab w:val="right" w:leader="dot" w:pos="9395"/>
            </w:tabs>
            <w:rPr>
              <w:rFonts w:asciiTheme="minorHAnsi" w:eastAsiaTheme="minorEastAsia" w:hAnsiTheme="minorHAnsi" w:cstheme="minorBidi"/>
              <w:noProof/>
            </w:rPr>
          </w:pPr>
          <w:hyperlink w:anchor="_Toc52866084" w:history="1">
            <w:r w:rsidR="005D574E" w:rsidRPr="006B3737">
              <w:rPr>
                <w:rStyle w:val="Hipervnculo"/>
                <w:rFonts w:ascii="Arial" w:hAnsi="Arial" w:cs="Arial"/>
                <w:noProof/>
              </w:rPr>
              <w:t>4.1. Informe de Agendas Participativas Territoriales:</w:t>
            </w:r>
            <w:r w:rsidR="005D574E">
              <w:rPr>
                <w:noProof/>
                <w:webHidden/>
              </w:rPr>
              <w:tab/>
            </w:r>
            <w:r w:rsidR="005D574E">
              <w:rPr>
                <w:noProof/>
                <w:webHidden/>
              </w:rPr>
              <w:fldChar w:fldCharType="begin"/>
            </w:r>
            <w:r w:rsidR="005D574E">
              <w:rPr>
                <w:noProof/>
                <w:webHidden/>
              </w:rPr>
              <w:instrText xml:space="preserve"> PAGEREF _Toc52866084 \h </w:instrText>
            </w:r>
            <w:r w:rsidR="005D574E">
              <w:rPr>
                <w:noProof/>
                <w:webHidden/>
              </w:rPr>
            </w:r>
            <w:r w:rsidR="005D574E">
              <w:rPr>
                <w:noProof/>
                <w:webHidden/>
              </w:rPr>
              <w:fldChar w:fldCharType="separate"/>
            </w:r>
            <w:r w:rsidR="005D574E">
              <w:rPr>
                <w:noProof/>
                <w:webHidden/>
              </w:rPr>
              <w:t>14</w:t>
            </w:r>
            <w:r w:rsidR="005D574E">
              <w:rPr>
                <w:noProof/>
                <w:webHidden/>
              </w:rPr>
              <w:fldChar w:fldCharType="end"/>
            </w:r>
          </w:hyperlink>
        </w:p>
        <w:p w14:paraId="65ACB87B" w14:textId="4725CCAB" w:rsidR="005D574E" w:rsidRDefault="003D69A0">
          <w:pPr>
            <w:pStyle w:val="TDC2"/>
            <w:tabs>
              <w:tab w:val="right" w:leader="dot" w:pos="9395"/>
            </w:tabs>
            <w:rPr>
              <w:rFonts w:asciiTheme="minorHAnsi" w:eastAsiaTheme="minorEastAsia" w:hAnsiTheme="minorHAnsi" w:cstheme="minorBidi"/>
              <w:noProof/>
            </w:rPr>
          </w:pPr>
          <w:hyperlink w:anchor="_Toc52866085" w:history="1">
            <w:r w:rsidR="005D574E" w:rsidRPr="006B3737">
              <w:rPr>
                <w:rStyle w:val="Hipervnculo"/>
                <w:rFonts w:ascii="Arial" w:hAnsi="Arial" w:cs="Arial"/>
                <w:noProof/>
              </w:rPr>
              <w:t>4.2. Solicitudes</w:t>
            </w:r>
            <w:r w:rsidR="005D574E">
              <w:rPr>
                <w:noProof/>
                <w:webHidden/>
              </w:rPr>
              <w:tab/>
            </w:r>
            <w:r w:rsidR="005D574E">
              <w:rPr>
                <w:noProof/>
                <w:webHidden/>
              </w:rPr>
              <w:fldChar w:fldCharType="begin"/>
            </w:r>
            <w:r w:rsidR="005D574E">
              <w:rPr>
                <w:noProof/>
                <w:webHidden/>
              </w:rPr>
              <w:instrText xml:space="preserve"> PAGEREF _Toc52866085 \h </w:instrText>
            </w:r>
            <w:r w:rsidR="005D574E">
              <w:rPr>
                <w:noProof/>
                <w:webHidden/>
              </w:rPr>
            </w:r>
            <w:r w:rsidR="005D574E">
              <w:rPr>
                <w:noProof/>
                <w:webHidden/>
              </w:rPr>
              <w:fldChar w:fldCharType="separate"/>
            </w:r>
            <w:r w:rsidR="005D574E">
              <w:rPr>
                <w:noProof/>
                <w:webHidden/>
              </w:rPr>
              <w:t>15</w:t>
            </w:r>
            <w:r w:rsidR="005D574E">
              <w:rPr>
                <w:noProof/>
                <w:webHidden/>
              </w:rPr>
              <w:fldChar w:fldCharType="end"/>
            </w:r>
          </w:hyperlink>
        </w:p>
        <w:p w14:paraId="3F128265" w14:textId="2EBDA163" w:rsidR="00302EBB" w:rsidRPr="00AF4C30" w:rsidRDefault="00302EBB" w:rsidP="00AF4C30">
          <w:pPr>
            <w:spacing w:line="240" w:lineRule="auto"/>
            <w:rPr>
              <w:rFonts w:ascii="Arial" w:hAnsi="Arial" w:cs="Arial"/>
              <w:sz w:val="24"/>
              <w:szCs w:val="24"/>
            </w:rPr>
          </w:pPr>
          <w:r w:rsidRPr="00AF4C30">
            <w:rPr>
              <w:rFonts w:ascii="Arial" w:hAnsi="Arial" w:cs="Arial"/>
              <w:b/>
              <w:bCs/>
              <w:sz w:val="24"/>
              <w:szCs w:val="24"/>
              <w:lang w:val="es-ES"/>
            </w:rPr>
            <w:fldChar w:fldCharType="end"/>
          </w:r>
        </w:p>
      </w:sdtContent>
    </w:sdt>
    <w:p w14:paraId="414962B8" w14:textId="77777777" w:rsidR="005D574E" w:rsidRDefault="00C41350" w:rsidP="00AF4C30">
      <w:pPr>
        <w:pBdr>
          <w:top w:val="nil"/>
          <w:left w:val="nil"/>
          <w:bottom w:val="nil"/>
          <w:right w:val="nil"/>
          <w:between w:val="nil"/>
        </w:pBdr>
        <w:tabs>
          <w:tab w:val="left" w:pos="7560"/>
        </w:tabs>
        <w:spacing w:before="480" w:after="240" w:line="240" w:lineRule="auto"/>
        <w:ind w:left="432" w:hanging="432"/>
        <w:rPr>
          <w:rFonts w:ascii="Arial" w:eastAsia="Arial" w:hAnsi="Arial" w:cs="Arial"/>
          <w:sz w:val="24"/>
          <w:szCs w:val="24"/>
        </w:rPr>
      </w:pPr>
      <w:r w:rsidRPr="00AF4C30">
        <w:rPr>
          <w:rFonts w:ascii="Arial" w:eastAsia="Arial" w:hAnsi="Arial" w:cs="Arial"/>
          <w:sz w:val="24"/>
          <w:szCs w:val="24"/>
        </w:rPr>
        <w:tab/>
      </w:r>
    </w:p>
    <w:p w14:paraId="09403D72" w14:textId="77777777" w:rsidR="005D574E" w:rsidRDefault="005D574E" w:rsidP="00AF4C30">
      <w:pPr>
        <w:pBdr>
          <w:top w:val="nil"/>
          <w:left w:val="nil"/>
          <w:bottom w:val="nil"/>
          <w:right w:val="nil"/>
          <w:between w:val="nil"/>
        </w:pBdr>
        <w:tabs>
          <w:tab w:val="left" w:pos="7560"/>
        </w:tabs>
        <w:spacing w:before="480" w:after="240" w:line="240" w:lineRule="auto"/>
        <w:ind w:left="432" w:hanging="432"/>
        <w:rPr>
          <w:rFonts w:ascii="Arial" w:eastAsia="Arial" w:hAnsi="Arial" w:cs="Arial"/>
          <w:sz w:val="24"/>
          <w:szCs w:val="24"/>
        </w:rPr>
      </w:pPr>
    </w:p>
    <w:p w14:paraId="7B402223" w14:textId="375D16CB" w:rsidR="00302EBB" w:rsidRPr="00AF4C30" w:rsidRDefault="00C41350" w:rsidP="00AF4C30">
      <w:pPr>
        <w:pBdr>
          <w:top w:val="nil"/>
          <w:left w:val="nil"/>
          <w:bottom w:val="nil"/>
          <w:right w:val="nil"/>
          <w:between w:val="nil"/>
        </w:pBdr>
        <w:tabs>
          <w:tab w:val="left" w:pos="7560"/>
        </w:tabs>
        <w:spacing w:before="480" w:after="240" w:line="240" w:lineRule="auto"/>
        <w:ind w:left="432" w:hanging="432"/>
        <w:rPr>
          <w:rFonts w:ascii="Arial" w:eastAsia="Arial" w:hAnsi="Arial" w:cs="Arial"/>
          <w:sz w:val="24"/>
          <w:szCs w:val="24"/>
        </w:rPr>
      </w:pPr>
      <w:r w:rsidRPr="00AF4C30">
        <w:rPr>
          <w:rFonts w:ascii="Arial" w:eastAsia="Arial" w:hAnsi="Arial" w:cs="Arial"/>
          <w:sz w:val="24"/>
          <w:szCs w:val="24"/>
        </w:rPr>
        <w:tab/>
      </w:r>
    </w:p>
    <w:p w14:paraId="11ECCD6E" w14:textId="25319C26" w:rsidR="001F560F" w:rsidRPr="00AF4C30" w:rsidRDefault="00612570" w:rsidP="00AF4C30">
      <w:pPr>
        <w:pStyle w:val="Ttulo1"/>
        <w:spacing w:line="240" w:lineRule="auto"/>
        <w:rPr>
          <w:rFonts w:ascii="Arial" w:hAnsi="Arial" w:cs="Arial"/>
          <w:sz w:val="24"/>
          <w:szCs w:val="24"/>
        </w:rPr>
      </w:pPr>
      <w:bookmarkStart w:id="3" w:name="_Toc52866069"/>
      <w:r w:rsidRPr="00AF4C30">
        <w:rPr>
          <w:rFonts w:ascii="Arial" w:hAnsi="Arial" w:cs="Arial"/>
          <w:sz w:val="24"/>
          <w:szCs w:val="24"/>
        </w:rPr>
        <w:lastRenderedPageBreak/>
        <w:t>INTRODUCCIÓN</w:t>
      </w:r>
      <w:bookmarkEnd w:id="3"/>
    </w:p>
    <w:p w14:paraId="4491AAAF" w14:textId="77777777" w:rsidR="001F560F" w:rsidRPr="00AF4C30" w:rsidRDefault="00612570" w:rsidP="00AF4C30">
      <w:pPr>
        <w:spacing w:after="240" w:line="240" w:lineRule="auto"/>
        <w:rPr>
          <w:rFonts w:ascii="Arial" w:eastAsia="Arial" w:hAnsi="Arial" w:cs="Arial"/>
          <w:sz w:val="24"/>
          <w:szCs w:val="24"/>
        </w:rPr>
      </w:pPr>
      <w:r w:rsidRPr="00AF4C30">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AF4C30" w:rsidRDefault="00612570" w:rsidP="00AF4C30">
      <w:pPr>
        <w:spacing w:after="240" w:line="240" w:lineRule="auto"/>
        <w:rPr>
          <w:rFonts w:ascii="Arial" w:eastAsia="Arial" w:hAnsi="Arial" w:cs="Arial"/>
          <w:sz w:val="24"/>
          <w:szCs w:val="24"/>
        </w:rPr>
      </w:pPr>
      <w:r w:rsidRPr="00AF4C30">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AF4C30" w:rsidRDefault="00612570" w:rsidP="00AF4C30">
      <w:pPr>
        <w:spacing w:after="240" w:line="240" w:lineRule="auto"/>
        <w:rPr>
          <w:rFonts w:ascii="Arial" w:eastAsia="Arial" w:hAnsi="Arial" w:cs="Arial"/>
          <w:sz w:val="24"/>
          <w:szCs w:val="24"/>
        </w:rPr>
      </w:pPr>
      <w:r w:rsidRPr="00AF4C30">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142343EA" w:rsidR="001F560F" w:rsidRPr="00AF4C30" w:rsidRDefault="00612570" w:rsidP="00AF4C30">
      <w:pPr>
        <w:spacing w:after="240" w:line="240" w:lineRule="auto"/>
        <w:rPr>
          <w:rFonts w:ascii="Arial" w:eastAsia="Arial" w:hAnsi="Arial" w:cs="Arial"/>
          <w:sz w:val="24"/>
          <w:szCs w:val="24"/>
        </w:rPr>
      </w:pPr>
      <w:r w:rsidRPr="00AF4C30">
        <w:rPr>
          <w:rFonts w:ascii="Arial" w:eastAsia="Arial" w:hAnsi="Arial" w:cs="Arial"/>
          <w:sz w:val="24"/>
          <w:szCs w:val="24"/>
        </w:rPr>
        <w:t>Es así como mediante este informe se presentan los principales logros de la Secretaría Distrital de Movilidad y las entidades adscritas a corte 31 de diciembre de 201</w:t>
      </w:r>
      <w:r w:rsidR="002F2ADD" w:rsidRPr="00AF4C30">
        <w:rPr>
          <w:rFonts w:ascii="Arial" w:eastAsia="Arial" w:hAnsi="Arial" w:cs="Arial"/>
          <w:sz w:val="24"/>
          <w:szCs w:val="24"/>
        </w:rPr>
        <w:t>9</w:t>
      </w:r>
      <w:r w:rsidR="00C772A2" w:rsidRPr="00AF4C30">
        <w:rPr>
          <w:rFonts w:ascii="Arial" w:eastAsia="Arial" w:hAnsi="Arial" w:cs="Arial"/>
          <w:sz w:val="24"/>
          <w:szCs w:val="24"/>
        </w:rPr>
        <w:t xml:space="preserve"> para la Localidad de San Cristóbal</w:t>
      </w:r>
      <w:r w:rsidRPr="00AF4C30">
        <w:rPr>
          <w:rFonts w:ascii="Arial" w:eastAsia="Arial" w:hAnsi="Arial" w:cs="Arial"/>
          <w:sz w:val="24"/>
          <w:szCs w:val="24"/>
        </w:rPr>
        <w:t>.</w:t>
      </w:r>
    </w:p>
    <w:p w14:paraId="42DD1F5B" w14:textId="77777777" w:rsidR="001F560F" w:rsidRPr="00AF4C30" w:rsidRDefault="00612570" w:rsidP="00AF4C30">
      <w:pPr>
        <w:pStyle w:val="Ttulo1"/>
        <w:spacing w:line="240" w:lineRule="auto"/>
        <w:rPr>
          <w:rFonts w:ascii="Arial" w:hAnsi="Arial" w:cs="Arial"/>
          <w:sz w:val="24"/>
          <w:szCs w:val="24"/>
        </w:rPr>
      </w:pPr>
      <w:bookmarkStart w:id="4" w:name="_Toc52866070"/>
      <w:r w:rsidRPr="00AF4C30">
        <w:rPr>
          <w:rFonts w:ascii="Arial" w:hAnsi="Arial" w:cs="Arial"/>
          <w:sz w:val="24"/>
          <w:szCs w:val="24"/>
        </w:rPr>
        <w:t>ETAPAS DE LA RENDICIÓN DE CUENTAS</w:t>
      </w:r>
      <w:bookmarkEnd w:id="4"/>
    </w:p>
    <w:p w14:paraId="3808BBB4"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14:paraId="4215B378" w14:textId="77777777" w:rsidR="001F560F" w:rsidRPr="00AF4C30" w:rsidRDefault="001F560F" w:rsidP="00AF4C30">
      <w:pPr>
        <w:spacing w:after="0" w:line="240" w:lineRule="auto"/>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093"/>
        <w:gridCol w:w="7528"/>
      </w:tblGrid>
      <w:tr w:rsidR="00AF4C30" w:rsidRPr="00AF4C30" w14:paraId="713F66CE" w14:textId="77777777">
        <w:tc>
          <w:tcPr>
            <w:tcW w:w="2093" w:type="dxa"/>
            <w:tcBorders>
              <w:bottom w:val="single" w:sz="12" w:space="0" w:color="FEDA69"/>
            </w:tcBorders>
          </w:tcPr>
          <w:p w14:paraId="5592DC95" w14:textId="77777777" w:rsidR="001F560F" w:rsidRPr="00AF4C30" w:rsidRDefault="00612570" w:rsidP="00AF4C30">
            <w:pPr>
              <w:spacing w:line="240" w:lineRule="auto"/>
              <w:jc w:val="center"/>
              <w:rPr>
                <w:rFonts w:ascii="Arial" w:eastAsia="Arial" w:hAnsi="Arial" w:cs="Arial"/>
                <w:sz w:val="24"/>
                <w:szCs w:val="24"/>
              </w:rPr>
            </w:pPr>
            <w:r w:rsidRPr="00AF4C30">
              <w:rPr>
                <w:rFonts w:ascii="Arial" w:eastAsia="Arial" w:hAnsi="Arial" w:cs="Arial"/>
                <w:b/>
                <w:sz w:val="24"/>
                <w:szCs w:val="24"/>
              </w:rPr>
              <w:lastRenderedPageBreak/>
              <w:t>ETAPA</w:t>
            </w:r>
          </w:p>
        </w:tc>
        <w:tc>
          <w:tcPr>
            <w:tcW w:w="7528" w:type="dxa"/>
            <w:tcBorders>
              <w:bottom w:val="single" w:sz="12" w:space="0" w:color="FEDA69"/>
            </w:tcBorders>
          </w:tcPr>
          <w:p w14:paraId="7E251FBC" w14:textId="77777777" w:rsidR="001F560F" w:rsidRPr="00AF4C30" w:rsidRDefault="00612570" w:rsidP="00AF4C30">
            <w:pPr>
              <w:spacing w:line="240" w:lineRule="auto"/>
              <w:jc w:val="center"/>
              <w:rPr>
                <w:rFonts w:ascii="Arial" w:eastAsia="Arial" w:hAnsi="Arial" w:cs="Arial"/>
                <w:sz w:val="24"/>
                <w:szCs w:val="24"/>
              </w:rPr>
            </w:pPr>
            <w:r w:rsidRPr="00AF4C30">
              <w:rPr>
                <w:rFonts w:ascii="Arial" w:eastAsia="Arial" w:hAnsi="Arial" w:cs="Arial"/>
                <w:b/>
                <w:sz w:val="24"/>
                <w:szCs w:val="24"/>
              </w:rPr>
              <w:t>DESCRIPCIÓN</w:t>
            </w:r>
          </w:p>
        </w:tc>
      </w:tr>
      <w:tr w:rsidR="00AF4C30" w:rsidRPr="00AF4C30" w14:paraId="71BB5B56" w14:textId="77777777">
        <w:tc>
          <w:tcPr>
            <w:tcW w:w="2093" w:type="dxa"/>
          </w:tcPr>
          <w:p w14:paraId="2857E240" w14:textId="77777777" w:rsidR="001F560F" w:rsidRPr="00AF4C30" w:rsidRDefault="00612570" w:rsidP="00AF4C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AF4C30">
              <w:rPr>
                <w:rFonts w:ascii="Arial" w:eastAsia="Arial" w:hAnsi="Arial" w:cs="Arial"/>
                <w:b/>
                <w:sz w:val="24"/>
                <w:szCs w:val="24"/>
              </w:rPr>
              <w:t>Alistamiento</w:t>
            </w:r>
          </w:p>
        </w:tc>
        <w:tc>
          <w:tcPr>
            <w:tcW w:w="7528" w:type="dxa"/>
          </w:tcPr>
          <w:p w14:paraId="4E8F7D00"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AF4C30" w:rsidRPr="00AF4C30" w14:paraId="3CBFD3FA" w14:textId="77777777">
        <w:tc>
          <w:tcPr>
            <w:tcW w:w="2093" w:type="dxa"/>
          </w:tcPr>
          <w:p w14:paraId="3BABF97D" w14:textId="77777777" w:rsidR="001F560F" w:rsidRPr="00AF4C30" w:rsidRDefault="00612570" w:rsidP="00AF4C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AF4C30">
              <w:rPr>
                <w:rFonts w:ascii="Arial" w:eastAsia="Arial" w:hAnsi="Arial" w:cs="Arial"/>
                <w:b/>
                <w:sz w:val="24"/>
                <w:szCs w:val="24"/>
              </w:rPr>
              <w:t>Capacitación</w:t>
            </w:r>
          </w:p>
        </w:tc>
        <w:tc>
          <w:tcPr>
            <w:tcW w:w="7528" w:type="dxa"/>
          </w:tcPr>
          <w:p w14:paraId="4F8F0501" w14:textId="18EB8DEB" w:rsidR="001F560F" w:rsidRPr="00AF4C30" w:rsidRDefault="00612570" w:rsidP="00AF4C3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AF4C30">
              <w:rPr>
                <w:rFonts w:ascii="Arial" w:eastAsia="Arial" w:hAnsi="Arial" w:cs="Arial"/>
                <w:sz w:val="24"/>
                <w:szCs w:val="24"/>
              </w:rPr>
              <w:t xml:space="preserve">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w:t>
            </w:r>
            <w:r w:rsidR="002F2ADD" w:rsidRPr="00AF4C30">
              <w:rPr>
                <w:rFonts w:ascii="Arial" w:eastAsia="Arial" w:hAnsi="Arial" w:cs="Arial"/>
                <w:sz w:val="24"/>
                <w:szCs w:val="24"/>
              </w:rPr>
              <w:t>vía Meet</w:t>
            </w:r>
            <w:r w:rsidRPr="00AF4C30">
              <w:rPr>
                <w:rFonts w:ascii="Arial" w:eastAsia="Arial" w:hAnsi="Arial" w:cs="Arial"/>
                <w:sz w:val="24"/>
                <w:szCs w:val="24"/>
              </w:rPr>
              <w:t xml:space="preserve"> el </w:t>
            </w:r>
            <w:r w:rsidR="00C32301" w:rsidRPr="00AF4C30">
              <w:rPr>
                <w:rFonts w:ascii="Arial" w:eastAsia="Arial" w:hAnsi="Arial" w:cs="Arial"/>
                <w:sz w:val="24"/>
                <w:szCs w:val="24"/>
              </w:rPr>
              <w:t>19</w:t>
            </w:r>
            <w:r w:rsidRPr="00AF4C30">
              <w:rPr>
                <w:rFonts w:ascii="Arial" w:eastAsia="Arial" w:hAnsi="Arial" w:cs="Arial"/>
                <w:sz w:val="24"/>
                <w:szCs w:val="24"/>
              </w:rPr>
              <w:t xml:space="preserve"> de </w:t>
            </w:r>
            <w:r w:rsidR="00C32301" w:rsidRPr="00AF4C30">
              <w:rPr>
                <w:rFonts w:ascii="Arial" w:eastAsia="Arial" w:hAnsi="Arial" w:cs="Arial"/>
                <w:sz w:val="24"/>
                <w:szCs w:val="24"/>
              </w:rPr>
              <w:t>junio</w:t>
            </w:r>
            <w:r w:rsidRPr="00AF4C30">
              <w:rPr>
                <w:rFonts w:ascii="Arial" w:eastAsia="Arial" w:hAnsi="Arial" w:cs="Arial"/>
                <w:sz w:val="24"/>
                <w:szCs w:val="24"/>
              </w:rPr>
              <w:t xml:space="preserve"> de 20</w:t>
            </w:r>
            <w:r w:rsidR="00C32301" w:rsidRPr="00AF4C30">
              <w:rPr>
                <w:rFonts w:ascii="Arial" w:eastAsia="Arial" w:hAnsi="Arial" w:cs="Arial"/>
                <w:sz w:val="24"/>
                <w:szCs w:val="24"/>
              </w:rPr>
              <w:t>20</w:t>
            </w:r>
            <w:r w:rsidRPr="00AF4C30">
              <w:rPr>
                <w:rFonts w:ascii="Arial" w:eastAsia="Arial" w:hAnsi="Arial" w:cs="Arial"/>
                <w:sz w:val="24"/>
                <w:szCs w:val="24"/>
              </w:rPr>
              <w:t>.</w:t>
            </w:r>
          </w:p>
        </w:tc>
      </w:tr>
      <w:tr w:rsidR="00AF4C30" w:rsidRPr="00AF4C30" w14:paraId="3940891E" w14:textId="77777777">
        <w:tc>
          <w:tcPr>
            <w:tcW w:w="2093" w:type="dxa"/>
          </w:tcPr>
          <w:p w14:paraId="2633E4C8" w14:textId="77777777" w:rsidR="001F560F" w:rsidRPr="00AF4C30" w:rsidRDefault="00612570" w:rsidP="00AF4C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AF4C30">
              <w:rPr>
                <w:rFonts w:ascii="Arial" w:eastAsia="Arial" w:hAnsi="Arial" w:cs="Arial"/>
                <w:b/>
                <w:sz w:val="24"/>
                <w:szCs w:val="24"/>
              </w:rPr>
              <w:t>Diálogos ciudadanos</w:t>
            </w:r>
          </w:p>
        </w:tc>
        <w:tc>
          <w:tcPr>
            <w:tcW w:w="7528" w:type="dxa"/>
          </w:tcPr>
          <w:p w14:paraId="2FDC80A8" w14:textId="65F844BB" w:rsidR="001F560F" w:rsidRPr="00AF4C30" w:rsidRDefault="00C32301" w:rsidP="00AF4C30">
            <w:pPr>
              <w:spacing w:line="240" w:lineRule="auto"/>
              <w:rPr>
                <w:rFonts w:ascii="Arial" w:eastAsia="Arial" w:hAnsi="Arial" w:cs="Arial"/>
                <w:sz w:val="24"/>
                <w:szCs w:val="24"/>
              </w:rPr>
            </w:pPr>
            <w:r w:rsidRPr="00AF4C30">
              <w:rPr>
                <w:rFonts w:ascii="Arial" w:eastAsia="Arial" w:hAnsi="Arial" w:cs="Arial"/>
                <w:sz w:val="24"/>
                <w:szCs w:val="24"/>
              </w:rPr>
              <w:t>Debido a la contingencia del Covid -19 y a los múl</w:t>
            </w:r>
            <w:r w:rsidR="00D9357C" w:rsidRPr="00AF4C30">
              <w:rPr>
                <w:rFonts w:ascii="Arial" w:eastAsia="Arial" w:hAnsi="Arial" w:cs="Arial"/>
                <w:sz w:val="24"/>
                <w:szCs w:val="24"/>
              </w:rPr>
              <w:t xml:space="preserve">tiples espacios de participación dados durante </w:t>
            </w:r>
            <w:r w:rsidR="00954F10" w:rsidRPr="00AF4C30">
              <w:rPr>
                <w:rFonts w:ascii="Arial" w:eastAsia="Arial" w:hAnsi="Arial" w:cs="Arial"/>
                <w:sz w:val="24"/>
                <w:szCs w:val="24"/>
              </w:rPr>
              <w:t>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AF4C30" w:rsidRPr="00AF4C30" w14:paraId="5E8C7C1D" w14:textId="77777777">
        <w:tc>
          <w:tcPr>
            <w:tcW w:w="2093" w:type="dxa"/>
          </w:tcPr>
          <w:p w14:paraId="7BD926CD" w14:textId="77777777" w:rsidR="001F560F" w:rsidRPr="00AF4C30" w:rsidRDefault="00612570" w:rsidP="00AF4C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AF4C30">
              <w:rPr>
                <w:rFonts w:ascii="Arial" w:eastAsia="Arial" w:hAnsi="Arial" w:cs="Arial"/>
                <w:b/>
                <w:sz w:val="24"/>
                <w:szCs w:val="24"/>
              </w:rPr>
              <w:t>Audiencia pública</w:t>
            </w:r>
          </w:p>
        </w:tc>
        <w:tc>
          <w:tcPr>
            <w:tcW w:w="7528" w:type="dxa"/>
          </w:tcPr>
          <w:p w14:paraId="54B27DAF" w14:textId="25D38454" w:rsidR="001F560F" w:rsidRPr="00AF4C30" w:rsidRDefault="00612570" w:rsidP="00AF4C30">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AF4C30">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AF4C30">
              <w:rPr>
                <w:rFonts w:ascii="Arial" w:eastAsia="Arial" w:hAnsi="Arial" w:cs="Arial"/>
                <w:sz w:val="24"/>
                <w:szCs w:val="24"/>
              </w:rPr>
              <w:t>.</w:t>
            </w:r>
            <w:r w:rsidRPr="00AF4C30">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AF4C30" w14:paraId="664B38DB" w14:textId="77777777">
        <w:tc>
          <w:tcPr>
            <w:tcW w:w="2093" w:type="dxa"/>
          </w:tcPr>
          <w:p w14:paraId="4E8240B2" w14:textId="77777777" w:rsidR="001F560F" w:rsidRPr="00AF4C30" w:rsidRDefault="00612570" w:rsidP="00AF4C3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AF4C30">
              <w:rPr>
                <w:rFonts w:ascii="Arial" w:eastAsia="Arial" w:hAnsi="Arial" w:cs="Arial"/>
                <w:b/>
                <w:sz w:val="24"/>
                <w:szCs w:val="24"/>
              </w:rPr>
              <w:t>Seguimiento</w:t>
            </w:r>
          </w:p>
        </w:tc>
        <w:tc>
          <w:tcPr>
            <w:tcW w:w="7528" w:type="dxa"/>
          </w:tcPr>
          <w:p w14:paraId="75F8D689"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AF4C30" w:rsidRDefault="001F560F" w:rsidP="00AF4C30">
      <w:pPr>
        <w:spacing w:after="240" w:line="240" w:lineRule="auto"/>
        <w:rPr>
          <w:rFonts w:ascii="Arial" w:eastAsia="Arial" w:hAnsi="Arial" w:cs="Arial"/>
          <w:sz w:val="24"/>
          <w:szCs w:val="24"/>
        </w:rPr>
      </w:pPr>
    </w:p>
    <w:p w14:paraId="693BEF82" w14:textId="77777777" w:rsidR="001F560F" w:rsidRPr="00AF4C30" w:rsidRDefault="00612570" w:rsidP="00AF4C30">
      <w:pPr>
        <w:pStyle w:val="Ttulo1"/>
        <w:spacing w:line="240" w:lineRule="auto"/>
        <w:rPr>
          <w:rFonts w:ascii="Arial" w:hAnsi="Arial" w:cs="Arial"/>
          <w:sz w:val="24"/>
          <w:szCs w:val="24"/>
        </w:rPr>
      </w:pPr>
      <w:bookmarkStart w:id="5" w:name="_Toc52866071"/>
      <w:r w:rsidRPr="00AF4C30">
        <w:rPr>
          <w:rFonts w:ascii="Arial" w:hAnsi="Arial" w:cs="Arial"/>
          <w:sz w:val="24"/>
          <w:szCs w:val="24"/>
        </w:rPr>
        <w:lastRenderedPageBreak/>
        <w:t>ESTRUCTURA DEL INFORME</w:t>
      </w:r>
      <w:bookmarkEnd w:id="5"/>
    </w:p>
    <w:p w14:paraId="3B604E21" w14:textId="16A9B595"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w:t>
      </w:r>
      <w:r w:rsidR="00D86581" w:rsidRPr="00AF4C30">
        <w:rPr>
          <w:rFonts w:ascii="Arial" w:eastAsia="Arial" w:hAnsi="Arial" w:cs="Arial"/>
          <w:sz w:val="24"/>
          <w:szCs w:val="24"/>
        </w:rPr>
        <w:t xml:space="preserve">de la Secretaría </w:t>
      </w:r>
      <w:r w:rsidRPr="00AF4C30">
        <w:rPr>
          <w:rFonts w:ascii="Arial" w:eastAsia="Arial" w:hAnsi="Arial" w:cs="Arial"/>
          <w:sz w:val="24"/>
          <w:szCs w:val="24"/>
        </w:rPr>
        <w:t>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El cuarto punto contiene la información de la gestión relacionada a transparencia, participación y servicio al ciudadano, por ejemplo, gestión de las Agendas Participativas Territoriales - APT y del Sistema Distrital de Quejas y Soluciones – SDQS.</w:t>
      </w:r>
    </w:p>
    <w:p w14:paraId="7F51AFAD" w14:textId="09A62639" w:rsidR="001F560F" w:rsidRPr="00AF4C30" w:rsidRDefault="00612570" w:rsidP="00AF4C30">
      <w:pPr>
        <w:pStyle w:val="Ttulo1"/>
        <w:numPr>
          <w:ilvl w:val="3"/>
          <w:numId w:val="2"/>
        </w:numPr>
        <w:spacing w:line="240" w:lineRule="auto"/>
        <w:ind w:left="426"/>
        <w:rPr>
          <w:rFonts w:ascii="Arial" w:hAnsi="Arial" w:cs="Arial"/>
          <w:sz w:val="24"/>
          <w:szCs w:val="24"/>
        </w:rPr>
      </w:pPr>
      <w:bookmarkStart w:id="6" w:name="_Toc52866072"/>
      <w:r w:rsidRPr="00AF4C30">
        <w:rPr>
          <w:rFonts w:ascii="Arial" w:hAnsi="Arial" w:cs="Arial"/>
          <w:sz w:val="24"/>
          <w:szCs w:val="24"/>
        </w:rPr>
        <w:t>EJECUCIÓN PRESUPUESTAL</w:t>
      </w:r>
      <w:bookmarkStart w:id="7" w:name="tyjcwt" w:colFirst="0" w:colLast="0"/>
      <w:bookmarkEnd w:id="6"/>
      <w:bookmarkEnd w:id="7"/>
    </w:p>
    <w:p w14:paraId="7BCD7302"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5E7BF945"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 xml:space="preserve">En la localidad de </w:t>
      </w:r>
      <w:r w:rsidR="000C4F68" w:rsidRPr="00AF4C30">
        <w:rPr>
          <w:rFonts w:ascii="Arial" w:eastAsia="Arial" w:hAnsi="Arial" w:cs="Arial"/>
          <w:sz w:val="24"/>
          <w:szCs w:val="24"/>
        </w:rPr>
        <w:t>San Cristóbal</w:t>
      </w:r>
      <w:r w:rsidRPr="00AF4C30">
        <w:rPr>
          <w:rFonts w:ascii="Arial" w:eastAsia="Arial" w:hAnsi="Arial" w:cs="Arial"/>
          <w:sz w:val="24"/>
          <w:szCs w:val="24"/>
        </w:rPr>
        <w:t xml:space="preserve"> la inversión total para el sector de Movilidad fue de </w:t>
      </w:r>
      <w:r w:rsidR="000524EF" w:rsidRPr="00AF4C30">
        <w:rPr>
          <w:rFonts w:ascii="Arial" w:eastAsia="Arial" w:hAnsi="Arial" w:cs="Arial"/>
          <w:sz w:val="24"/>
          <w:szCs w:val="24"/>
        </w:rPr>
        <w:t>$</w:t>
      </w:r>
      <w:r w:rsidR="000524EF" w:rsidRPr="00AF4C30">
        <w:rPr>
          <w:rFonts w:ascii="Arial" w:eastAsia="Times New Roman" w:hAnsi="Arial" w:cs="Arial"/>
          <w:sz w:val="24"/>
          <w:szCs w:val="24"/>
        </w:rPr>
        <w:t>224.131.271.00</w:t>
      </w:r>
      <w:r w:rsidRPr="00AF4C30">
        <w:rPr>
          <w:rFonts w:ascii="Arial" w:eastAsia="Arial" w:hAnsi="Arial" w:cs="Arial"/>
          <w:sz w:val="24"/>
          <w:szCs w:val="24"/>
        </w:rPr>
        <w:t xml:space="preserve">,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AF4C30" w:rsidRDefault="00612570" w:rsidP="00AF4C30">
      <w:pPr>
        <w:pStyle w:val="Ttulo2"/>
        <w:numPr>
          <w:ilvl w:val="1"/>
          <w:numId w:val="6"/>
        </w:numPr>
        <w:spacing w:line="240" w:lineRule="auto"/>
        <w:rPr>
          <w:rFonts w:ascii="Arial" w:hAnsi="Arial" w:cs="Arial"/>
          <w:sz w:val="24"/>
          <w:szCs w:val="24"/>
        </w:rPr>
      </w:pPr>
      <w:bookmarkStart w:id="8" w:name="_Toc52866073"/>
      <w:r w:rsidRPr="00AF4C30">
        <w:rPr>
          <w:rFonts w:ascii="Arial" w:hAnsi="Arial" w:cs="Arial"/>
          <w:sz w:val="24"/>
          <w:szCs w:val="24"/>
        </w:rPr>
        <w:t>Secretaría Distrital de Movilidad - SDM:</w:t>
      </w:r>
      <w:bookmarkEnd w:id="8"/>
    </w:p>
    <w:p w14:paraId="0EE6BAE5"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232"/>
        <w:gridCol w:w="2127"/>
      </w:tblGrid>
      <w:tr w:rsidR="00AF4C30" w:rsidRPr="00AF4C30" w14:paraId="676E092C" w14:textId="77777777"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AF4C30" w:rsidRDefault="00C80700" w:rsidP="00AF4C30">
            <w:pPr>
              <w:spacing w:after="0" w:line="240" w:lineRule="auto"/>
              <w:jc w:val="center"/>
              <w:rPr>
                <w:rFonts w:ascii="Arial" w:eastAsia="Times New Roman" w:hAnsi="Arial" w:cs="Arial"/>
                <w:b/>
                <w:bCs/>
                <w:sz w:val="24"/>
                <w:szCs w:val="24"/>
                <w:highlight w:val="yellow"/>
              </w:rPr>
            </w:pPr>
            <w:r w:rsidRPr="00AF4C30">
              <w:rPr>
                <w:rFonts w:ascii="Arial" w:eastAsia="Times New Roman" w:hAnsi="Arial" w:cs="Arial"/>
                <w:b/>
                <w:bCs/>
                <w:sz w:val="24"/>
                <w:szCs w:val="24"/>
              </w:rPr>
              <w:lastRenderedPageBreak/>
              <w:t>Metas</w:t>
            </w:r>
            <w:r w:rsidRPr="00AF4C30">
              <w:rPr>
                <w:rFonts w:ascii="Arial" w:eastAsia="Times New Roman" w:hAnsi="Arial" w:cs="Arial"/>
                <w:b/>
                <w:bCs/>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AF4C30" w:rsidRDefault="00C80700" w:rsidP="00AF4C30">
            <w:pPr>
              <w:spacing w:after="0" w:line="240" w:lineRule="auto"/>
              <w:jc w:val="center"/>
              <w:rPr>
                <w:rFonts w:ascii="Arial" w:eastAsia="Times New Roman" w:hAnsi="Arial" w:cs="Arial"/>
                <w:b/>
                <w:bCs/>
                <w:sz w:val="24"/>
                <w:szCs w:val="24"/>
                <w:highlight w:val="yellow"/>
              </w:rPr>
            </w:pPr>
            <w:r w:rsidRPr="00AF4C30">
              <w:rPr>
                <w:rFonts w:ascii="Arial" w:eastAsia="Times New Roman" w:hAnsi="Arial" w:cs="Arial"/>
                <w:b/>
                <w:bCs/>
                <w:sz w:val="24"/>
                <w:szCs w:val="24"/>
              </w:rPr>
              <w:t>Total</w:t>
            </w:r>
          </w:p>
        </w:tc>
      </w:tr>
      <w:tr w:rsidR="00AF4C30" w:rsidRPr="00AF4C30" w14:paraId="16612B1B"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AF4C30" w:rsidRDefault="00C80700" w:rsidP="00AF4C30">
            <w:pPr>
              <w:spacing w:after="0" w:line="240" w:lineRule="auto"/>
              <w:jc w:val="left"/>
              <w:rPr>
                <w:rFonts w:ascii="Arial" w:eastAsia="Times New Roman" w:hAnsi="Arial" w:cs="Arial"/>
                <w:sz w:val="24"/>
                <w:szCs w:val="24"/>
              </w:rPr>
            </w:pPr>
            <w:r w:rsidRPr="00AF4C30">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14:paraId="00960597" w14:textId="5C2456C4" w:rsidR="00C80700" w:rsidRPr="00AF4C30" w:rsidRDefault="007F444D" w:rsidP="00AF4C30">
            <w:pPr>
              <w:spacing w:after="0" w:line="240" w:lineRule="auto"/>
              <w:jc w:val="right"/>
              <w:rPr>
                <w:rFonts w:ascii="Arial" w:eastAsia="Times New Roman" w:hAnsi="Arial" w:cs="Arial"/>
                <w:sz w:val="24"/>
                <w:szCs w:val="24"/>
                <w:highlight w:val="yellow"/>
              </w:rPr>
            </w:pPr>
            <w:r w:rsidRPr="00AF4C30">
              <w:rPr>
                <w:rFonts w:ascii="Arial" w:eastAsia="Times New Roman" w:hAnsi="Arial" w:cs="Arial"/>
                <w:sz w:val="24"/>
                <w:szCs w:val="24"/>
              </w:rPr>
              <w:t>$12.519.439.00</w:t>
            </w:r>
          </w:p>
        </w:tc>
      </w:tr>
      <w:tr w:rsidR="00AF4C30" w:rsidRPr="00AF4C30" w14:paraId="6BF9BA0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AF4C30" w:rsidRDefault="00C80700" w:rsidP="00AF4C30">
            <w:pPr>
              <w:spacing w:after="0" w:line="240" w:lineRule="auto"/>
              <w:jc w:val="left"/>
              <w:rPr>
                <w:rFonts w:ascii="Arial" w:eastAsia="Times New Roman" w:hAnsi="Arial" w:cs="Arial"/>
                <w:sz w:val="24"/>
                <w:szCs w:val="24"/>
              </w:rPr>
            </w:pPr>
            <w:r w:rsidRPr="00AF4C30">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166A5571" w:rsidR="00C80700" w:rsidRPr="00AF4C30" w:rsidRDefault="007F444D" w:rsidP="00AF4C30">
            <w:pPr>
              <w:spacing w:after="0" w:line="240" w:lineRule="auto"/>
              <w:jc w:val="right"/>
              <w:rPr>
                <w:rFonts w:ascii="Arial" w:eastAsia="Times New Roman" w:hAnsi="Arial" w:cs="Arial"/>
                <w:sz w:val="24"/>
                <w:szCs w:val="24"/>
                <w:highlight w:val="yellow"/>
              </w:rPr>
            </w:pPr>
            <w:r w:rsidRPr="00AF4C30">
              <w:rPr>
                <w:rFonts w:ascii="Arial" w:eastAsia="Times New Roman" w:hAnsi="Arial" w:cs="Arial"/>
                <w:sz w:val="24"/>
                <w:szCs w:val="24"/>
              </w:rPr>
              <w:t>$10.076.792.00</w:t>
            </w:r>
          </w:p>
        </w:tc>
      </w:tr>
      <w:tr w:rsidR="00AF4C30" w:rsidRPr="00AF4C30" w14:paraId="20A5A14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AF4C30" w:rsidRDefault="00C80700" w:rsidP="00AF4C30">
            <w:pPr>
              <w:spacing w:after="0" w:line="240" w:lineRule="auto"/>
              <w:jc w:val="left"/>
              <w:rPr>
                <w:rFonts w:ascii="Arial" w:eastAsia="Times New Roman" w:hAnsi="Arial" w:cs="Arial"/>
                <w:sz w:val="24"/>
                <w:szCs w:val="24"/>
              </w:rPr>
            </w:pPr>
            <w:r w:rsidRPr="00AF4C30">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14:paraId="628197B3" w14:textId="55B58CD6" w:rsidR="00C80700" w:rsidRPr="00AF4C30" w:rsidRDefault="00C71F83" w:rsidP="00AF4C30">
            <w:pPr>
              <w:spacing w:after="0" w:line="240" w:lineRule="auto"/>
              <w:jc w:val="right"/>
              <w:rPr>
                <w:rFonts w:ascii="Arial" w:eastAsia="Times New Roman" w:hAnsi="Arial" w:cs="Arial"/>
                <w:sz w:val="24"/>
                <w:szCs w:val="24"/>
                <w:highlight w:val="yellow"/>
              </w:rPr>
            </w:pPr>
            <w:r w:rsidRPr="00AF4C30">
              <w:rPr>
                <w:rFonts w:ascii="Arial" w:eastAsia="Times New Roman" w:hAnsi="Arial" w:cs="Arial"/>
                <w:sz w:val="24"/>
                <w:szCs w:val="24"/>
              </w:rPr>
              <w:t>$201.535.040.00</w:t>
            </w:r>
          </w:p>
        </w:tc>
      </w:tr>
      <w:tr w:rsidR="00AF4C30" w:rsidRPr="00AF4C30" w14:paraId="0D9687AD"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AF4C30" w:rsidRDefault="00C80700" w:rsidP="00AF4C30">
            <w:pPr>
              <w:spacing w:after="0" w:line="240" w:lineRule="auto"/>
              <w:jc w:val="left"/>
              <w:rPr>
                <w:rFonts w:ascii="Arial" w:eastAsia="Times New Roman" w:hAnsi="Arial" w:cs="Arial"/>
                <w:sz w:val="24"/>
                <w:szCs w:val="24"/>
              </w:rPr>
            </w:pPr>
            <w:r w:rsidRPr="00AF4C30">
              <w:rPr>
                <w:rFonts w:ascii="Arial" w:eastAsia="Times New Roman" w:hAnsi="Arial" w:cs="Arial"/>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68FB591C" w14:textId="6FEC71E4" w:rsidR="00C80700" w:rsidRPr="00AF4C30" w:rsidRDefault="00C71F83" w:rsidP="00AF4C30">
            <w:pPr>
              <w:spacing w:after="0" w:line="240" w:lineRule="auto"/>
              <w:jc w:val="right"/>
              <w:rPr>
                <w:rFonts w:ascii="Arial" w:eastAsia="Times New Roman" w:hAnsi="Arial" w:cs="Arial"/>
                <w:sz w:val="24"/>
                <w:szCs w:val="24"/>
              </w:rPr>
            </w:pPr>
            <w:r w:rsidRPr="00AF4C30">
              <w:rPr>
                <w:rFonts w:ascii="Arial" w:eastAsia="Times New Roman" w:hAnsi="Arial" w:cs="Arial"/>
                <w:sz w:val="24"/>
                <w:szCs w:val="24"/>
              </w:rPr>
              <w:t>$0.00</w:t>
            </w:r>
          </w:p>
        </w:tc>
      </w:tr>
      <w:tr w:rsidR="00AF4C30" w:rsidRPr="00AF4C30" w14:paraId="0EB74164"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7F33D18C" w14:textId="63A2B071" w:rsidR="00C80700" w:rsidRPr="00AF4C30" w:rsidRDefault="00C80700" w:rsidP="00AF4C30">
            <w:pPr>
              <w:spacing w:after="0" w:line="240" w:lineRule="auto"/>
              <w:jc w:val="left"/>
              <w:rPr>
                <w:rFonts w:ascii="Arial" w:eastAsia="Times New Roman" w:hAnsi="Arial" w:cs="Arial"/>
                <w:sz w:val="24"/>
                <w:szCs w:val="24"/>
              </w:rPr>
            </w:pPr>
            <w:r w:rsidRPr="00AF4C30">
              <w:rPr>
                <w:rFonts w:ascii="Arial" w:eastAsia="Times New Roman" w:hAnsi="Arial" w:cs="Arial"/>
                <w:sz w:val="24"/>
                <w:szCs w:val="24"/>
                <w:vertAlign w:val="superscript"/>
              </w:rPr>
              <w:t xml:space="preserve"> Complementar intersecciones </w:t>
            </w:r>
            <w:r w:rsidR="00610D6C" w:rsidRPr="00AF4C30">
              <w:rPr>
                <w:rFonts w:ascii="Arial" w:eastAsia="Times New Roman" w:hAnsi="Arial" w:cs="Arial"/>
                <w:sz w:val="24"/>
                <w:szCs w:val="24"/>
                <w:vertAlign w:val="superscript"/>
              </w:rPr>
              <w:t>semaforizadas</w:t>
            </w:r>
            <w:r w:rsidRPr="00AF4C30">
              <w:rPr>
                <w:rFonts w:ascii="Arial" w:eastAsia="Times New Roman" w:hAnsi="Arial" w:cs="Arial"/>
                <w:sz w:val="24"/>
                <w:szCs w:val="24"/>
                <w:vertAlign w:val="superscript"/>
              </w:rPr>
              <w:t xml:space="preserve"> existentes.</w:t>
            </w:r>
          </w:p>
        </w:tc>
        <w:tc>
          <w:tcPr>
            <w:tcW w:w="2127" w:type="dxa"/>
            <w:tcBorders>
              <w:top w:val="nil"/>
              <w:left w:val="nil"/>
              <w:bottom w:val="single" w:sz="4" w:space="0" w:color="auto"/>
              <w:right w:val="single" w:sz="4" w:space="0" w:color="auto"/>
            </w:tcBorders>
            <w:shd w:val="clear" w:color="auto" w:fill="auto"/>
            <w:noWrap/>
            <w:hideMark/>
          </w:tcPr>
          <w:p w14:paraId="01FAD482" w14:textId="36B369F9" w:rsidR="00C80700" w:rsidRPr="00AF4C30" w:rsidRDefault="00C71F83" w:rsidP="00AF4C30">
            <w:pPr>
              <w:spacing w:after="0" w:line="240" w:lineRule="auto"/>
              <w:jc w:val="right"/>
              <w:rPr>
                <w:rFonts w:ascii="Arial" w:eastAsia="Times New Roman" w:hAnsi="Arial" w:cs="Arial"/>
                <w:sz w:val="24"/>
                <w:szCs w:val="24"/>
              </w:rPr>
            </w:pPr>
            <w:r w:rsidRPr="00AF4C30">
              <w:rPr>
                <w:rFonts w:ascii="Arial" w:eastAsia="Times New Roman" w:hAnsi="Arial" w:cs="Arial"/>
                <w:sz w:val="24"/>
                <w:szCs w:val="24"/>
              </w:rPr>
              <w:t>$0.00</w:t>
            </w:r>
          </w:p>
        </w:tc>
      </w:tr>
      <w:tr w:rsidR="00AF4C30" w:rsidRPr="00AF4C30" w14:paraId="5C40CB72" w14:textId="77777777"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AF4C30" w:rsidRDefault="00C80700" w:rsidP="00AF4C30">
            <w:pPr>
              <w:spacing w:after="0" w:line="240" w:lineRule="auto"/>
              <w:jc w:val="left"/>
              <w:rPr>
                <w:rFonts w:ascii="Arial" w:eastAsia="Times New Roman" w:hAnsi="Arial" w:cs="Arial"/>
                <w:sz w:val="24"/>
                <w:szCs w:val="24"/>
                <w:highlight w:val="yellow"/>
                <w:vertAlign w:val="superscript"/>
              </w:rPr>
            </w:pPr>
            <w:r w:rsidRPr="00AF4C30">
              <w:rPr>
                <w:rFonts w:ascii="Arial" w:eastAsia="Times New Roman" w:hAnsi="Arial" w:cs="Arial"/>
                <w:sz w:val="24"/>
                <w:szCs w:val="24"/>
                <w:vertAlign w:val="superscript"/>
              </w:rPr>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6DC1F83F" w:rsidR="00C80700" w:rsidRPr="00AF4C30" w:rsidRDefault="00C71F83" w:rsidP="00AF4C30">
            <w:pPr>
              <w:spacing w:after="0" w:line="240" w:lineRule="auto"/>
              <w:jc w:val="right"/>
              <w:rPr>
                <w:rFonts w:ascii="Arial" w:eastAsia="Times New Roman" w:hAnsi="Arial" w:cs="Arial"/>
                <w:sz w:val="24"/>
                <w:szCs w:val="24"/>
                <w:highlight w:val="yellow"/>
              </w:rPr>
            </w:pPr>
            <w:r w:rsidRPr="00AF4C30">
              <w:rPr>
                <w:rFonts w:ascii="Arial" w:eastAsia="Times New Roman" w:hAnsi="Arial" w:cs="Arial"/>
                <w:sz w:val="24"/>
                <w:szCs w:val="24"/>
              </w:rPr>
              <w:t>$224.131.271.00</w:t>
            </w:r>
          </w:p>
        </w:tc>
      </w:tr>
    </w:tbl>
    <w:p w14:paraId="1E835A86" w14:textId="166BD883" w:rsidR="001F560F" w:rsidRPr="00AF4C30" w:rsidRDefault="00612570" w:rsidP="00AF4C30">
      <w:pPr>
        <w:spacing w:after="0" w:line="240" w:lineRule="auto"/>
        <w:jc w:val="center"/>
        <w:rPr>
          <w:rFonts w:ascii="Arial" w:eastAsia="Arial" w:hAnsi="Arial" w:cs="Arial"/>
          <w:sz w:val="18"/>
          <w:szCs w:val="18"/>
        </w:rPr>
      </w:pPr>
      <w:r w:rsidRPr="00AF4C30">
        <w:rPr>
          <w:rFonts w:ascii="Arial" w:eastAsia="Arial" w:hAnsi="Arial" w:cs="Arial"/>
          <w:sz w:val="18"/>
          <w:szCs w:val="18"/>
        </w:rPr>
        <w:t>Tabla 1: Consolidado de metas de gestión y control de tránsito y transporte.</w:t>
      </w:r>
    </w:p>
    <w:p w14:paraId="30349C40" w14:textId="0ACE63F8" w:rsidR="001F560F" w:rsidRPr="00AF4C30" w:rsidRDefault="00612570" w:rsidP="00AF4C30">
      <w:pPr>
        <w:spacing w:after="0" w:line="240" w:lineRule="auto"/>
        <w:ind w:firstLine="720"/>
        <w:jc w:val="center"/>
        <w:rPr>
          <w:rFonts w:ascii="Arial" w:eastAsia="Arial" w:hAnsi="Arial" w:cs="Arial"/>
          <w:sz w:val="18"/>
          <w:szCs w:val="18"/>
        </w:rPr>
      </w:pPr>
      <w:r w:rsidRPr="00AF4C30">
        <w:rPr>
          <w:rFonts w:ascii="Arial" w:eastAsia="Arial" w:hAnsi="Arial" w:cs="Arial"/>
          <w:sz w:val="18"/>
          <w:szCs w:val="18"/>
        </w:rPr>
        <w:t xml:space="preserve">Localidad de </w:t>
      </w:r>
      <w:r w:rsidR="005C10D9" w:rsidRPr="00AF4C30">
        <w:rPr>
          <w:rFonts w:ascii="Arial" w:eastAsia="Arial" w:hAnsi="Arial" w:cs="Arial"/>
          <w:sz w:val="18"/>
          <w:szCs w:val="18"/>
        </w:rPr>
        <w:t>San Cristóbal</w:t>
      </w:r>
      <w:r w:rsidRPr="00AF4C30">
        <w:rPr>
          <w:rFonts w:ascii="Arial" w:eastAsia="Arial" w:hAnsi="Arial" w:cs="Arial"/>
          <w:sz w:val="18"/>
          <w:szCs w:val="18"/>
        </w:rPr>
        <w:t>. Tomado de Informe Segplan Territorialización 201</w:t>
      </w:r>
      <w:r w:rsidR="00C80700" w:rsidRPr="00AF4C30">
        <w:rPr>
          <w:rFonts w:ascii="Arial" w:eastAsia="Arial" w:hAnsi="Arial" w:cs="Arial"/>
          <w:sz w:val="18"/>
          <w:szCs w:val="18"/>
        </w:rPr>
        <w:t>9</w:t>
      </w:r>
      <w:r w:rsidRPr="00AF4C30">
        <w:rPr>
          <w:rFonts w:ascii="Arial" w:eastAsia="Arial" w:hAnsi="Arial" w:cs="Arial"/>
          <w:sz w:val="18"/>
          <w:szCs w:val="18"/>
        </w:rPr>
        <w:t xml:space="preserve"> BMPT – Proyecto 1032. 2019.</w:t>
      </w:r>
    </w:p>
    <w:p w14:paraId="6D5B075B" w14:textId="77777777" w:rsidR="001F560F" w:rsidRPr="00AF4C30" w:rsidRDefault="001F560F" w:rsidP="00AF4C30">
      <w:pPr>
        <w:spacing w:after="0" w:line="240" w:lineRule="auto"/>
        <w:ind w:firstLine="720"/>
        <w:jc w:val="center"/>
        <w:rPr>
          <w:rFonts w:ascii="Arial" w:eastAsia="Arial" w:hAnsi="Arial" w:cs="Arial"/>
          <w:sz w:val="24"/>
          <w:szCs w:val="24"/>
        </w:rPr>
      </w:pPr>
    </w:p>
    <w:p w14:paraId="58363288" w14:textId="71A67EE0" w:rsidR="001F560F" w:rsidRPr="00AF4C30" w:rsidRDefault="00302EBB" w:rsidP="00AF4C30">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AF4C30">
        <w:rPr>
          <w:rFonts w:ascii="Arial" w:hAnsi="Arial" w:cs="Arial"/>
          <w:b/>
          <w:sz w:val="24"/>
          <w:szCs w:val="24"/>
        </w:rPr>
        <w:t xml:space="preserve">. </w:t>
      </w:r>
      <w:r w:rsidR="00612570" w:rsidRPr="00AF4C30">
        <w:rPr>
          <w:rFonts w:ascii="Arial" w:hAnsi="Arial" w:cs="Arial"/>
          <w:b/>
          <w:sz w:val="24"/>
          <w:szCs w:val="24"/>
        </w:rPr>
        <w:t xml:space="preserve">Instituto de Desarrollo Urbano - IDU: </w:t>
      </w:r>
    </w:p>
    <w:p w14:paraId="76319054" w14:textId="10B7D65A" w:rsidR="004B76A5"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 xml:space="preserve">El programa Mejor Movilidad para Todos, también cuenta con inversión del Instituto de desarrollo Urbano – IDU, para la ejecución de proyectos en la localidad de </w:t>
      </w:r>
      <w:r w:rsidR="005C10D9" w:rsidRPr="00AF4C30">
        <w:rPr>
          <w:rFonts w:ascii="Arial" w:eastAsia="Arial" w:hAnsi="Arial" w:cs="Arial"/>
          <w:sz w:val="24"/>
          <w:szCs w:val="24"/>
        </w:rPr>
        <w:t>San Cristóbal</w:t>
      </w:r>
      <w:r w:rsidRPr="00AF4C30">
        <w:rPr>
          <w:rFonts w:ascii="Arial" w:eastAsia="Arial" w:hAnsi="Arial" w:cs="Arial"/>
          <w:sz w:val="24"/>
          <w:szCs w:val="24"/>
        </w:rPr>
        <w:t xml:space="preserve"> con un total de,</w:t>
      </w:r>
      <w:r w:rsidR="00884675" w:rsidRPr="00AF4C30">
        <w:rPr>
          <w:rFonts w:ascii="Arial" w:eastAsia="Palatino Linotype" w:hAnsi="Arial" w:cs="Arial"/>
          <w:sz w:val="24"/>
          <w:szCs w:val="24"/>
        </w:rPr>
        <w:t xml:space="preserve"> $</w:t>
      </w:r>
      <w:r w:rsidR="009E0E4E" w:rsidRPr="00AF4C30">
        <w:rPr>
          <w:rFonts w:ascii="Arial" w:eastAsia="Palatino Linotype" w:hAnsi="Arial" w:cs="Arial"/>
          <w:sz w:val="24"/>
          <w:szCs w:val="24"/>
        </w:rPr>
        <w:t>89.685.479.00</w:t>
      </w:r>
      <w:r w:rsidR="005D67EE" w:rsidRPr="00AF4C30">
        <w:rPr>
          <w:rFonts w:ascii="Arial" w:eastAsia="Palatino Linotype" w:hAnsi="Arial" w:cs="Arial"/>
          <w:sz w:val="24"/>
          <w:szCs w:val="24"/>
        </w:rPr>
        <w:t xml:space="preserve">, </w:t>
      </w:r>
      <w:r w:rsidR="006D5B3B" w:rsidRPr="00AF4C30">
        <w:rPr>
          <w:rFonts w:ascii="Arial" w:eastAsia="Arial" w:hAnsi="Arial" w:cs="Arial"/>
          <w:sz w:val="24"/>
          <w:szCs w:val="24"/>
        </w:rPr>
        <w:t>y el proyecto</w:t>
      </w:r>
      <w:r w:rsidRPr="00AF4C30">
        <w:rPr>
          <w:rFonts w:ascii="Arial" w:eastAsia="Arial" w:hAnsi="Arial" w:cs="Arial"/>
          <w:sz w:val="24"/>
          <w:szCs w:val="24"/>
        </w:rPr>
        <w:t xml:space="preserve"> N° </w:t>
      </w:r>
      <w:r w:rsidR="004B76A5" w:rsidRPr="00AF4C30">
        <w:rPr>
          <w:rFonts w:ascii="Arial" w:eastAsia="Arial" w:hAnsi="Arial" w:cs="Arial"/>
          <w:sz w:val="24"/>
          <w:szCs w:val="24"/>
        </w:rPr>
        <w:t>1062 de</w:t>
      </w:r>
      <w:r w:rsidRPr="00AF4C30">
        <w:rPr>
          <w:rFonts w:ascii="Arial" w:eastAsia="Arial" w:hAnsi="Arial" w:cs="Arial"/>
          <w:sz w:val="24"/>
          <w:szCs w:val="24"/>
        </w:rPr>
        <w:t xml:space="preserve"> Construcción de vías y calles completas para la ciudad</w:t>
      </w:r>
      <w:r w:rsidR="005D67EE" w:rsidRPr="00AF4C30">
        <w:rPr>
          <w:rFonts w:ascii="Arial" w:eastAsia="Arial" w:hAnsi="Arial" w:cs="Arial"/>
          <w:sz w:val="24"/>
          <w:szCs w:val="24"/>
        </w:rPr>
        <w:t xml:space="preserve">, </w:t>
      </w:r>
      <w:r w:rsidR="009E0E4E" w:rsidRPr="00AF4C30">
        <w:rPr>
          <w:rFonts w:ascii="Arial" w:eastAsia="Arial" w:hAnsi="Arial" w:cs="Arial"/>
          <w:sz w:val="24"/>
          <w:szCs w:val="24"/>
        </w:rPr>
        <w:t>$614.847.422.00</w:t>
      </w:r>
    </w:p>
    <w:p w14:paraId="77A6EA92" w14:textId="77777777" w:rsidR="00AF4C30" w:rsidRPr="00AF4C30" w:rsidRDefault="00AF4C30" w:rsidP="00AF4C30">
      <w:pPr>
        <w:spacing w:line="240" w:lineRule="auto"/>
        <w:rPr>
          <w:rFonts w:ascii="Arial" w:eastAsia="Arial" w:hAnsi="Arial" w:cs="Arial"/>
          <w:sz w:val="24"/>
          <w:szCs w:val="24"/>
        </w:rPr>
      </w:pPr>
    </w:p>
    <w:p w14:paraId="64CFC291" w14:textId="77777777" w:rsidR="001F560F" w:rsidRPr="00AF4C30" w:rsidRDefault="00612570" w:rsidP="00AF4C30">
      <w:pPr>
        <w:pStyle w:val="Prrafodelista"/>
        <w:numPr>
          <w:ilvl w:val="1"/>
          <w:numId w:val="7"/>
        </w:numPr>
        <w:pBdr>
          <w:top w:val="nil"/>
          <w:left w:val="nil"/>
          <w:bottom w:val="nil"/>
          <w:right w:val="nil"/>
          <w:between w:val="nil"/>
        </w:pBdr>
        <w:spacing w:after="0" w:line="240" w:lineRule="auto"/>
        <w:rPr>
          <w:rFonts w:ascii="Arial" w:hAnsi="Arial" w:cs="Arial"/>
          <w:b/>
          <w:sz w:val="24"/>
          <w:szCs w:val="24"/>
        </w:rPr>
      </w:pPr>
      <w:r w:rsidRPr="00AF4C30">
        <w:rPr>
          <w:rFonts w:ascii="Arial" w:hAnsi="Arial" w:cs="Arial"/>
          <w:b/>
          <w:sz w:val="24"/>
          <w:szCs w:val="24"/>
        </w:rPr>
        <w:t>Unidad de Mantenimiento Vial - UMV:</w:t>
      </w:r>
    </w:p>
    <w:p w14:paraId="11682F7D" w14:textId="1429C5C9"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 xml:space="preserve">El programa Mejor Movilidad para Todos, realiza inversión desde la Unidad de Mantenimiento Vial para las diferentes localidades en el marco del proyecto N° 408 de “Recuperación, rehabilitación y mantenimiento de la malla vial”, con una inversión total de </w:t>
      </w:r>
      <w:r w:rsidR="00A53614" w:rsidRPr="00AF4C30">
        <w:rPr>
          <w:rFonts w:ascii="Arial" w:eastAsia="Arial" w:hAnsi="Arial" w:cs="Arial"/>
          <w:sz w:val="24"/>
          <w:szCs w:val="24"/>
        </w:rPr>
        <w:t>$</w:t>
      </w:r>
      <w:r w:rsidR="000C6151" w:rsidRPr="00AF4C30">
        <w:rPr>
          <w:rFonts w:ascii="Arial" w:eastAsia="Arial" w:hAnsi="Arial" w:cs="Arial"/>
          <w:sz w:val="24"/>
          <w:szCs w:val="24"/>
        </w:rPr>
        <w:t>3.270.976.708.00</w:t>
      </w:r>
      <w:r w:rsidR="004B76A5" w:rsidRPr="00AF4C30">
        <w:rPr>
          <w:rFonts w:ascii="Arial" w:eastAsia="Arial" w:hAnsi="Arial" w:cs="Arial"/>
          <w:sz w:val="24"/>
          <w:szCs w:val="24"/>
        </w:rPr>
        <w:t xml:space="preserve">, </w:t>
      </w:r>
      <w:r w:rsidRPr="00AF4C30">
        <w:rPr>
          <w:rFonts w:ascii="Arial" w:eastAsia="Arial" w:hAnsi="Arial" w:cs="Arial"/>
          <w:sz w:val="24"/>
          <w:szCs w:val="24"/>
        </w:rPr>
        <w:t xml:space="preserve">para la localidad de </w:t>
      </w:r>
      <w:r w:rsidR="000C6151" w:rsidRPr="00AF4C30">
        <w:rPr>
          <w:rFonts w:ascii="Arial" w:eastAsia="Arial" w:hAnsi="Arial" w:cs="Arial"/>
          <w:sz w:val="24"/>
          <w:szCs w:val="24"/>
        </w:rPr>
        <w:t>San Cristóbal.</w:t>
      </w:r>
    </w:p>
    <w:p w14:paraId="4A827D65" w14:textId="77777777" w:rsidR="001F560F" w:rsidRPr="00AF4C30" w:rsidRDefault="00612570" w:rsidP="00AF4C30">
      <w:pPr>
        <w:pStyle w:val="Ttulo1"/>
        <w:numPr>
          <w:ilvl w:val="3"/>
          <w:numId w:val="2"/>
        </w:numPr>
        <w:spacing w:line="240" w:lineRule="auto"/>
        <w:ind w:left="426"/>
        <w:rPr>
          <w:rFonts w:ascii="Arial" w:hAnsi="Arial" w:cs="Arial"/>
          <w:sz w:val="24"/>
          <w:szCs w:val="24"/>
        </w:rPr>
      </w:pPr>
      <w:bookmarkStart w:id="9" w:name="_17dp8vu" w:colFirst="0" w:colLast="0"/>
      <w:bookmarkStart w:id="10" w:name="_Toc52866074"/>
      <w:bookmarkEnd w:id="9"/>
      <w:r w:rsidRPr="00AF4C30">
        <w:rPr>
          <w:rFonts w:ascii="Arial" w:hAnsi="Arial" w:cs="Arial"/>
          <w:sz w:val="24"/>
          <w:szCs w:val="24"/>
        </w:rPr>
        <w:t>CUMPLIMIENTO PLAN DE ACCIÓN</w:t>
      </w:r>
      <w:bookmarkEnd w:id="10"/>
    </w:p>
    <w:p w14:paraId="0B116ED3" w14:textId="77777777" w:rsidR="001F560F" w:rsidRPr="00AF4C30" w:rsidRDefault="00612570" w:rsidP="00AF4C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AF4C30">
        <w:rPr>
          <w:rFonts w:ascii="Arial" w:eastAsia="Arial" w:hAnsi="Arial" w:cs="Arial"/>
          <w:sz w:val="24"/>
          <w:szCs w:val="24"/>
          <w:highlight w:val="white"/>
        </w:rPr>
        <w:t>La misión de la Secretaría Distrital de Movilidad</w:t>
      </w:r>
      <w:r w:rsidRPr="00AF4C30">
        <w:rPr>
          <w:rFonts w:ascii="Arial" w:eastAsia="Arial" w:hAnsi="Arial" w:cs="Arial"/>
          <w:b/>
          <w:sz w:val="24"/>
          <w:szCs w:val="24"/>
          <w:highlight w:val="white"/>
        </w:rPr>
        <w:t> </w:t>
      </w:r>
      <w:r w:rsidRPr="00AF4C30">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AF4C30" w:rsidRDefault="001F560F" w:rsidP="00AF4C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3105F719" w14:textId="0C9F9941" w:rsidR="001F560F" w:rsidRPr="00AF4C30" w:rsidRDefault="00612570" w:rsidP="00AF4C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AF4C30">
        <w:rPr>
          <w:rFonts w:ascii="Arial" w:eastAsia="Arial" w:hAnsi="Arial" w:cs="Arial"/>
          <w:sz w:val="24"/>
          <w:szCs w:val="24"/>
          <w:highlight w:val="white"/>
        </w:rPr>
        <w:lastRenderedPageBreak/>
        <w:t xml:space="preserve">Para lograrlo se </w:t>
      </w:r>
      <w:r w:rsidR="00A53614" w:rsidRPr="00AF4C30">
        <w:rPr>
          <w:rFonts w:ascii="Arial" w:eastAsia="Arial" w:hAnsi="Arial" w:cs="Arial"/>
          <w:sz w:val="24"/>
          <w:szCs w:val="24"/>
          <w:highlight w:val="white"/>
        </w:rPr>
        <w:t>plantearon</w:t>
      </w:r>
      <w:r w:rsidRPr="00AF4C30">
        <w:rPr>
          <w:rFonts w:ascii="Arial" w:eastAsia="Arial" w:hAnsi="Arial" w:cs="Arial"/>
          <w:sz w:val="24"/>
          <w:szCs w:val="24"/>
          <w:highlight w:val="white"/>
        </w:rPr>
        <w:t xml:space="preserve">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w:t>
      </w:r>
      <w:r w:rsidR="00A53614" w:rsidRPr="00AF4C30">
        <w:rPr>
          <w:rFonts w:ascii="Arial" w:eastAsia="Arial" w:hAnsi="Arial" w:cs="Arial"/>
          <w:sz w:val="24"/>
          <w:szCs w:val="24"/>
          <w:highlight w:val="white"/>
        </w:rPr>
        <w:t>tuvo durante 2019</w:t>
      </w:r>
      <w:r w:rsidRPr="00AF4C30">
        <w:rPr>
          <w:rFonts w:ascii="Arial" w:eastAsia="Arial" w:hAnsi="Arial" w:cs="Arial"/>
          <w:sz w:val="24"/>
          <w:szCs w:val="24"/>
          <w:highlight w:val="white"/>
        </w:rPr>
        <w:t xml:space="preserve"> entre sus programas y estrategias más importantes a Visión Cero y Plan Bici, de los cuales se derivan diferentes proyectos y actividades que contribuyen a consolidar una movilidad segura, sostenible y accesible a todos los ciudadanos. </w:t>
      </w:r>
    </w:p>
    <w:p w14:paraId="4CE55066" w14:textId="77777777" w:rsidR="001F560F" w:rsidRPr="00AF4C30" w:rsidRDefault="001F560F" w:rsidP="00AF4C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144A3C7D" w14:textId="2D2BBF5C" w:rsidR="001F560F" w:rsidRPr="00AF4C30" w:rsidRDefault="00612570" w:rsidP="00AF4C30">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AF4C30">
        <w:rPr>
          <w:rFonts w:ascii="Arial" w:hAnsi="Arial" w:cs="Arial"/>
          <w:b/>
          <w:sz w:val="24"/>
          <w:szCs w:val="24"/>
        </w:rPr>
        <w:t>Visión Cero:</w:t>
      </w:r>
    </w:p>
    <w:p w14:paraId="20B985AF" w14:textId="77777777" w:rsidR="001F560F" w:rsidRPr="00AF4C30" w:rsidRDefault="00612570"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AF4C30">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AF4C30" w:rsidRDefault="00612570"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AF4C30">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2AF23534" w:rsidR="00B244B8" w:rsidRPr="00AF4C30" w:rsidRDefault="00612570"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highlight w:val="yellow"/>
        </w:rPr>
      </w:pPr>
      <w:r w:rsidRPr="00AF4C30">
        <w:rPr>
          <w:rFonts w:ascii="Arial" w:eastAsia="Arial" w:hAnsi="Arial" w:cs="Arial"/>
          <w:sz w:val="24"/>
          <w:szCs w:val="24"/>
        </w:rPr>
        <w:t xml:space="preserve">En la localidad de </w:t>
      </w:r>
      <w:r w:rsidR="00AB1A28" w:rsidRPr="00AF4C30">
        <w:rPr>
          <w:rFonts w:ascii="Arial" w:eastAsia="Arial" w:hAnsi="Arial" w:cs="Arial"/>
          <w:sz w:val="24"/>
          <w:szCs w:val="24"/>
        </w:rPr>
        <w:t>San Cristóbal</w:t>
      </w:r>
      <w:r w:rsidRPr="00AF4C30">
        <w:rPr>
          <w:rFonts w:ascii="Arial" w:eastAsia="Arial" w:hAnsi="Arial" w:cs="Arial"/>
          <w:sz w:val="24"/>
          <w:szCs w:val="24"/>
        </w:rPr>
        <w:t xml:space="preserve">, se presentaron siniestros viales que dejaron ciudadanos lesionados y fallecidos. </w:t>
      </w:r>
      <w:r w:rsidR="00B244B8" w:rsidRPr="00AF4C30">
        <w:rPr>
          <w:rFonts w:ascii="Arial" w:eastAsia="Arial" w:hAnsi="Arial" w:cs="Arial"/>
          <w:sz w:val="24"/>
          <w:szCs w:val="24"/>
        </w:rPr>
        <w:t>En el año 2019 en</w:t>
      </w:r>
      <w:r w:rsidR="00AB1A28" w:rsidRPr="00AF4C30">
        <w:rPr>
          <w:rFonts w:ascii="Arial" w:eastAsia="Arial" w:hAnsi="Arial" w:cs="Arial"/>
          <w:sz w:val="24"/>
          <w:szCs w:val="24"/>
        </w:rPr>
        <w:t xml:space="preserve"> la localidad se reportaron 1135</w:t>
      </w:r>
      <w:r w:rsidR="00B244B8" w:rsidRPr="00AF4C30">
        <w:rPr>
          <w:rFonts w:ascii="Arial" w:eastAsia="Arial" w:hAnsi="Arial" w:cs="Arial"/>
          <w:sz w:val="24"/>
          <w:szCs w:val="24"/>
        </w:rPr>
        <w:t xml:space="preserve"> siniestros d</w:t>
      </w:r>
      <w:r w:rsidR="00AB1A28" w:rsidRPr="00AF4C30">
        <w:rPr>
          <w:rFonts w:ascii="Arial" w:eastAsia="Arial" w:hAnsi="Arial" w:cs="Arial"/>
          <w:sz w:val="24"/>
          <w:szCs w:val="24"/>
        </w:rPr>
        <w:t>e tránsito, de los cuales el (55</w:t>
      </w:r>
      <w:r w:rsidR="00B244B8" w:rsidRPr="00AF4C30">
        <w:rPr>
          <w:rFonts w:ascii="Arial" w:eastAsia="Arial" w:hAnsi="Arial" w:cs="Arial"/>
          <w:sz w:val="24"/>
          <w:szCs w:val="24"/>
        </w:rPr>
        <w:t xml:space="preserve">%) fueron siniestros graves (al menos un lesionado o víctima). </w:t>
      </w:r>
    </w:p>
    <w:p w14:paraId="2B52E359" w14:textId="762039B9" w:rsidR="0054148C" w:rsidRPr="00AF4C30" w:rsidRDefault="00B244B8"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AF4C30">
        <w:rPr>
          <w:rFonts w:ascii="Arial" w:eastAsia="Arial" w:hAnsi="Arial" w:cs="Arial"/>
          <w:sz w:val="24"/>
          <w:szCs w:val="24"/>
        </w:rPr>
        <w:t xml:space="preserve">La siniestralidad se concentra principalmente en la </w:t>
      </w:r>
      <w:r w:rsidR="00C9057F" w:rsidRPr="00AF4C30">
        <w:rPr>
          <w:rFonts w:ascii="Arial" w:eastAsia="Arial" w:hAnsi="Arial" w:cs="Arial"/>
          <w:sz w:val="24"/>
          <w:szCs w:val="24"/>
        </w:rPr>
        <w:t xml:space="preserve">Avenida Carrera 10 y en la Avenida 1 de </w:t>
      </w:r>
      <w:proofErr w:type="gramStart"/>
      <w:r w:rsidR="00C9057F" w:rsidRPr="00AF4C30">
        <w:rPr>
          <w:rFonts w:ascii="Arial" w:eastAsia="Arial" w:hAnsi="Arial" w:cs="Arial"/>
          <w:sz w:val="24"/>
          <w:szCs w:val="24"/>
        </w:rPr>
        <w:t>Mayo</w:t>
      </w:r>
      <w:proofErr w:type="gramEnd"/>
      <w:r w:rsidRPr="00AF4C30">
        <w:rPr>
          <w:rFonts w:ascii="Arial" w:eastAsia="Arial" w:hAnsi="Arial" w:cs="Arial"/>
          <w:sz w:val="24"/>
          <w:szCs w:val="24"/>
        </w:rPr>
        <w:t xml:space="preserve">. </w:t>
      </w:r>
      <w:r w:rsidR="00C9057F" w:rsidRPr="00AF4C30">
        <w:rPr>
          <w:rFonts w:ascii="Arial" w:eastAsia="Arial" w:hAnsi="Arial" w:cs="Arial"/>
          <w:sz w:val="24"/>
          <w:szCs w:val="24"/>
        </w:rPr>
        <w:t xml:space="preserve">Las intersecciones para peatones fallecidos entre enero de 2016 y diciembre de 2019 </w:t>
      </w:r>
      <w:r w:rsidR="00395441" w:rsidRPr="00AF4C30">
        <w:rPr>
          <w:rFonts w:ascii="Arial" w:eastAsia="Arial" w:hAnsi="Arial" w:cs="Arial"/>
          <w:sz w:val="24"/>
          <w:szCs w:val="24"/>
        </w:rPr>
        <w:t>están</w:t>
      </w:r>
      <w:r w:rsidR="00C9057F" w:rsidRPr="00AF4C30">
        <w:rPr>
          <w:rFonts w:ascii="Arial" w:eastAsia="Arial" w:hAnsi="Arial" w:cs="Arial"/>
          <w:sz w:val="24"/>
          <w:szCs w:val="24"/>
        </w:rPr>
        <w:t xml:space="preserve"> en primer lugar atropellados en bus (38%) y con motocicleta (35%). </w:t>
      </w:r>
      <w:r w:rsidR="0054148C" w:rsidRPr="00AF4C30">
        <w:rPr>
          <w:rFonts w:ascii="Arial" w:eastAsia="Arial" w:hAnsi="Arial" w:cs="Arial"/>
          <w:sz w:val="24"/>
          <w:szCs w:val="24"/>
        </w:rPr>
        <w:t xml:space="preserve">En respuesta, la Secretaría Distrital </w:t>
      </w:r>
      <w:r w:rsidR="00FE1742" w:rsidRPr="00AF4C30">
        <w:rPr>
          <w:rFonts w:ascii="Arial" w:eastAsia="Arial" w:hAnsi="Arial" w:cs="Arial"/>
          <w:sz w:val="24"/>
          <w:szCs w:val="24"/>
        </w:rPr>
        <w:t>de Movilidad</w:t>
      </w:r>
      <w:r w:rsidR="0054148C" w:rsidRPr="00AF4C30">
        <w:rPr>
          <w:rFonts w:ascii="Arial" w:eastAsia="Arial" w:hAnsi="Arial" w:cs="Arial"/>
          <w:sz w:val="24"/>
          <w:szCs w:val="24"/>
        </w:rPr>
        <w:t xml:space="preserve"> ha adoptado medidas y controles, </w:t>
      </w:r>
      <w:r w:rsidR="00FE1742" w:rsidRPr="00AF4C30">
        <w:rPr>
          <w:rFonts w:ascii="Arial" w:eastAsia="Arial" w:hAnsi="Arial" w:cs="Arial"/>
          <w:sz w:val="24"/>
          <w:szCs w:val="24"/>
        </w:rPr>
        <w:t>como reducción</w:t>
      </w:r>
      <w:r w:rsidR="0054148C" w:rsidRPr="00AF4C30">
        <w:rPr>
          <w:rFonts w:ascii="Arial" w:eastAsia="Arial" w:hAnsi="Arial" w:cs="Arial"/>
          <w:sz w:val="24"/>
          <w:szCs w:val="24"/>
        </w:rPr>
        <w:t xml:space="preserve"> del límite de velocidad a 50 Km/h.</w:t>
      </w:r>
    </w:p>
    <w:p w14:paraId="4D536185" w14:textId="77777777" w:rsidR="00395441" w:rsidRPr="00AF4C30" w:rsidRDefault="00395441"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p>
    <w:p w14:paraId="67E0AF74" w14:textId="241E54E5" w:rsidR="001F560F" w:rsidRPr="00AF4C30" w:rsidRDefault="00AB1A28"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eastAsia="Arial" w:hAnsi="Arial" w:cs="Arial"/>
          <w:sz w:val="24"/>
          <w:szCs w:val="24"/>
        </w:rPr>
      </w:pPr>
      <w:r w:rsidRPr="00AF4C30">
        <w:rPr>
          <w:rFonts w:ascii="Arial" w:hAnsi="Arial" w:cs="Arial"/>
          <w:noProof/>
          <w:sz w:val="24"/>
          <w:szCs w:val="24"/>
        </w:rPr>
        <w:lastRenderedPageBreak/>
        <w:drawing>
          <wp:inline distT="0" distB="0" distL="0" distR="0" wp14:anchorId="3AAB8F7C" wp14:editId="09B7DE06">
            <wp:extent cx="5391150" cy="2570899"/>
            <wp:effectExtent l="0" t="0" r="0" b="1270"/>
            <wp:docPr id="6" name="Imagen 5">
              <a:extLst xmlns:a="http://schemas.openxmlformats.org/drawingml/2006/main">
                <a:ext uri="{FF2B5EF4-FFF2-40B4-BE49-F238E27FC236}">
                  <a16:creationId xmlns:a16="http://schemas.microsoft.com/office/drawing/2014/main" id="{E9424375-0441-462E-9721-76720474F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9424375-0441-462E-9721-76720474FD86}"/>
                        </a:ext>
                      </a:extLst>
                    </pic:cNvPr>
                    <pic:cNvPicPr>
                      <a:picLocks noChangeAspect="1"/>
                    </pic:cNvPicPr>
                  </pic:nvPicPr>
                  <pic:blipFill>
                    <a:blip r:embed="rId8"/>
                    <a:stretch>
                      <a:fillRect/>
                    </a:stretch>
                  </pic:blipFill>
                  <pic:spPr>
                    <a:xfrm>
                      <a:off x="0" y="0"/>
                      <a:ext cx="5404644" cy="2577334"/>
                    </a:xfrm>
                    <a:prstGeom prst="rect">
                      <a:avLst/>
                    </a:prstGeom>
                  </pic:spPr>
                </pic:pic>
              </a:graphicData>
            </a:graphic>
          </wp:inline>
        </w:drawing>
      </w:r>
    </w:p>
    <w:p w14:paraId="50372333" w14:textId="4C11EB3F" w:rsidR="00FE1742" w:rsidRPr="00135D4A" w:rsidRDefault="00FE1742" w:rsidP="00AF4C30">
      <w:pPr>
        <w:spacing w:after="0" w:line="240" w:lineRule="auto"/>
        <w:jc w:val="center"/>
        <w:rPr>
          <w:rFonts w:ascii="Arial" w:eastAsia="Arial" w:hAnsi="Arial" w:cs="Arial"/>
          <w:sz w:val="18"/>
          <w:szCs w:val="18"/>
        </w:rPr>
      </w:pPr>
      <w:r w:rsidRPr="00135D4A">
        <w:rPr>
          <w:rFonts w:ascii="Arial" w:eastAsia="Arial" w:hAnsi="Arial" w:cs="Arial"/>
          <w:sz w:val="18"/>
          <w:szCs w:val="18"/>
        </w:rPr>
        <w:t xml:space="preserve">Gráfica 1: Siniestros por gravedad, Localidad de </w:t>
      </w:r>
      <w:r w:rsidR="001325D3" w:rsidRPr="00135D4A">
        <w:rPr>
          <w:rFonts w:ascii="Arial" w:eastAsia="Arial" w:hAnsi="Arial" w:cs="Arial"/>
          <w:sz w:val="18"/>
          <w:szCs w:val="18"/>
        </w:rPr>
        <w:t>San Cristóbal</w:t>
      </w:r>
      <w:r w:rsidRPr="00135D4A">
        <w:rPr>
          <w:rFonts w:ascii="Arial" w:eastAsia="Arial" w:hAnsi="Arial" w:cs="Arial"/>
          <w:sz w:val="18"/>
          <w:szCs w:val="18"/>
        </w:rPr>
        <w:t>. Elaborado por Seguridad vial. 201</w:t>
      </w:r>
      <w:r w:rsidR="00B244B8" w:rsidRPr="00135D4A">
        <w:rPr>
          <w:rFonts w:ascii="Arial" w:eastAsia="Arial" w:hAnsi="Arial" w:cs="Arial"/>
          <w:sz w:val="18"/>
          <w:szCs w:val="18"/>
        </w:rPr>
        <w:t>9</w:t>
      </w:r>
      <w:r w:rsidRPr="00135D4A">
        <w:rPr>
          <w:rFonts w:ascii="Arial" w:eastAsia="Arial" w:hAnsi="Arial" w:cs="Arial"/>
          <w:sz w:val="18"/>
          <w:szCs w:val="18"/>
        </w:rPr>
        <w:t>.</w:t>
      </w:r>
    </w:p>
    <w:p w14:paraId="16A0288E" w14:textId="4FFEF88E" w:rsidR="00243A33" w:rsidRPr="00AF4C30" w:rsidRDefault="00243A33" w:rsidP="00AF4C3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50" w:line="240" w:lineRule="auto"/>
        <w:rPr>
          <w:rFonts w:ascii="Arial" w:hAnsi="Arial" w:cs="Arial"/>
          <w:sz w:val="24"/>
          <w:szCs w:val="24"/>
          <w:lang w:val="es-MX"/>
        </w:rPr>
      </w:pPr>
    </w:p>
    <w:p w14:paraId="132FFDAF" w14:textId="77777777" w:rsidR="001F560F" w:rsidRPr="00AF4C30" w:rsidRDefault="00612570" w:rsidP="00AF4C30">
      <w:pPr>
        <w:pStyle w:val="Prrafodelista"/>
        <w:numPr>
          <w:ilvl w:val="1"/>
          <w:numId w:val="8"/>
        </w:numPr>
        <w:pBdr>
          <w:top w:val="nil"/>
          <w:left w:val="nil"/>
          <w:bottom w:val="nil"/>
          <w:right w:val="nil"/>
          <w:between w:val="nil"/>
        </w:pBdr>
        <w:spacing w:after="0" w:line="240" w:lineRule="auto"/>
        <w:rPr>
          <w:rFonts w:ascii="Arial" w:hAnsi="Arial" w:cs="Arial"/>
          <w:b/>
          <w:sz w:val="24"/>
          <w:szCs w:val="24"/>
        </w:rPr>
      </w:pPr>
      <w:r w:rsidRPr="00AF4C30">
        <w:rPr>
          <w:rFonts w:ascii="Arial" w:hAnsi="Arial" w:cs="Arial"/>
          <w:b/>
          <w:sz w:val="24"/>
          <w:szCs w:val="24"/>
        </w:rPr>
        <w:t xml:space="preserve">Plan Bici: </w:t>
      </w:r>
    </w:p>
    <w:p w14:paraId="3323F06D" w14:textId="77777777" w:rsidR="001F560F" w:rsidRPr="00AF4C30" w:rsidRDefault="001F560F" w:rsidP="00AF4C30">
      <w:pPr>
        <w:spacing w:line="240" w:lineRule="auto"/>
        <w:rPr>
          <w:rFonts w:ascii="Arial" w:eastAsia="Arial" w:hAnsi="Arial" w:cs="Arial"/>
          <w:sz w:val="24"/>
          <w:szCs w:val="24"/>
        </w:rPr>
      </w:pPr>
    </w:p>
    <w:p w14:paraId="04CB54E0" w14:textId="77777777" w:rsidR="001F560F" w:rsidRPr="00AF4C30" w:rsidRDefault="00612570" w:rsidP="00AF4C30">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75124C28" w14:textId="3FC407E5" w:rsidR="00B2251B" w:rsidRPr="00AF4C30" w:rsidRDefault="00B2251B" w:rsidP="00AF4C30">
      <w:pPr>
        <w:spacing w:line="240" w:lineRule="auto"/>
        <w:rPr>
          <w:rFonts w:ascii="Arial" w:eastAsia="Arial" w:hAnsi="Arial" w:cs="Arial"/>
          <w:sz w:val="24"/>
          <w:szCs w:val="24"/>
        </w:rPr>
      </w:pPr>
    </w:p>
    <w:p w14:paraId="72E3F75B" w14:textId="77777777" w:rsidR="001F560F" w:rsidRPr="00AF4C30" w:rsidRDefault="00612570" w:rsidP="00AF4C30">
      <w:pPr>
        <w:pStyle w:val="Ttulo3"/>
        <w:numPr>
          <w:ilvl w:val="2"/>
          <w:numId w:val="8"/>
        </w:numPr>
        <w:spacing w:line="240" w:lineRule="auto"/>
        <w:rPr>
          <w:rFonts w:ascii="Arial" w:hAnsi="Arial" w:cs="Arial"/>
          <w:sz w:val="24"/>
          <w:szCs w:val="24"/>
        </w:rPr>
      </w:pPr>
      <w:bookmarkStart w:id="11" w:name="_Toc52866075"/>
      <w:r w:rsidRPr="00AF4C30">
        <w:rPr>
          <w:rFonts w:ascii="Arial" w:hAnsi="Arial" w:cs="Arial"/>
          <w:sz w:val="24"/>
          <w:szCs w:val="24"/>
        </w:rPr>
        <w:t>Red de Ciclorutas</w:t>
      </w:r>
      <w:bookmarkEnd w:id="11"/>
    </w:p>
    <w:p w14:paraId="2E95563F" w14:textId="572E4B64"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Bogotá cuenta actualmente con la red más extensa de ciclorrutas de América Latina compuesta por 540 Km. (</w:t>
      </w:r>
      <w:hyperlink r:id="rId9">
        <w:r w:rsidRPr="00AF4C30">
          <w:rPr>
            <w:rFonts w:ascii="Arial" w:eastAsia="Arial" w:hAnsi="Arial" w:cs="Arial"/>
            <w:sz w:val="24"/>
            <w:szCs w:val="24"/>
            <w:highlight w:val="white"/>
          </w:rPr>
          <w:t>www.planbici.com.co</w:t>
        </w:r>
      </w:hyperlink>
      <w:r w:rsidRPr="00AF4C30">
        <w:rPr>
          <w:rFonts w:ascii="Arial" w:eastAsia="Arial" w:hAnsi="Arial" w:cs="Arial"/>
          <w:sz w:val="24"/>
          <w:szCs w:val="24"/>
          <w:highlight w:val="white"/>
        </w:rPr>
        <w:t xml:space="preserve">, 2019). El diseño de esta red cuenta con conceptos innovadores de comodidad, seguridad vial, y proponen recorridos más </w:t>
      </w:r>
      <w:r w:rsidRPr="00AF4C30">
        <w:rPr>
          <w:rFonts w:ascii="Arial" w:eastAsia="Arial" w:hAnsi="Arial" w:cs="Arial"/>
          <w:sz w:val="24"/>
          <w:szCs w:val="24"/>
          <w:highlight w:val="white"/>
        </w:rPr>
        <w:lastRenderedPageBreak/>
        <w:t>atractivos para el disfrute de la ciudad. Adicionalmente, se han adaptado puentes vehiculares y peatonales para que los viajes en bici sean más cortos.</w:t>
      </w:r>
    </w:p>
    <w:p w14:paraId="35A496FB" w14:textId="30D66C59" w:rsidR="00243A33" w:rsidRPr="00AF4C30" w:rsidRDefault="00FE1742"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La localidad cuenta con el </w:t>
      </w:r>
      <w:r w:rsidR="0084320A" w:rsidRPr="00AF4C30">
        <w:rPr>
          <w:rFonts w:ascii="Arial" w:eastAsia="Arial" w:hAnsi="Arial" w:cs="Arial"/>
          <w:sz w:val="24"/>
          <w:szCs w:val="24"/>
        </w:rPr>
        <w:t>1</w:t>
      </w:r>
      <w:r w:rsidRPr="00AF4C30">
        <w:rPr>
          <w:rFonts w:ascii="Arial" w:eastAsia="Arial" w:hAnsi="Arial" w:cs="Arial"/>
          <w:sz w:val="24"/>
          <w:szCs w:val="24"/>
        </w:rPr>
        <w:t xml:space="preserve">% </w:t>
      </w:r>
      <w:r w:rsidRPr="00AF4C30">
        <w:rPr>
          <w:rFonts w:ascii="Arial" w:eastAsia="Arial" w:hAnsi="Arial" w:cs="Arial"/>
          <w:sz w:val="24"/>
          <w:szCs w:val="24"/>
          <w:highlight w:val="white"/>
        </w:rPr>
        <w:t xml:space="preserve">de la red de ciclo-infraestructura de la ciudad, la cual asciende a los </w:t>
      </w:r>
      <w:r w:rsidR="0084320A" w:rsidRPr="00AF4C30">
        <w:rPr>
          <w:rFonts w:ascii="Arial" w:eastAsia="Arial" w:hAnsi="Arial" w:cs="Arial"/>
          <w:sz w:val="24"/>
          <w:szCs w:val="24"/>
        </w:rPr>
        <w:t>3,3</w:t>
      </w:r>
      <w:r w:rsidRPr="00AF4C30">
        <w:rPr>
          <w:rFonts w:ascii="Arial" w:eastAsia="Arial" w:hAnsi="Arial" w:cs="Arial"/>
          <w:sz w:val="24"/>
          <w:szCs w:val="24"/>
        </w:rPr>
        <w:t xml:space="preserve"> Km </w:t>
      </w:r>
      <w:r w:rsidRPr="00AF4C30">
        <w:rPr>
          <w:rFonts w:ascii="Arial" w:eastAsia="Arial" w:hAnsi="Arial" w:cs="Arial"/>
          <w:sz w:val="24"/>
          <w:szCs w:val="24"/>
          <w:highlight w:val="white"/>
        </w:rPr>
        <w:t xml:space="preserve">de ciclorruta. </w:t>
      </w:r>
    </w:p>
    <w:p w14:paraId="074018BE" w14:textId="450AC717" w:rsidR="001B47F0" w:rsidRPr="00AF4C30" w:rsidRDefault="0011424B"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En la localidad de San Cristóbal</w:t>
      </w:r>
      <w:r w:rsidR="001B47F0" w:rsidRPr="00AF4C30">
        <w:rPr>
          <w:rFonts w:ascii="Arial" w:eastAsia="Arial" w:hAnsi="Arial" w:cs="Arial"/>
          <w:sz w:val="24"/>
          <w:szCs w:val="24"/>
          <w:highlight w:val="white"/>
        </w:rPr>
        <w:t xml:space="preserve"> se realizan aproximadamente </w:t>
      </w:r>
      <w:r w:rsidRPr="00AF4C30">
        <w:rPr>
          <w:rFonts w:ascii="Arial" w:eastAsia="Arial" w:hAnsi="Arial" w:cs="Arial"/>
          <w:sz w:val="24"/>
          <w:szCs w:val="24"/>
        </w:rPr>
        <w:t xml:space="preserve">12.751 </w:t>
      </w:r>
      <w:r w:rsidR="001B47F0" w:rsidRPr="00AF4C30">
        <w:rPr>
          <w:rFonts w:ascii="Arial" w:eastAsia="Arial" w:hAnsi="Arial" w:cs="Arial"/>
          <w:sz w:val="24"/>
          <w:szCs w:val="24"/>
          <w:highlight w:val="white"/>
        </w:rPr>
        <w:t xml:space="preserve">viajes en bici al día, lo que equivale al </w:t>
      </w:r>
      <w:r w:rsidRPr="00AF4C30">
        <w:rPr>
          <w:rFonts w:ascii="Arial" w:eastAsia="Arial" w:hAnsi="Arial" w:cs="Arial"/>
          <w:sz w:val="24"/>
          <w:szCs w:val="24"/>
        </w:rPr>
        <w:t>1,4</w:t>
      </w:r>
      <w:r w:rsidR="001B47F0" w:rsidRPr="00AF4C30">
        <w:rPr>
          <w:rFonts w:ascii="Arial" w:eastAsia="Arial" w:hAnsi="Arial" w:cs="Arial"/>
          <w:sz w:val="24"/>
          <w:szCs w:val="24"/>
        </w:rPr>
        <w:t xml:space="preserve">% </w:t>
      </w:r>
      <w:r w:rsidR="001B47F0" w:rsidRPr="00AF4C30">
        <w:rPr>
          <w:rFonts w:ascii="Arial" w:eastAsia="Arial" w:hAnsi="Arial" w:cs="Arial"/>
          <w:sz w:val="24"/>
          <w:szCs w:val="24"/>
          <w:highlight w:val="white"/>
        </w:rPr>
        <w:t>del total de viajes en bici en la ciudad. Fuente: Encuesta de Origen Destino de Hogares 2019 (EODH)</w:t>
      </w:r>
    </w:p>
    <w:p w14:paraId="7BA39BBF" w14:textId="43BAC490" w:rsidR="006D688C" w:rsidRPr="00AF4C30" w:rsidRDefault="006D688C" w:rsidP="00AF4C30">
      <w:pPr>
        <w:spacing w:line="240" w:lineRule="auto"/>
        <w:rPr>
          <w:rFonts w:ascii="Arial" w:hAnsi="Arial" w:cs="Arial"/>
          <w:noProof/>
          <w:sz w:val="24"/>
          <w:szCs w:val="24"/>
        </w:rPr>
      </w:pPr>
    </w:p>
    <w:p w14:paraId="4C00D48D" w14:textId="7D1F076A" w:rsidR="001F560F" w:rsidRPr="00AF4C30" w:rsidRDefault="009A4EB0" w:rsidP="00AF4C30">
      <w:pPr>
        <w:spacing w:line="240" w:lineRule="auto"/>
        <w:jc w:val="center"/>
        <w:rPr>
          <w:rFonts w:ascii="Arial" w:eastAsia="Palatino Linotype" w:hAnsi="Arial" w:cs="Arial"/>
          <w:bCs/>
          <w:sz w:val="24"/>
          <w:szCs w:val="24"/>
        </w:rPr>
      </w:pPr>
      <w:r>
        <w:rPr>
          <w:rFonts w:ascii="Arial" w:eastAsia="Palatino Linotype" w:hAnsi="Arial" w:cs="Arial"/>
          <w:bCs/>
          <w:noProof/>
          <w:sz w:val="24"/>
          <w:szCs w:val="24"/>
        </w:rPr>
        <w:drawing>
          <wp:inline distT="0" distB="0" distL="0" distR="0" wp14:anchorId="4B56B1AF" wp14:editId="5E432C64">
            <wp:extent cx="4644533" cy="19335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7661" cy="1955693"/>
                    </a:xfrm>
                    <a:prstGeom prst="rect">
                      <a:avLst/>
                    </a:prstGeom>
                    <a:noFill/>
                  </pic:spPr>
                </pic:pic>
              </a:graphicData>
            </a:graphic>
          </wp:inline>
        </w:drawing>
      </w:r>
    </w:p>
    <w:p w14:paraId="4EC2FEB1" w14:textId="77777777" w:rsidR="00E6416F" w:rsidRPr="00E6416F" w:rsidRDefault="00E6416F" w:rsidP="00E6416F">
      <w:pPr>
        <w:tabs>
          <w:tab w:val="left" w:pos="2147"/>
        </w:tabs>
        <w:spacing w:line="240" w:lineRule="auto"/>
        <w:jc w:val="center"/>
        <w:rPr>
          <w:rFonts w:ascii="Arial" w:eastAsia="Arial" w:hAnsi="Arial" w:cs="Arial"/>
          <w:sz w:val="18"/>
          <w:szCs w:val="18"/>
          <w:highlight w:val="white"/>
        </w:rPr>
      </w:pPr>
      <w:r w:rsidRPr="00E6416F">
        <w:rPr>
          <w:rFonts w:ascii="Arial" w:eastAsia="Arial" w:hAnsi="Arial" w:cs="Arial"/>
          <w:sz w:val="18"/>
          <w:szCs w:val="18"/>
          <w:highlight w:val="white"/>
        </w:rPr>
        <w:t xml:space="preserve">Imagen 1. Red de Ciclorrutas de la Localidad </w:t>
      </w:r>
      <w:r w:rsidRPr="00E6416F">
        <w:rPr>
          <w:rFonts w:ascii="Arial" w:eastAsia="Arial" w:hAnsi="Arial" w:cs="Arial"/>
          <w:sz w:val="18"/>
          <w:szCs w:val="18"/>
        </w:rPr>
        <w:t xml:space="preserve">de San Cristóbal. Elaborado </w:t>
      </w:r>
      <w:r w:rsidRPr="00E6416F">
        <w:rPr>
          <w:rFonts w:ascii="Arial" w:eastAsia="Arial" w:hAnsi="Arial" w:cs="Arial"/>
          <w:sz w:val="18"/>
          <w:szCs w:val="18"/>
          <w:highlight w:val="white"/>
        </w:rPr>
        <w:t>por Subdirección de Bicicleta y Peatón. 2020</w:t>
      </w:r>
    </w:p>
    <w:p w14:paraId="3CDCF280" w14:textId="77777777" w:rsidR="00414422" w:rsidRPr="00AF4C30" w:rsidRDefault="00414422" w:rsidP="00AF4C30">
      <w:pPr>
        <w:spacing w:line="240" w:lineRule="auto"/>
        <w:jc w:val="center"/>
        <w:rPr>
          <w:rFonts w:ascii="Arial" w:eastAsia="Arial" w:hAnsi="Arial" w:cs="Arial"/>
          <w:sz w:val="24"/>
          <w:szCs w:val="24"/>
          <w:highlight w:val="white"/>
        </w:rPr>
      </w:pPr>
    </w:p>
    <w:p w14:paraId="56E70AC0" w14:textId="77777777" w:rsidR="001F560F" w:rsidRPr="00AF4C30" w:rsidRDefault="00612570" w:rsidP="00AF4C30">
      <w:pPr>
        <w:pStyle w:val="Ttulo3"/>
        <w:numPr>
          <w:ilvl w:val="2"/>
          <w:numId w:val="8"/>
        </w:numPr>
        <w:spacing w:line="240" w:lineRule="auto"/>
        <w:rPr>
          <w:rFonts w:ascii="Arial" w:hAnsi="Arial" w:cs="Arial"/>
          <w:sz w:val="24"/>
          <w:szCs w:val="24"/>
        </w:rPr>
      </w:pPr>
      <w:bookmarkStart w:id="12" w:name="_Toc52866076"/>
      <w:r w:rsidRPr="00AF4C30">
        <w:rPr>
          <w:rFonts w:ascii="Arial" w:hAnsi="Arial" w:cs="Arial"/>
          <w:sz w:val="24"/>
          <w:szCs w:val="24"/>
        </w:rPr>
        <w:t>Red de Ciclo Parqueaderos.</w:t>
      </w:r>
      <w:bookmarkEnd w:id="12"/>
    </w:p>
    <w:p w14:paraId="7894464E" w14:textId="77777777"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AF4C30">
          <w:rPr>
            <w:rFonts w:ascii="Arial" w:eastAsia="Arial" w:hAnsi="Arial" w:cs="Arial"/>
            <w:sz w:val="24"/>
            <w:szCs w:val="24"/>
            <w:highlight w:val="white"/>
            <w:u w:val="single"/>
          </w:rPr>
          <w:t>www.bogota.gov.co</w:t>
        </w:r>
      </w:hyperlink>
      <w:r w:rsidRPr="00AF4C30">
        <w:rPr>
          <w:rFonts w:ascii="Arial" w:eastAsia="Arial" w:hAnsi="Arial" w:cs="Arial"/>
          <w:sz w:val="24"/>
          <w:szCs w:val="24"/>
          <w:highlight w:val="white"/>
        </w:rPr>
        <w:t>, 2019).</w:t>
      </w:r>
    </w:p>
    <w:p w14:paraId="6B5A2761" w14:textId="77777777"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lastRenderedPageBreak/>
        <w:t>De acuerdo al cumplimiento de los estándares de cumplimiento de estacionamiento para bicicletas: cupos, infraestructura, seguridad, señalización, calidad y servicio, la </w:t>
      </w:r>
      <w:hyperlink r:id="rId12">
        <w:r w:rsidRPr="00AF4C30">
          <w:rPr>
            <w:rFonts w:ascii="Arial" w:eastAsia="Arial" w:hAnsi="Arial" w:cs="Arial"/>
            <w:sz w:val="24"/>
            <w:szCs w:val="24"/>
          </w:rPr>
          <w:t>Secretaría de Movilida</w:t>
        </w:r>
      </w:hyperlink>
      <w:r w:rsidRPr="00AF4C30">
        <w:rPr>
          <w:rFonts w:ascii="Arial" w:eastAsia="Arial" w:hAnsi="Arial" w:cs="Arial"/>
          <w:sz w:val="24"/>
          <w:szCs w:val="24"/>
          <w:highlight w:val="white"/>
        </w:rPr>
        <w:t>d certifica a cada Parqueadero con Sello Calidad Oro o Sello de Calidad Plata.</w:t>
      </w:r>
    </w:p>
    <w:p w14:paraId="7CA5969E" w14:textId="1056457B"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En la localidad </w:t>
      </w:r>
      <w:r w:rsidRPr="00AF4C30">
        <w:rPr>
          <w:rFonts w:ascii="Arial" w:eastAsia="Arial" w:hAnsi="Arial" w:cs="Arial"/>
          <w:sz w:val="24"/>
          <w:szCs w:val="24"/>
        </w:rPr>
        <w:t xml:space="preserve">de </w:t>
      </w:r>
      <w:r w:rsidR="00220FCD" w:rsidRPr="00AF4C30">
        <w:rPr>
          <w:rFonts w:ascii="Arial" w:eastAsia="Arial" w:hAnsi="Arial" w:cs="Arial"/>
          <w:sz w:val="24"/>
          <w:szCs w:val="24"/>
        </w:rPr>
        <w:t>San Cristóbal</w:t>
      </w:r>
      <w:r w:rsidR="00A50A31" w:rsidRPr="00AF4C30">
        <w:rPr>
          <w:rFonts w:ascii="Arial" w:eastAsia="Arial" w:hAnsi="Arial" w:cs="Arial"/>
          <w:sz w:val="24"/>
          <w:szCs w:val="24"/>
        </w:rPr>
        <w:t xml:space="preserve"> se cuenta con un parqueadero</w:t>
      </w:r>
      <w:r w:rsidRPr="00AF4C30">
        <w:rPr>
          <w:rFonts w:ascii="Arial" w:eastAsia="Arial" w:hAnsi="Arial" w:cs="Arial"/>
          <w:sz w:val="24"/>
          <w:szCs w:val="24"/>
        </w:rPr>
        <w:t xml:space="preserve"> certificad</w:t>
      </w:r>
      <w:r w:rsidR="00A50A31" w:rsidRPr="00AF4C30">
        <w:rPr>
          <w:rFonts w:ascii="Arial" w:eastAsia="Arial" w:hAnsi="Arial" w:cs="Arial"/>
          <w:sz w:val="24"/>
          <w:szCs w:val="24"/>
        </w:rPr>
        <w:t>os con Sello de Calidad Oro con 228</w:t>
      </w:r>
      <w:r w:rsidRPr="00AF4C30">
        <w:rPr>
          <w:rFonts w:ascii="Arial" w:eastAsia="Arial" w:hAnsi="Arial" w:cs="Arial"/>
          <w:sz w:val="24"/>
          <w:szCs w:val="24"/>
        </w:rPr>
        <w:t xml:space="preserve"> cupos certificados </w:t>
      </w:r>
      <w:r w:rsidRPr="00AF4C30">
        <w:rPr>
          <w:rFonts w:ascii="Arial" w:eastAsia="Arial" w:hAnsi="Arial" w:cs="Arial"/>
          <w:sz w:val="24"/>
          <w:szCs w:val="24"/>
          <w:highlight w:val="white"/>
        </w:rPr>
        <w:t xml:space="preserve">y </w:t>
      </w:r>
      <w:proofErr w:type="gramStart"/>
      <w:r w:rsidR="00A50A31" w:rsidRPr="00AF4C30">
        <w:rPr>
          <w:rFonts w:ascii="Arial" w:eastAsia="Arial" w:hAnsi="Arial" w:cs="Arial"/>
          <w:sz w:val="24"/>
          <w:szCs w:val="24"/>
        </w:rPr>
        <w:t>un</w:t>
      </w:r>
      <w:r w:rsidRPr="00AF4C30">
        <w:rPr>
          <w:rFonts w:ascii="Arial" w:eastAsia="Arial" w:hAnsi="Arial" w:cs="Arial"/>
          <w:sz w:val="24"/>
          <w:szCs w:val="24"/>
          <w:highlight w:val="white"/>
        </w:rPr>
        <w:t xml:space="preserve"> par</w:t>
      </w:r>
      <w:r w:rsidR="00A50A31" w:rsidRPr="00AF4C30">
        <w:rPr>
          <w:rFonts w:ascii="Arial" w:eastAsia="Arial" w:hAnsi="Arial" w:cs="Arial"/>
          <w:sz w:val="24"/>
          <w:szCs w:val="24"/>
          <w:highlight w:val="white"/>
        </w:rPr>
        <w:t>queaderos</w:t>
      </w:r>
      <w:proofErr w:type="gramEnd"/>
      <w:r w:rsidR="00A50A31" w:rsidRPr="00AF4C30">
        <w:rPr>
          <w:rFonts w:ascii="Arial" w:eastAsia="Arial" w:hAnsi="Arial" w:cs="Arial"/>
          <w:sz w:val="24"/>
          <w:szCs w:val="24"/>
          <w:highlight w:val="white"/>
        </w:rPr>
        <w:t xml:space="preserve"> Sello de Calidad Oro</w:t>
      </w:r>
      <w:r w:rsidR="00806207" w:rsidRPr="00AF4C30">
        <w:rPr>
          <w:rFonts w:ascii="Arial" w:eastAsia="Arial" w:hAnsi="Arial" w:cs="Arial"/>
          <w:sz w:val="24"/>
          <w:szCs w:val="24"/>
          <w:highlight w:val="white"/>
        </w:rPr>
        <w:t>.</w:t>
      </w:r>
    </w:p>
    <w:p w14:paraId="115CDB22" w14:textId="4EE5D7E9" w:rsidR="001F560F" w:rsidRPr="00AF4C30" w:rsidRDefault="00612570" w:rsidP="00AF4C30">
      <w:pPr>
        <w:pStyle w:val="Ttulo3"/>
        <w:numPr>
          <w:ilvl w:val="2"/>
          <w:numId w:val="8"/>
        </w:numPr>
        <w:spacing w:line="240" w:lineRule="auto"/>
        <w:rPr>
          <w:rFonts w:ascii="Arial" w:hAnsi="Arial" w:cs="Arial"/>
          <w:sz w:val="24"/>
          <w:szCs w:val="24"/>
        </w:rPr>
      </w:pPr>
      <w:bookmarkStart w:id="13" w:name="_Toc52866077"/>
      <w:r w:rsidRPr="00AF4C30">
        <w:rPr>
          <w:rFonts w:ascii="Arial" w:hAnsi="Arial" w:cs="Arial"/>
          <w:sz w:val="24"/>
          <w:szCs w:val="24"/>
        </w:rPr>
        <w:t>Registro en Bici</w:t>
      </w:r>
      <w:bookmarkEnd w:id="13"/>
    </w:p>
    <w:p w14:paraId="33437996" w14:textId="51297135" w:rsidR="006D688C" w:rsidRPr="00AF4C30" w:rsidRDefault="006D688C" w:rsidP="00AF4C30">
      <w:pPr>
        <w:spacing w:line="240" w:lineRule="auto"/>
        <w:jc w:val="center"/>
        <w:rPr>
          <w:rFonts w:ascii="Arial" w:eastAsia="Palatino Linotype" w:hAnsi="Arial" w:cs="Arial"/>
          <w:bCs/>
          <w:sz w:val="24"/>
          <w:szCs w:val="24"/>
        </w:rPr>
      </w:pPr>
      <w:r w:rsidRPr="00AF4C30">
        <w:rPr>
          <w:rFonts w:ascii="Arial" w:eastAsia="Palatino Linotype" w:hAnsi="Arial" w:cs="Arial"/>
          <w:bCs/>
          <w:sz w:val="24"/>
          <w:szCs w:val="24"/>
        </w:rPr>
        <w:t xml:space="preserve">Registro Bici </w:t>
      </w:r>
      <w:r w:rsidR="00806207" w:rsidRPr="00AF4C30">
        <w:rPr>
          <w:rFonts w:ascii="Arial" w:eastAsia="Palatino Linotype" w:hAnsi="Arial" w:cs="Arial"/>
          <w:bCs/>
          <w:sz w:val="24"/>
          <w:szCs w:val="24"/>
        </w:rPr>
        <w:t>2019</w:t>
      </w:r>
    </w:p>
    <w:tbl>
      <w:tblPr>
        <w:tblStyle w:val="Cuadrculadetablaclara"/>
        <w:tblW w:w="0" w:type="auto"/>
        <w:jc w:val="center"/>
        <w:tblLook w:val="04A0" w:firstRow="1" w:lastRow="0" w:firstColumn="1" w:lastColumn="0" w:noHBand="0" w:noVBand="1"/>
      </w:tblPr>
      <w:tblGrid>
        <w:gridCol w:w="2950"/>
      </w:tblGrid>
      <w:tr w:rsidR="00AF4C30" w:rsidRPr="00AF4C30" w14:paraId="539C49FF" w14:textId="77777777" w:rsidTr="00806207">
        <w:trPr>
          <w:jc w:val="center"/>
        </w:trPr>
        <w:tc>
          <w:tcPr>
            <w:tcW w:w="2950" w:type="dxa"/>
          </w:tcPr>
          <w:p w14:paraId="357E9163" w14:textId="77777777" w:rsidR="00806207" w:rsidRPr="00AF4C30" w:rsidRDefault="00806207" w:rsidP="00AF4C30">
            <w:pPr>
              <w:jc w:val="center"/>
              <w:rPr>
                <w:rFonts w:ascii="Arial" w:eastAsia="Palatino Linotype" w:hAnsi="Arial" w:cs="Arial"/>
                <w:sz w:val="24"/>
                <w:szCs w:val="24"/>
              </w:rPr>
            </w:pPr>
            <w:r w:rsidRPr="00AF4C30">
              <w:rPr>
                <w:rFonts w:ascii="Arial" w:eastAsia="Palatino Linotype" w:hAnsi="Arial" w:cs="Arial"/>
                <w:sz w:val="24"/>
                <w:szCs w:val="24"/>
              </w:rPr>
              <w:t>Bicicletas registradas</w:t>
            </w:r>
          </w:p>
        </w:tc>
      </w:tr>
      <w:tr w:rsidR="00AF4C30" w:rsidRPr="00AF4C30" w14:paraId="1D5FCB43" w14:textId="77777777" w:rsidTr="00806207">
        <w:trPr>
          <w:trHeight w:val="276"/>
          <w:jc w:val="center"/>
        </w:trPr>
        <w:tc>
          <w:tcPr>
            <w:tcW w:w="2950" w:type="dxa"/>
            <w:vMerge w:val="restart"/>
          </w:tcPr>
          <w:p w14:paraId="10C5AE10" w14:textId="77777777" w:rsidR="00806207" w:rsidRPr="00AF4C30" w:rsidRDefault="00806207" w:rsidP="00AF4C30">
            <w:pPr>
              <w:jc w:val="center"/>
              <w:rPr>
                <w:rFonts w:ascii="Arial" w:eastAsia="Palatino Linotype" w:hAnsi="Arial" w:cs="Arial"/>
                <w:b/>
                <w:sz w:val="24"/>
                <w:szCs w:val="24"/>
              </w:rPr>
            </w:pPr>
          </w:p>
          <w:p w14:paraId="0AB358BC" w14:textId="7AA3428A" w:rsidR="00806207" w:rsidRPr="00AF4C30" w:rsidRDefault="00A67BB5" w:rsidP="00AF4C30">
            <w:pPr>
              <w:jc w:val="center"/>
              <w:rPr>
                <w:rFonts w:ascii="Arial" w:eastAsia="Palatino Linotype" w:hAnsi="Arial" w:cs="Arial"/>
                <w:b/>
                <w:sz w:val="24"/>
                <w:szCs w:val="24"/>
              </w:rPr>
            </w:pPr>
            <w:r w:rsidRPr="00AF4C30">
              <w:rPr>
                <w:rFonts w:ascii="Arial" w:eastAsia="Palatino Linotype" w:hAnsi="Arial" w:cs="Arial"/>
                <w:b/>
                <w:sz w:val="24"/>
                <w:szCs w:val="24"/>
              </w:rPr>
              <w:t>850</w:t>
            </w:r>
          </w:p>
        </w:tc>
      </w:tr>
      <w:tr w:rsidR="00AF4C30" w:rsidRPr="00AF4C30" w14:paraId="4308D0C1" w14:textId="77777777" w:rsidTr="00806207">
        <w:trPr>
          <w:trHeight w:val="276"/>
          <w:jc w:val="center"/>
        </w:trPr>
        <w:tc>
          <w:tcPr>
            <w:tcW w:w="2950" w:type="dxa"/>
            <w:vMerge/>
          </w:tcPr>
          <w:p w14:paraId="132D1199" w14:textId="77777777" w:rsidR="00806207" w:rsidRPr="00AF4C30" w:rsidRDefault="00806207" w:rsidP="00AF4C30">
            <w:pPr>
              <w:jc w:val="center"/>
              <w:rPr>
                <w:rFonts w:ascii="Arial" w:eastAsia="Palatino Linotype" w:hAnsi="Arial" w:cs="Arial"/>
                <w:b/>
                <w:sz w:val="24"/>
                <w:szCs w:val="24"/>
              </w:rPr>
            </w:pPr>
          </w:p>
        </w:tc>
      </w:tr>
      <w:tr w:rsidR="00AF4C30" w:rsidRPr="00AF4C30" w14:paraId="076D4132" w14:textId="77777777" w:rsidTr="00806207">
        <w:trPr>
          <w:trHeight w:val="276"/>
          <w:jc w:val="center"/>
        </w:trPr>
        <w:tc>
          <w:tcPr>
            <w:tcW w:w="2950" w:type="dxa"/>
            <w:vMerge/>
          </w:tcPr>
          <w:p w14:paraId="01F74DB8" w14:textId="77777777" w:rsidR="00806207" w:rsidRPr="00AF4C30" w:rsidRDefault="00806207" w:rsidP="00AF4C30">
            <w:pPr>
              <w:jc w:val="center"/>
              <w:rPr>
                <w:rFonts w:ascii="Arial" w:eastAsia="Palatino Linotype" w:hAnsi="Arial" w:cs="Arial"/>
                <w:b/>
                <w:sz w:val="24"/>
                <w:szCs w:val="24"/>
              </w:rPr>
            </w:pPr>
          </w:p>
        </w:tc>
      </w:tr>
    </w:tbl>
    <w:p w14:paraId="187DD995" w14:textId="77777777" w:rsidR="006D688C" w:rsidRPr="00AF4C30" w:rsidRDefault="006D688C" w:rsidP="00AF4C30">
      <w:pPr>
        <w:spacing w:line="240" w:lineRule="auto"/>
        <w:rPr>
          <w:rFonts w:ascii="Arial" w:hAnsi="Arial" w:cs="Arial"/>
          <w:sz w:val="24"/>
          <w:szCs w:val="24"/>
        </w:rPr>
      </w:pPr>
    </w:p>
    <w:p w14:paraId="4187DB4F" w14:textId="003C2D93" w:rsidR="001F560F" w:rsidRPr="00AF4C30" w:rsidRDefault="00612570" w:rsidP="00AF4C30">
      <w:pPr>
        <w:pStyle w:val="Ttulo1"/>
        <w:numPr>
          <w:ilvl w:val="0"/>
          <w:numId w:val="8"/>
        </w:numPr>
        <w:spacing w:line="240" w:lineRule="auto"/>
        <w:rPr>
          <w:rFonts w:ascii="Arial" w:hAnsi="Arial" w:cs="Arial"/>
          <w:sz w:val="24"/>
          <w:szCs w:val="24"/>
        </w:rPr>
      </w:pPr>
      <w:bookmarkStart w:id="14" w:name="_Toc52866078"/>
      <w:r w:rsidRPr="00AF4C30">
        <w:rPr>
          <w:rFonts w:ascii="Arial" w:hAnsi="Arial" w:cs="Arial"/>
          <w:sz w:val="24"/>
          <w:szCs w:val="24"/>
        </w:rPr>
        <w:t>METAS E INDICADORES DE GESTIÓN EN VÍA</w:t>
      </w:r>
      <w:bookmarkEnd w:id="14"/>
    </w:p>
    <w:p w14:paraId="5F7DF46B" w14:textId="48E438FC"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AF4C30">
        <w:rPr>
          <w:rFonts w:ascii="Arial" w:eastAsia="Arial" w:hAnsi="Arial" w:cs="Arial"/>
          <w:sz w:val="24"/>
          <w:szCs w:val="24"/>
          <w:highlight w:val="white"/>
        </w:rPr>
        <w:t>continuación,</w:t>
      </w:r>
      <w:r w:rsidRPr="00AF4C30">
        <w:rPr>
          <w:rFonts w:ascii="Arial" w:eastAsia="Arial" w:hAnsi="Arial" w:cs="Arial"/>
          <w:sz w:val="24"/>
          <w:szCs w:val="24"/>
          <w:highlight w:val="white"/>
        </w:rPr>
        <w:t xml:space="preserve"> se detalla los indicadores para cada uno de</w:t>
      </w:r>
      <w:r w:rsidR="002C60F6" w:rsidRPr="00AF4C30">
        <w:rPr>
          <w:rFonts w:ascii="Arial" w:eastAsia="Arial" w:hAnsi="Arial" w:cs="Arial"/>
          <w:sz w:val="24"/>
          <w:szCs w:val="24"/>
          <w:highlight w:val="white"/>
        </w:rPr>
        <w:t xml:space="preserve"> estos temas en la Localidad de </w:t>
      </w:r>
      <w:r w:rsidR="002C60F6" w:rsidRPr="00AF4C30">
        <w:rPr>
          <w:rFonts w:ascii="Arial" w:eastAsia="Arial" w:hAnsi="Arial" w:cs="Arial"/>
          <w:sz w:val="24"/>
          <w:szCs w:val="24"/>
        </w:rPr>
        <w:t>San Cristóbal</w:t>
      </w:r>
      <w:r w:rsidR="00865EEF" w:rsidRPr="00AF4C30">
        <w:rPr>
          <w:rFonts w:ascii="Arial" w:eastAsia="Arial" w:hAnsi="Arial" w:cs="Arial"/>
          <w:sz w:val="24"/>
          <w:szCs w:val="24"/>
        </w:rPr>
        <w:t>.</w:t>
      </w:r>
    </w:p>
    <w:p w14:paraId="42B634B8" w14:textId="77777777" w:rsidR="001F560F" w:rsidRPr="00AF4C30" w:rsidRDefault="00612570" w:rsidP="00AF4C30">
      <w:pPr>
        <w:pStyle w:val="Ttulo2"/>
        <w:numPr>
          <w:ilvl w:val="1"/>
          <w:numId w:val="8"/>
        </w:numPr>
        <w:spacing w:line="240" w:lineRule="auto"/>
        <w:rPr>
          <w:rFonts w:ascii="Arial" w:hAnsi="Arial" w:cs="Arial"/>
          <w:sz w:val="24"/>
          <w:szCs w:val="24"/>
          <w:highlight w:val="white"/>
        </w:rPr>
      </w:pPr>
      <w:bookmarkStart w:id="15" w:name="_Toc52866079"/>
      <w:r w:rsidRPr="00AF4C30">
        <w:rPr>
          <w:rFonts w:ascii="Arial" w:hAnsi="Arial" w:cs="Arial"/>
          <w:sz w:val="24"/>
          <w:szCs w:val="24"/>
          <w:highlight w:val="white"/>
        </w:rPr>
        <w:t>Señalización:</w:t>
      </w:r>
      <w:bookmarkEnd w:id="15"/>
    </w:p>
    <w:p w14:paraId="6311497D" w14:textId="77777777"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6F42EA45" w:rsidR="001F560F" w:rsidRPr="00AF4C30" w:rsidRDefault="005B6FE6" w:rsidP="00AF4C30">
      <w:pPr>
        <w:spacing w:line="240" w:lineRule="auto"/>
        <w:rPr>
          <w:rFonts w:ascii="Arial" w:eastAsia="Arial" w:hAnsi="Arial" w:cs="Arial"/>
          <w:sz w:val="24"/>
          <w:szCs w:val="24"/>
          <w:highlight w:val="white"/>
        </w:rPr>
      </w:pPr>
      <w:r>
        <w:rPr>
          <w:rFonts w:ascii="Arial" w:eastAsia="Arial" w:hAnsi="Arial" w:cs="Arial"/>
          <w:sz w:val="24"/>
          <w:szCs w:val="24"/>
        </w:rPr>
        <w:t>D</w:t>
      </w:r>
      <w:r w:rsidR="00612570" w:rsidRPr="00AF4C30">
        <w:rPr>
          <w:rFonts w:ascii="Arial" w:eastAsia="Arial" w:hAnsi="Arial" w:cs="Arial"/>
          <w:sz w:val="24"/>
          <w:szCs w:val="24"/>
        </w:rPr>
        <w:t xml:space="preserve">urante </w:t>
      </w:r>
      <w:r w:rsidR="00612570" w:rsidRPr="00AF4C30">
        <w:rPr>
          <w:rFonts w:ascii="Arial" w:eastAsia="Arial" w:hAnsi="Arial" w:cs="Arial"/>
          <w:sz w:val="24"/>
          <w:szCs w:val="24"/>
          <w:highlight w:val="white"/>
        </w:rPr>
        <w:t>el año 201</w:t>
      </w:r>
      <w:r w:rsidR="00C61401" w:rsidRPr="00AF4C30">
        <w:rPr>
          <w:rFonts w:ascii="Arial" w:eastAsia="Arial" w:hAnsi="Arial" w:cs="Arial"/>
          <w:sz w:val="24"/>
          <w:szCs w:val="24"/>
          <w:highlight w:val="white"/>
        </w:rPr>
        <w:t>9</w:t>
      </w:r>
      <w:r w:rsidR="00612570" w:rsidRPr="00AF4C30">
        <w:rPr>
          <w:rFonts w:ascii="Arial" w:eastAsia="Arial" w:hAnsi="Arial" w:cs="Arial"/>
          <w:sz w:val="24"/>
          <w:szCs w:val="24"/>
          <w:highlight w:val="white"/>
        </w:rPr>
        <w:t>, se instalaron</w:t>
      </w:r>
      <w:r w:rsidR="00612570" w:rsidRPr="00AF4C30">
        <w:rPr>
          <w:rFonts w:ascii="Arial" w:eastAsia="Arial" w:hAnsi="Arial" w:cs="Arial"/>
          <w:sz w:val="24"/>
          <w:szCs w:val="24"/>
        </w:rPr>
        <w:t xml:space="preserve"> </w:t>
      </w:r>
      <w:r w:rsidR="009361C2" w:rsidRPr="00AF4C30">
        <w:rPr>
          <w:rFonts w:ascii="Arial" w:eastAsia="Arial" w:hAnsi="Arial" w:cs="Arial"/>
          <w:sz w:val="24"/>
          <w:szCs w:val="24"/>
        </w:rPr>
        <w:t>28</w:t>
      </w:r>
      <w:r w:rsidR="001F18E1" w:rsidRPr="00AF4C30">
        <w:rPr>
          <w:rFonts w:ascii="Arial" w:eastAsia="Arial" w:hAnsi="Arial" w:cs="Arial"/>
          <w:sz w:val="24"/>
          <w:szCs w:val="24"/>
        </w:rPr>
        <w:t xml:space="preserve"> </w:t>
      </w:r>
      <w:r w:rsidR="00612570" w:rsidRPr="00AF4C30">
        <w:rPr>
          <w:rFonts w:ascii="Arial" w:eastAsia="Arial" w:hAnsi="Arial" w:cs="Arial"/>
          <w:sz w:val="24"/>
          <w:szCs w:val="24"/>
          <w:highlight w:val="white"/>
        </w:rPr>
        <w:t>señales verticales, se realizó el mantenimiento a</w:t>
      </w:r>
      <w:r w:rsidR="00612570" w:rsidRPr="00AF4C30">
        <w:rPr>
          <w:rFonts w:ascii="Arial" w:eastAsia="Arial" w:hAnsi="Arial" w:cs="Arial"/>
          <w:sz w:val="24"/>
          <w:szCs w:val="24"/>
        </w:rPr>
        <w:t xml:space="preserve"> </w:t>
      </w:r>
      <w:r w:rsidR="009361C2" w:rsidRPr="00AF4C30">
        <w:rPr>
          <w:rFonts w:ascii="Arial" w:eastAsia="Arial" w:hAnsi="Arial" w:cs="Arial"/>
          <w:sz w:val="24"/>
          <w:szCs w:val="24"/>
        </w:rPr>
        <w:t>4331</w:t>
      </w:r>
      <w:r w:rsidR="00612570" w:rsidRPr="00AF4C30">
        <w:rPr>
          <w:rFonts w:ascii="Arial" w:eastAsia="Arial" w:hAnsi="Arial" w:cs="Arial"/>
          <w:sz w:val="24"/>
          <w:szCs w:val="24"/>
        </w:rPr>
        <w:t xml:space="preserve"> </w:t>
      </w:r>
      <w:r w:rsidR="00612570" w:rsidRPr="00AF4C30">
        <w:rPr>
          <w:rFonts w:ascii="Arial" w:eastAsia="Arial" w:hAnsi="Arial" w:cs="Arial"/>
          <w:sz w:val="24"/>
          <w:szCs w:val="24"/>
          <w:highlight w:val="white"/>
        </w:rPr>
        <w:t xml:space="preserve">señales, y se </w:t>
      </w:r>
      <w:r w:rsidR="00612570" w:rsidRPr="00AF4C30">
        <w:rPr>
          <w:rFonts w:ascii="Arial" w:eastAsia="Arial" w:hAnsi="Arial" w:cs="Arial"/>
          <w:sz w:val="24"/>
          <w:szCs w:val="24"/>
        </w:rPr>
        <w:t xml:space="preserve">demarcaron </w:t>
      </w:r>
      <w:r w:rsidR="009361C2" w:rsidRPr="00AF4C30">
        <w:rPr>
          <w:rFonts w:ascii="Arial" w:eastAsia="Arial" w:hAnsi="Arial" w:cs="Arial"/>
          <w:sz w:val="24"/>
          <w:szCs w:val="24"/>
        </w:rPr>
        <w:t>3,75</w:t>
      </w:r>
      <w:r w:rsidR="00612570" w:rsidRPr="00AF4C30">
        <w:rPr>
          <w:rFonts w:ascii="Arial" w:eastAsia="Arial" w:hAnsi="Arial" w:cs="Arial"/>
          <w:sz w:val="24"/>
          <w:szCs w:val="24"/>
        </w:rPr>
        <w:t xml:space="preserve"> kilómetros </w:t>
      </w:r>
      <w:r w:rsidR="00612570" w:rsidRPr="00AF4C30">
        <w:rPr>
          <w:rFonts w:ascii="Arial" w:eastAsia="Arial" w:hAnsi="Arial" w:cs="Arial"/>
          <w:sz w:val="24"/>
          <w:szCs w:val="24"/>
          <w:highlight w:val="white"/>
        </w:rPr>
        <w:t>de vía</w:t>
      </w:r>
      <w:r w:rsidR="001F18E1" w:rsidRPr="00AF4C30">
        <w:rPr>
          <w:rFonts w:ascii="Arial" w:eastAsia="Arial" w:hAnsi="Arial" w:cs="Arial"/>
          <w:sz w:val="24"/>
          <w:szCs w:val="24"/>
          <w:highlight w:val="white"/>
        </w:rPr>
        <w:t xml:space="preserve">, y </w:t>
      </w:r>
      <w:r w:rsidR="009361C2" w:rsidRPr="00AF4C30">
        <w:rPr>
          <w:rFonts w:ascii="Arial" w:eastAsia="Arial" w:hAnsi="Arial" w:cs="Arial"/>
          <w:sz w:val="24"/>
          <w:szCs w:val="24"/>
        </w:rPr>
        <w:t>52</w:t>
      </w:r>
      <w:r w:rsidR="001F18E1" w:rsidRPr="00AF4C30">
        <w:rPr>
          <w:rFonts w:ascii="Arial" w:eastAsia="Arial" w:hAnsi="Arial" w:cs="Arial"/>
          <w:sz w:val="24"/>
          <w:szCs w:val="24"/>
        </w:rPr>
        <w:t xml:space="preserve"> </w:t>
      </w:r>
      <w:r w:rsidR="001F18E1" w:rsidRPr="00AF4C30">
        <w:rPr>
          <w:rFonts w:ascii="Arial" w:eastAsia="Arial" w:hAnsi="Arial" w:cs="Arial"/>
          <w:sz w:val="24"/>
          <w:szCs w:val="24"/>
          <w:highlight w:val="white"/>
        </w:rPr>
        <w:t>zonas con dispositivos de control de velocidad</w:t>
      </w:r>
      <w:r w:rsidR="00C61401" w:rsidRPr="00AF4C30">
        <w:rPr>
          <w:rFonts w:ascii="Arial" w:eastAsia="Arial" w:hAnsi="Arial" w:cs="Arial"/>
          <w:sz w:val="24"/>
          <w:szCs w:val="24"/>
          <w:highlight w:val="white"/>
        </w:rPr>
        <w:t>.</w:t>
      </w:r>
    </w:p>
    <w:p w14:paraId="1A5F00F6" w14:textId="0887E80F" w:rsidR="005D414D" w:rsidRPr="00AF4C30" w:rsidRDefault="00A37347" w:rsidP="00AF4C30">
      <w:pPr>
        <w:spacing w:line="240" w:lineRule="auto"/>
        <w:jc w:val="center"/>
        <w:rPr>
          <w:rFonts w:ascii="Arial" w:eastAsia="Arial" w:hAnsi="Arial" w:cs="Arial"/>
          <w:sz w:val="24"/>
          <w:szCs w:val="24"/>
          <w:highlight w:val="white"/>
        </w:rPr>
      </w:pPr>
      <w:r w:rsidRPr="00AF4C30">
        <w:rPr>
          <w:rFonts w:ascii="Arial" w:hAnsi="Arial" w:cs="Arial"/>
          <w:noProof/>
          <w:sz w:val="24"/>
          <w:szCs w:val="24"/>
        </w:rPr>
        <w:lastRenderedPageBreak/>
        <w:drawing>
          <wp:inline distT="0" distB="0" distL="0" distR="0" wp14:anchorId="60DE33F4" wp14:editId="477C13CC">
            <wp:extent cx="3228686" cy="2327016"/>
            <wp:effectExtent l="114300" t="76200" r="67310" b="130810"/>
            <wp:docPr id="5" name="Imagen 4">
              <a:extLst xmlns:a="http://schemas.openxmlformats.org/drawingml/2006/main">
                <a:ext uri="{FF2B5EF4-FFF2-40B4-BE49-F238E27FC236}">
                  <a16:creationId xmlns:a16="http://schemas.microsoft.com/office/drawing/2014/main" id="{68BEB2D9-0426-4792-ABE9-1A6A6715A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8BEB2D9-0426-4792-ABE9-1A6A6715A586}"/>
                        </a:ext>
                      </a:extLst>
                    </pic:cNvPr>
                    <pic:cNvPicPr>
                      <a:picLocks noChangeAspect="1"/>
                    </pic:cNvPicPr>
                  </pic:nvPicPr>
                  <pic:blipFill>
                    <a:blip r:embed="rId13"/>
                    <a:stretch>
                      <a:fillRect/>
                    </a:stretch>
                  </pic:blipFill>
                  <pic:spPr>
                    <a:xfrm>
                      <a:off x="0" y="0"/>
                      <a:ext cx="3228686" cy="23270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066C655" w14:textId="4ABEF142" w:rsidR="00414422" w:rsidRPr="005B6FE6" w:rsidRDefault="00414422" w:rsidP="00AF4C30">
      <w:pPr>
        <w:spacing w:line="240" w:lineRule="auto"/>
        <w:jc w:val="center"/>
        <w:rPr>
          <w:rFonts w:ascii="Arial" w:eastAsia="Arial" w:hAnsi="Arial" w:cs="Arial"/>
          <w:sz w:val="18"/>
          <w:szCs w:val="18"/>
          <w:highlight w:val="white"/>
        </w:rPr>
      </w:pPr>
      <w:r w:rsidRPr="00AF4C30">
        <w:rPr>
          <w:rFonts w:ascii="Arial" w:eastAsia="Arial" w:hAnsi="Arial" w:cs="Arial"/>
          <w:sz w:val="24"/>
          <w:szCs w:val="24"/>
          <w:highlight w:val="white"/>
        </w:rPr>
        <w:tab/>
      </w:r>
      <w:r w:rsidR="00A37347" w:rsidRPr="005B6FE6">
        <w:rPr>
          <w:rFonts w:ascii="Arial" w:eastAsia="Arial" w:hAnsi="Arial" w:cs="Arial"/>
          <w:sz w:val="18"/>
          <w:szCs w:val="18"/>
          <w:highlight w:val="white"/>
        </w:rPr>
        <w:t xml:space="preserve">Imagen 2. Señalización Barrio Bello </w:t>
      </w:r>
      <w:r w:rsidR="00A37347" w:rsidRPr="005B6FE6">
        <w:rPr>
          <w:rFonts w:ascii="Arial" w:eastAsia="Arial" w:hAnsi="Arial" w:cs="Arial"/>
          <w:sz w:val="18"/>
          <w:szCs w:val="18"/>
        </w:rPr>
        <w:t>Horizonte</w:t>
      </w:r>
      <w:r w:rsidR="00C61401" w:rsidRPr="005B6FE6">
        <w:rPr>
          <w:rFonts w:ascii="Arial" w:eastAsia="Arial" w:hAnsi="Arial" w:cs="Arial"/>
          <w:sz w:val="18"/>
          <w:szCs w:val="18"/>
        </w:rPr>
        <w:t xml:space="preserve">, </w:t>
      </w:r>
      <w:r w:rsidR="00A37347" w:rsidRPr="005B6FE6">
        <w:rPr>
          <w:rFonts w:ascii="Arial" w:eastAsia="Arial" w:hAnsi="Arial" w:cs="Arial"/>
          <w:sz w:val="18"/>
          <w:szCs w:val="18"/>
        </w:rPr>
        <w:t>Localidad de San Cristóbal</w:t>
      </w:r>
      <w:r w:rsidRPr="005B6FE6">
        <w:rPr>
          <w:rFonts w:ascii="Arial" w:eastAsia="Arial" w:hAnsi="Arial" w:cs="Arial"/>
          <w:sz w:val="18"/>
          <w:szCs w:val="18"/>
          <w:highlight w:val="white"/>
        </w:rPr>
        <w:t>. Elaborado por Subdirección de Gestión en vía. 2019.</w:t>
      </w:r>
    </w:p>
    <w:p w14:paraId="42B94621" w14:textId="77777777" w:rsidR="00812316" w:rsidRPr="00AF4C30" w:rsidRDefault="00812316" w:rsidP="00AF4C30">
      <w:pPr>
        <w:tabs>
          <w:tab w:val="left" w:pos="1790"/>
        </w:tabs>
        <w:spacing w:line="240" w:lineRule="auto"/>
        <w:jc w:val="center"/>
        <w:rPr>
          <w:rFonts w:ascii="Arial" w:eastAsia="Arial" w:hAnsi="Arial" w:cs="Arial"/>
          <w:sz w:val="24"/>
          <w:szCs w:val="24"/>
        </w:rPr>
      </w:pPr>
    </w:p>
    <w:p w14:paraId="2FF63A80" w14:textId="77777777" w:rsidR="001F560F" w:rsidRPr="00AF4C30" w:rsidRDefault="00612570" w:rsidP="00AF4C30">
      <w:pPr>
        <w:pStyle w:val="Ttulo2"/>
        <w:numPr>
          <w:ilvl w:val="1"/>
          <w:numId w:val="8"/>
        </w:numPr>
        <w:spacing w:line="240" w:lineRule="auto"/>
        <w:rPr>
          <w:rFonts w:ascii="Arial" w:hAnsi="Arial" w:cs="Arial"/>
          <w:sz w:val="24"/>
          <w:szCs w:val="24"/>
          <w:highlight w:val="white"/>
        </w:rPr>
      </w:pPr>
      <w:bookmarkStart w:id="16" w:name="_Toc52866080"/>
      <w:r w:rsidRPr="00AF4C30">
        <w:rPr>
          <w:rFonts w:ascii="Arial" w:hAnsi="Arial" w:cs="Arial"/>
          <w:sz w:val="24"/>
          <w:szCs w:val="24"/>
          <w:highlight w:val="white"/>
        </w:rPr>
        <w:t>Semaforización:</w:t>
      </w:r>
      <w:bookmarkEnd w:id="16"/>
      <w:r w:rsidRPr="00AF4C30">
        <w:rPr>
          <w:rFonts w:ascii="Arial" w:hAnsi="Arial" w:cs="Arial"/>
          <w:sz w:val="24"/>
          <w:szCs w:val="24"/>
          <w:highlight w:val="white"/>
        </w:rPr>
        <w:t xml:space="preserve"> </w:t>
      </w:r>
    </w:p>
    <w:p w14:paraId="142F0F8D" w14:textId="77777777"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10BA0300"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rPr>
        <w:t xml:space="preserve">En </w:t>
      </w:r>
      <w:r w:rsidR="00FE0761" w:rsidRPr="00AF4C30">
        <w:rPr>
          <w:rFonts w:ascii="Arial" w:eastAsia="Arial" w:hAnsi="Arial" w:cs="Arial"/>
          <w:sz w:val="24"/>
          <w:szCs w:val="24"/>
        </w:rPr>
        <w:t>San Cristóbal</w:t>
      </w:r>
      <w:r w:rsidRPr="00AF4C30">
        <w:rPr>
          <w:rFonts w:ascii="Arial" w:eastAsia="Arial" w:hAnsi="Arial" w:cs="Arial"/>
          <w:sz w:val="24"/>
          <w:szCs w:val="24"/>
        </w:rPr>
        <w:t xml:space="preserve"> durante </w:t>
      </w:r>
      <w:r w:rsidRPr="00AF4C30">
        <w:rPr>
          <w:rFonts w:ascii="Arial" w:eastAsia="Arial" w:hAnsi="Arial" w:cs="Arial"/>
          <w:sz w:val="24"/>
          <w:szCs w:val="24"/>
          <w:highlight w:val="white"/>
        </w:rPr>
        <w:t xml:space="preserve">el </w:t>
      </w:r>
      <w:r w:rsidRPr="00AF4C30">
        <w:rPr>
          <w:rFonts w:ascii="Arial" w:eastAsia="Arial" w:hAnsi="Arial" w:cs="Arial"/>
          <w:sz w:val="24"/>
          <w:szCs w:val="24"/>
        </w:rPr>
        <w:t xml:space="preserve">período </w:t>
      </w:r>
      <w:r w:rsidR="009254C4" w:rsidRPr="00AF4C30">
        <w:rPr>
          <w:rFonts w:ascii="Arial" w:eastAsia="Arial" w:hAnsi="Arial" w:cs="Arial"/>
          <w:sz w:val="24"/>
          <w:szCs w:val="24"/>
        </w:rPr>
        <w:t>2</w:t>
      </w:r>
      <w:r w:rsidR="00812316" w:rsidRPr="00AF4C30">
        <w:rPr>
          <w:rFonts w:ascii="Arial" w:eastAsia="Arial" w:hAnsi="Arial" w:cs="Arial"/>
          <w:sz w:val="24"/>
          <w:szCs w:val="24"/>
        </w:rPr>
        <w:t>0</w:t>
      </w:r>
      <w:r w:rsidR="009254C4" w:rsidRPr="00AF4C30">
        <w:rPr>
          <w:rFonts w:ascii="Arial" w:eastAsia="Arial" w:hAnsi="Arial" w:cs="Arial"/>
          <w:sz w:val="24"/>
          <w:szCs w:val="24"/>
        </w:rPr>
        <w:t>19</w:t>
      </w:r>
      <w:r w:rsidR="00FE0761" w:rsidRPr="00AF4C30">
        <w:rPr>
          <w:rFonts w:ascii="Arial" w:eastAsia="Arial" w:hAnsi="Arial" w:cs="Arial"/>
          <w:sz w:val="24"/>
          <w:szCs w:val="24"/>
        </w:rPr>
        <w:t>, se realizaron 3</w:t>
      </w:r>
      <w:r w:rsidRPr="00AF4C30">
        <w:rPr>
          <w:rFonts w:ascii="Arial" w:eastAsia="Arial" w:hAnsi="Arial" w:cs="Arial"/>
          <w:sz w:val="24"/>
          <w:szCs w:val="24"/>
        </w:rPr>
        <w:t xml:space="preserve"> intervenciones en la localidad, a través de la implementación de</w:t>
      </w:r>
      <w:r w:rsidR="009254C4" w:rsidRPr="00AF4C30">
        <w:rPr>
          <w:rFonts w:ascii="Arial" w:eastAsia="Arial" w:hAnsi="Arial" w:cs="Arial"/>
          <w:sz w:val="24"/>
          <w:szCs w:val="24"/>
        </w:rPr>
        <w:t>:</w:t>
      </w:r>
      <w:r w:rsidRPr="00AF4C30">
        <w:rPr>
          <w:rFonts w:ascii="Arial" w:eastAsia="Arial" w:hAnsi="Arial" w:cs="Arial"/>
          <w:sz w:val="24"/>
          <w:szCs w:val="24"/>
        </w:rPr>
        <w:t xml:space="preserve"> </w:t>
      </w:r>
      <w:r w:rsidR="0037513D" w:rsidRPr="00AF4C30">
        <w:rPr>
          <w:rFonts w:ascii="Arial" w:eastAsia="Arial" w:hAnsi="Arial" w:cs="Arial"/>
          <w:sz w:val="24"/>
          <w:szCs w:val="24"/>
        </w:rPr>
        <w:t>1</w:t>
      </w:r>
      <w:r w:rsidRPr="00AF4C30">
        <w:rPr>
          <w:rFonts w:ascii="Arial" w:eastAsia="Arial" w:hAnsi="Arial" w:cs="Arial"/>
          <w:sz w:val="24"/>
          <w:szCs w:val="24"/>
        </w:rPr>
        <w:t xml:space="preserve"> complemento </w:t>
      </w:r>
      <w:r w:rsidR="0037513D" w:rsidRPr="00AF4C30">
        <w:rPr>
          <w:rFonts w:ascii="Arial" w:eastAsia="Arial" w:hAnsi="Arial" w:cs="Arial"/>
          <w:sz w:val="24"/>
          <w:szCs w:val="24"/>
        </w:rPr>
        <w:t>ciclista</w:t>
      </w:r>
      <w:r w:rsidRPr="00AF4C30">
        <w:rPr>
          <w:rFonts w:ascii="Arial" w:eastAsia="Arial" w:hAnsi="Arial" w:cs="Arial"/>
          <w:sz w:val="24"/>
          <w:szCs w:val="24"/>
        </w:rPr>
        <w:t xml:space="preserve">, </w:t>
      </w:r>
      <w:r w:rsidR="00FE0761" w:rsidRPr="00AF4C30">
        <w:rPr>
          <w:rFonts w:ascii="Arial" w:eastAsia="Arial" w:hAnsi="Arial" w:cs="Arial"/>
          <w:sz w:val="24"/>
          <w:szCs w:val="24"/>
        </w:rPr>
        <w:t>1</w:t>
      </w:r>
      <w:r w:rsidRPr="00AF4C30">
        <w:rPr>
          <w:rFonts w:ascii="Arial" w:eastAsia="Arial" w:hAnsi="Arial" w:cs="Arial"/>
          <w:sz w:val="24"/>
          <w:szCs w:val="24"/>
        </w:rPr>
        <w:t xml:space="preserve"> complementos sonoros, </w:t>
      </w:r>
      <w:r w:rsidR="00FE0761" w:rsidRPr="00AF4C30">
        <w:rPr>
          <w:rFonts w:ascii="Arial" w:eastAsia="Arial" w:hAnsi="Arial" w:cs="Arial"/>
          <w:sz w:val="24"/>
          <w:szCs w:val="24"/>
        </w:rPr>
        <w:t>1</w:t>
      </w:r>
      <w:r w:rsidRPr="00AF4C30">
        <w:rPr>
          <w:rFonts w:ascii="Arial" w:eastAsia="Arial" w:hAnsi="Arial" w:cs="Arial"/>
          <w:sz w:val="24"/>
          <w:szCs w:val="24"/>
        </w:rPr>
        <w:t xml:space="preserve"> intersecci</w:t>
      </w:r>
      <w:r w:rsidR="0037513D" w:rsidRPr="00AF4C30">
        <w:rPr>
          <w:rFonts w:ascii="Arial" w:eastAsia="Arial" w:hAnsi="Arial" w:cs="Arial"/>
          <w:sz w:val="24"/>
          <w:szCs w:val="24"/>
        </w:rPr>
        <w:t>ones semafóricas</w:t>
      </w:r>
      <w:r w:rsidRPr="00AF4C30">
        <w:rPr>
          <w:rFonts w:ascii="Arial" w:eastAsia="Arial" w:hAnsi="Arial" w:cs="Arial"/>
          <w:sz w:val="24"/>
          <w:szCs w:val="24"/>
        </w:rPr>
        <w:t xml:space="preserve">. </w:t>
      </w:r>
    </w:p>
    <w:p w14:paraId="77A7363B" w14:textId="3A5AF322" w:rsidR="001F560F" w:rsidRPr="00AF4C30" w:rsidRDefault="00612570" w:rsidP="00AF4C30">
      <w:pPr>
        <w:pStyle w:val="Ttulo2"/>
        <w:numPr>
          <w:ilvl w:val="1"/>
          <w:numId w:val="8"/>
        </w:numPr>
        <w:spacing w:line="240" w:lineRule="auto"/>
        <w:rPr>
          <w:rFonts w:ascii="Arial" w:hAnsi="Arial" w:cs="Arial"/>
          <w:sz w:val="24"/>
          <w:szCs w:val="24"/>
          <w:highlight w:val="white"/>
        </w:rPr>
      </w:pPr>
      <w:bookmarkStart w:id="17" w:name="_Toc52866081"/>
      <w:r w:rsidRPr="00AF4C30">
        <w:rPr>
          <w:rFonts w:ascii="Arial" w:hAnsi="Arial" w:cs="Arial"/>
          <w:sz w:val="24"/>
          <w:szCs w:val="24"/>
          <w:highlight w:val="white"/>
        </w:rPr>
        <w:t>Planes de Manejo de Tránsito:</w:t>
      </w:r>
      <w:bookmarkEnd w:id="17"/>
    </w:p>
    <w:p w14:paraId="64D8708A" w14:textId="40A4041F" w:rsidR="001F560F" w:rsidRPr="00AF4C30" w:rsidRDefault="00612570" w:rsidP="00AF4C30">
      <w:pPr>
        <w:spacing w:line="240" w:lineRule="auto"/>
        <w:rPr>
          <w:rFonts w:ascii="Arial" w:eastAsia="Arial" w:hAnsi="Arial" w:cs="Arial"/>
          <w:sz w:val="24"/>
          <w:szCs w:val="24"/>
          <w:highlight w:val="white"/>
        </w:rPr>
      </w:pPr>
      <w:r w:rsidRPr="00AF4C30">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7506F674" w:rsidR="001F560F" w:rsidRPr="00AF4C30" w:rsidRDefault="00275482" w:rsidP="00AF4C30">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highlight w:val="white"/>
        </w:rPr>
      </w:pPr>
      <w:r w:rsidRPr="00AF4C30">
        <w:rPr>
          <w:rFonts w:ascii="Arial" w:eastAsia="Arial" w:hAnsi="Arial" w:cs="Arial"/>
          <w:sz w:val="24"/>
          <w:szCs w:val="24"/>
          <w:highlight w:val="white"/>
        </w:rPr>
        <w:lastRenderedPageBreak/>
        <w:t>Durante 2019</w:t>
      </w:r>
      <w:r w:rsidR="00612570" w:rsidRPr="00AF4C30">
        <w:rPr>
          <w:rFonts w:ascii="Arial" w:eastAsia="Arial" w:hAnsi="Arial" w:cs="Arial"/>
          <w:sz w:val="24"/>
          <w:szCs w:val="24"/>
          <w:highlight w:val="white"/>
        </w:rPr>
        <w:t xml:space="preserve">, en la localidad </w:t>
      </w:r>
      <w:r w:rsidR="00612570" w:rsidRPr="00AF4C30">
        <w:rPr>
          <w:rFonts w:ascii="Arial" w:eastAsia="Arial" w:hAnsi="Arial" w:cs="Arial"/>
          <w:sz w:val="24"/>
          <w:szCs w:val="24"/>
        </w:rPr>
        <w:t xml:space="preserve">de </w:t>
      </w:r>
      <w:r w:rsidR="009951C2" w:rsidRPr="00AF4C30">
        <w:rPr>
          <w:rFonts w:ascii="Arial" w:eastAsia="Arial" w:hAnsi="Arial" w:cs="Arial"/>
          <w:sz w:val="24"/>
          <w:szCs w:val="24"/>
        </w:rPr>
        <w:t>San Cristóbal</w:t>
      </w:r>
      <w:r w:rsidR="00C92B6B" w:rsidRPr="00AF4C30">
        <w:rPr>
          <w:rFonts w:ascii="Arial" w:eastAsia="Arial" w:hAnsi="Arial" w:cs="Arial"/>
          <w:sz w:val="24"/>
          <w:szCs w:val="24"/>
        </w:rPr>
        <w:t xml:space="preserve"> </w:t>
      </w:r>
      <w:r w:rsidR="00612570" w:rsidRPr="00AF4C30">
        <w:rPr>
          <w:rFonts w:ascii="Arial" w:eastAsia="Arial" w:hAnsi="Arial" w:cs="Arial"/>
          <w:sz w:val="24"/>
          <w:szCs w:val="24"/>
        </w:rPr>
        <w:t xml:space="preserve">se </w:t>
      </w:r>
      <w:r w:rsidRPr="00AF4C30">
        <w:rPr>
          <w:rFonts w:ascii="Arial" w:eastAsia="Arial" w:hAnsi="Arial" w:cs="Arial"/>
          <w:sz w:val="24"/>
          <w:szCs w:val="24"/>
        </w:rPr>
        <w:t>atendieron</w:t>
      </w:r>
      <w:r w:rsidR="00612570" w:rsidRPr="00AF4C30">
        <w:rPr>
          <w:rFonts w:ascii="Arial" w:eastAsia="Arial" w:hAnsi="Arial" w:cs="Arial"/>
          <w:sz w:val="24"/>
          <w:szCs w:val="24"/>
        </w:rPr>
        <w:t xml:space="preserve"> </w:t>
      </w:r>
      <w:r w:rsidR="009951C2" w:rsidRPr="00AF4C30">
        <w:rPr>
          <w:rFonts w:ascii="Arial" w:eastAsia="Arial" w:hAnsi="Arial" w:cs="Arial"/>
          <w:sz w:val="24"/>
          <w:szCs w:val="24"/>
        </w:rPr>
        <w:t>3.264</w:t>
      </w:r>
      <w:r w:rsidR="00612570" w:rsidRPr="00AF4C30">
        <w:rPr>
          <w:rFonts w:ascii="Arial" w:eastAsia="Arial" w:hAnsi="Arial" w:cs="Arial"/>
          <w:sz w:val="24"/>
          <w:szCs w:val="24"/>
        </w:rPr>
        <w:t xml:space="preserve"> solicitudes </w:t>
      </w:r>
      <w:r w:rsidR="00612570" w:rsidRPr="00AF4C30">
        <w:rPr>
          <w:rFonts w:ascii="Arial" w:eastAsia="Arial" w:hAnsi="Arial" w:cs="Arial"/>
          <w:sz w:val="24"/>
          <w:szCs w:val="24"/>
          <w:highlight w:val="white"/>
        </w:rPr>
        <w:t>de Planes de Manejo de Tránsito – PMT, por parte de entidades públicas y privadas por obras de infraestructura de servicios públicos.</w:t>
      </w:r>
      <w:r w:rsidRPr="00AF4C30">
        <w:rPr>
          <w:rFonts w:ascii="Arial" w:eastAsia="Arial" w:hAnsi="Arial" w:cs="Arial"/>
          <w:sz w:val="24"/>
          <w:szCs w:val="24"/>
          <w:highlight w:val="white"/>
        </w:rPr>
        <w:t xml:space="preserve"> Los PMT atendidos en </w:t>
      </w:r>
      <w:r w:rsidR="009951C2" w:rsidRPr="00AF4C30">
        <w:rPr>
          <w:rFonts w:ascii="Arial" w:eastAsia="Arial" w:hAnsi="Arial" w:cs="Arial"/>
          <w:sz w:val="24"/>
          <w:szCs w:val="24"/>
        </w:rPr>
        <w:t>San Cristóbal</w:t>
      </w:r>
      <w:r w:rsidRPr="00AF4C30">
        <w:rPr>
          <w:rFonts w:ascii="Arial" w:eastAsia="Arial" w:hAnsi="Arial" w:cs="Arial"/>
          <w:sz w:val="24"/>
          <w:szCs w:val="24"/>
        </w:rPr>
        <w:t xml:space="preserve"> </w:t>
      </w:r>
      <w:r w:rsidRPr="00AF4C30">
        <w:rPr>
          <w:rFonts w:ascii="Arial" w:eastAsia="Arial" w:hAnsi="Arial" w:cs="Arial"/>
          <w:sz w:val="24"/>
          <w:szCs w:val="24"/>
          <w:highlight w:val="white"/>
        </w:rPr>
        <w:t xml:space="preserve">corresponden al </w:t>
      </w:r>
      <w:r w:rsidR="009951C2" w:rsidRPr="00AF4C30">
        <w:rPr>
          <w:rFonts w:ascii="Arial" w:eastAsia="Arial" w:hAnsi="Arial" w:cs="Arial"/>
          <w:sz w:val="24"/>
          <w:szCs w:val="24"/>
        </w:rPr>
        <w:t>4,4</w:t>
      </w:r>
      <w:r w:rsidRPr="00AF4C30">
        <w:rPr>
          <w:rFonts w:ascii="Arial" w:eastAsia="Arial" w:hAnsi="Arial" w:cs="Arial"/>
          <w:sz w:val="24"/>
          <w:szCs w:val="24"/>
        </w:rPr>
        <w:t xml:space="preserve">% </w:t>
      </w:r>
      <w:r w:rsidRPr="00AF4C30">
        <w:rPr>
          <w:rFonts w:ascii="Arial" w:eastAsia="Arial" w:hAnsi="Arial" w:cs="Arial"/>
          <w:sz w:val="24"/>
          <w:szCs w:val="24"/>
          <w:highlight w:val="white"/>
        </w:rPr>
        <w:t>de la ciudad.</w:t>
      </w:r>
    </w:p>
    <w:p w14:paraId="6B639775" w14:textId="77777777" w:rsidR="001F560F" w:rsidRPr="00AF4C30" w:rsidRDefault="001F560F" w:rsidP="00AF4C30">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jc w:val="left"/>
        <w:rPr>
          <w:rFonts w:ascii="Arial" w:eastAsia="Arial" w:hAnsi="Arial" w:cs="Arial"/>
          <w:sz w:val="24"/>
          <w:szCs w:val="24"/>
          <w:highlight w:val="white"/>
        </w:rPr>
      </w:pPr>
    </w:p>
    <w:p w14:paraId="66B6425C" w14:textId="7E617A4E" w:rsidR="001F560F" w:rsidRPr="00AF4C30" w:rsidRDefault="00612570" w:rsidP="00AF4C30">
      <w:pPr>
        <w:pStyle w:val="Ttulo2"/>
        <w:numPr>
          <w:ilvl w:val="1"/>
          <w:numId w:val="8"/>
        </w:numPr>
        <w:spacing w:line="240" w:lineRule="auto"/>
        <w:rPr>
          <w:rFonts w:ascii="Arial" w:hAnsi="Arial" w:cs="Arial"/>
          <w:sz w:val="24"/>
          <w:szCs w:val="24"/>
          <w:highlight w:val="white"/>
        </w:rPr>
      </w:pPr>
      <w:bookmarkStart w:id="18" w:name="_Toc52866082"/>
      <w:r w:rsidRPr="00AF4C30">
        <w:rPr>
          <w:rFonts w:ascii="Arial" w:hAnsi="Arial" w:cs="Arial"/>
          <w:sz w:val="24"/>
          <w:szCs w:val="24"/>
          <w:highlight w:val="white"/>
        </w:rPr>
        <w:t>Gestión en vía:</w:t>
      </w:r>
      <w:bookmarkEnd w:id="18"/>
    </w:p>
    <w:p w14:paraId="7C9E0229" w14:textId="19A786DE" w:rsidR="00275482" w:rsidRPr="00AF4C30" w:rsidRDefault="00275482" w:rsidP="00AF4C30">
      <w:pPr>
        <w:spacing w:line="240" w:lineRule="auto"/>
        <w:rPr>
          <w:rFonts w:ascii="Arial" w:hAnsi="Arial" w:cs="Arial"/>
          <w:sz w:val="24"/>
          <w:szCs w:val="24"/>
          <w:highlight w:val="white"/>
        </w:rPr>
      </w:pPr>
      <w:r w:rsidRPr="00AF4C30">
        <w:rPr>
          <w:rFonts w:ascii="Arial" w:hAnsi="Arial" w:cs="Arial"/>
          <w:sz w:val="24"/>
          <w:szCs w:val="24"/>
          <w:highlight w:val="white"/>
        </w:rPr>
        <w:t>En cuanto las acciones d</w:t>
      </w:r>
      <w:r w:rsidR="00647452" w:rsidRPr="00AF4C30">
        <w:rPr>
          <w:rFonts w:ascii="Arial" w:hAnsi="Arial" w:cs="Arial"/>
          <w:sz w:val="24"/>
          <w:szCs w:val="24"/>
          <w:highlight w:val="white"/>
        </w:rPr>
        <w:t>e Gestión en vía, se realizaron 3</w:t>
      </w:r>
      <w:r w:rsidRPr="00AF4C30">
        <w:rPr>
          <w:rFonts w:ascii="Arial" w:hAnsi="Arial" w:cs="Arial"/>
          <w:sz w:val="24"/>
          <w:szCs w:val="24"/>
          <w:highlight w:val="white"/>
        </w:rPr>
        <w:t xml:space="preserve"> interv</w:t>
      </w:r>
      <w:r w:rsidR="00647452" w:rsidRPr="00AF4C30">
        <w:rPr>
          <w:rFonts w:ascii="Arial" w:hAnsi="Arial" w:cs="Arial"/>
          <w:sz w:val="24"/>
          <w:szCs w:val="24"/>
          <w:highlight w:val="white"/>
        </w:rPr>
        <w:t xml:space="preserve">enciones, en ella se destaca las intervenciones de los barrios: San Pedro y Bello horizonte </w:t>
      </w:r>
      <w:r w:rsidRPr="00AF4C30">
        <w:rPr>
          <w:rFonts w:ascii="Arial" w:hAnsi="Arial" w:cs="Arial"/>
          <w:sz w:val="24"/>
          <w:szCs w:val="24"/>
          <w:highlight w:val="white"/>
        </w:rPr>
        <w:t xml:space="preserve">Estas medidas han beneficiado a </w:t>
      </w:r>
      <w:r w:rsidR="00647452" w:rsidRPr="00AF4C30">
        <w:rPr>
          <w:rFonts w:ascii="Arial" w:hAnsi="Arial" w:cs="Arial"/>
          <w:sz w:val="24"/>
          <w:szCs w:val="24"/>
        </w:rPr>
        <w:t>13</w:t>
      </w:r>
      <w:r w:rsidRPr="00AF4C30">
        <w:rPr>
          <w:rFonts w:ascii="Arial" w:hAnsi="Arial" w:cs="Arial"/>
          <w:sz w:val="24"/>
          <w:szCs w:val="24"/>
        </w:rPr>
        <w:t xml:space="preserve">.000 </w:t>
      </w:r>
      <w:r w:rsidRPr="00AF4C30">
        <w:rPr>
          <w:rFonts w:ascii="Arial" w:hAnsi="Arial" w:cs="Arial"/>
          <w:sz w:val="24"/>
          <w:szCs w:val="24"/>
          <w:highlight w:val="white"/>
        </w:rPr>
        <w:t xml:space="preserve">personas </w:t>
      </w:r>
      <w:r w:rsidR="00344C34" w:rsidRPr="00AF4C30">
        <w:rPr>
          <w:rFonts w:ascii="Arial" w:hAnsi="Arial" w:cs="Arial"/>
          <w:sz w:val="24"/>
          <w:szCs w:val="24"/>
          <w:highlight w:val="white"/>
        </w:rPr>
        <w:t xml:space="preserve">por hora, registrándose </w:t>
      </w:r>
      <w:r w:rsidR="00344C34" w:rsidRPr="00AF4C30">
        <w:rPr>
          <w:rFonts w:ascii="Arial" w:hAnsi="Arial" w:cs="Arial"/>
          <w:sz w:val="24"/>
          <w:szCs w:val="24"/>
        </w:rPr>
        <w:t xml:space="preserve">un </w:t>
      </w:r>
      <w:r w:rsidR="00647452" w:rsidRPr="00AF4C30">
        <w:rPr>
          <w:rFonts w:ascii="Arial" w:hAnsi="Arial" w:cs="Arial"/>
          <w:sz w:val="24"/>
          <w:szCs w:val="24"/>
        </w:rPr>
        <w:t>55</w:t>
      </w:r>
      <w:r w:rsidR="00344C34" w:rsidRPr="00AF4C30">
        <w:rPr>
          <w:rFonts w:ascii="Arial" w:hAnsi="Arial" w:cs="Arial"/>
          <w:sz w:val="24"/>
          <w:szCs w:val="24"/>
        </w:rPr>
        <w:t xml:space="preserve">% </w:t>
      </w:r>
      <w:r w:rsidR="00344C34" w:rsidRPr="00AF4C30">
        <w:rPr>
          <w:rFonts w:ascii="Arial" w:hAnsi="Arial" w:cs="Arial"/>
          <w:sz w:val="24"/>
          <w:szCs w:val="24"/>
          <w:highlight w:val="white"/>
        </w:rPr>
        <w:t>promedio de mejora en la</w:t>
      </w:r>
      <w:r w:rsidR="00647452" w:rsidRPr="00AF4C30">
        <w:rPr>
          <w:rFonts w:ascii="Arial" w:hAnsi="Arial" w:cs="Arial"/>
          <w:sz w:val="24"/>
          <w:szCs w:val="24"/>
          <w:highlight w:val="white"/>
        </w:rPr>
        <w:t xml:space="preserve"> velocidad</w:t>
      </w:r>
      <w:r w:rsidR="00344C34" w:rsidRPr="00AF4C30">
        <w:rPr>
          <w:rFonts w:ascii="Arial" w:hAnsi="Arial" w:cs="Arial"/>
          <w:sz w:val="24"/>
          <w:szCs w:val="24"/>
          <w:highlight w:val="white"/>
        </w:rPr>
        <w:t xml:space="preserve">. </w:t>
      </w:r>
    </w:p>
    <w:p w14:paraId="5F502562" w14:textId="77777777" w:rsidR="001F560F" w:rsidRPr="00AF4C30" w:rsidRDefault="00612570" w:rsidP="00AF4C30">
      <w:pPr>
        <w:pStyle w:val="Ttulo1"/>
        <w:spacing w:line="240" w:lineRule="auto"/>
        <w:rPr>
          <w:rFonts w:ascii="Arial" w:hAnsi="Arial" w:cs="Arial"/>
          <w:sz w:val="24"/>
          <w:szCs w:val="24"/>
        </w:rPr>
      </w:pPr>
      <w:bookmarkStart w:id="19" w:name="_Toc52866083"/>
      <w:r w:rsidRPr="00AF4C30">
        <w:rPr>
          <w:rFonts w:ascii="Arial" w:hAnsi="Arial" w:cs="Arial"/>
          <w:sz w:val="24"/>
          <w:szCs w:val="24"/>
        </w:rPr>
        <w:t>4. Transparencia, participación y servicio al ciudadano.</w:t>
      </w:r>
      <w:bookmarkEnd w:id="19"/>
    </w:p>
    <w:p w14:paraId="20B6FFD6" w14:textId="77777777" w:rsidR="001F560F"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14:paraId="737AB808" w14:textId="61951DB2" w:rsidR="005E49E4" w:rsidRPr="00AF4C30" w:rsidRDefault="00612570" w:rsidP="00AF4C30">
      <w:pPr>
        <w:spacing w:line="240" w:lineRule="auto"/>
        <w:rPr>
          <w:rFonts w:ascii="Arial" w:eastAsia="Arial" w:hAnsi="Arial" w:cs="Arial"/>
          <w:sz w:val="24"/>
          <w:szCs w:val="24"/>
        </w:rPr>
      </w:pPr>
      <w:r w:rsidRPr="00AF4C30">
        <w:rPr>
          <w:rFonts w:ascii="Arial" w:eastAsia="Arial" w:hAnsi="Arial" w:cs="Arial"/>
          <w:sz w:val="24"/>
          <w:szCs w:val="24"/>
        </w:rPr>
        <w:t>Al respecto, se s</w:t>
      </w:r>
      <w:r w:rsidR="00CD3E7D" w:rsidRPr="00AF4C30">
        <w:rPr>
          <w:rFonts w:ascii="Arial" w:eastAsia="Arial" w:hAnsi="Arial" w:cs="Arial"/>
          <w:sz w:val="24"/>
          <w:szCs w:val="24"/>
        </w:rPr>
        <w:t xml:space="preserve">ocializa la gestión que realiza el Centro Local de Movilidad de la localidad cuarta </w:t>
      </w:r>
      <w:proofErr w:type="gramStart"/>
      <w:r w:rsidR="00CD3E7D" w:rsidRPr="00AF4C30">
        <w:rPr>
          <w:rFonts w:ascii="Arial" w:eastAsia="Arial" w:hAnsi="Arial" w:cs="Arial"/>
          <w:sz w:val="24"/>
          <w:szCs w:val="24"/>
        </w:rPr>
        <w:t>de  San</w:t>
      </w:r>
      <w:proofErr w:type="gramEnd"/>
      <w:r w:rsidR="00CD3E7D" w:rsidRPr="00AF4C30">
        <w:rPr>
          <w:rFonts w:ascii="Arial" w:eastAsia="Arial" w:hAnsi="Arial" w:cs="Arial"/>
          <w:sz w:val="24"/>
          <w:szCs w:val="24"/>
        </w:rPr>
        <w:t xml:space="preserve"> Cristóbal. </w:t>
      </w:r>
    </w:p>
    <w:p w14:paraId="13D0B308" w14:textId="4689EBE3" w:rsidR="005E49E4" w:rsidRPr="00AF4C30" w:rsidRDefault="005E49E4" w:rsidP="00AF4C30">
      <w:pPr>
        <w:pBdr>
          <w:top w:val="nil"/>
          <w:left w:val="nil"/>
          <w:bottom w:val="nil"/>
          <w:right w:val="nil"/>
          <w:between w:val="nil"/>
        </w:pBdr>
        <w:spacing w:after="0" w:line="240" w:lineRule="auto"/>
        <w:ind w:left="1002" w:hanging="576"/>
        <w:rPr>
          <w:rFonts w:ascii="Arial" w:hAnsi="Arial" w:cs="Arial"/>
          <w:b/>
          <w:sz w:val="24"/>
          <w:szCs w:val="24"/>
          <w:highlight w:val="yellow"/>
        </w:rPr>
      </w:pPr>
    </w:p>
    <w:p w14:paraId="2F8164BA" w14:textId="4870F267" w:rsidR="001F560F" w:rsidRPr="00AF4C30" w:rsidRDefault="00612570" w:rsidP="00AF4C30">
      <w:pPr>
        <w:pStyle w:val="Ttulo2"/>
        <w:spacing w:line="240" w:lineRule="auto"/>
        <w:rPr>
          <w:rFonts w:ascii="Arial" w:hAnsi="Arial" w:cs="Arial"/>
          <w:sz w:val="24"/>
          <w:szCs w:val="24"/>
        </w:rPr>
      </w:pPr>
      <w:bookmarkStart w:id="20" w:name="_Toc52866084"/>
      <w:r w:rsidRPr="00AF4C30">
        <w:rPr>
          <w:rFonts w:ascii="Arial" w:hAnsi="Arial" w:cs="Arial"/>
          <w:sz w:val="24"/>
          <w:szCs w:val="24"/>
        </w:rPr>
        <w:t>4.1. Informe de Agendas Participativas Territoriales:</w:t>
      </w:r>
      <w:bookmarkEnd w:id="20"/>
    </w:p>
    <w:p w14:paraId="1487C414" w14:textId="77777777" w:rsidR="005E49E4" w:rsidRPr="00AF4C30" w:rsidRDefault="005E49E4" w:rsidP="00AF4C30">
      <w:pPr>
        <w:spacing w:line="240" w:lineRule="auto"/>
        <w:rPr>
          <w:rFonts w:ascii="Arial" w:hAnsi="Arial" w:cs="Arial"/>
          <w:sz w:val="24"/>
          <w:szCs w:val="24"/>
          <w:highlight w:val="yellow"/>
        </w:rPr>
      </w:pPr>
    </w:p>
    <w:p w14:paraId="4D3D9CE2" w14:textId="6CAC2986" w:rsidR="001F560F" w:rsidRDefault="00CD3E7D" w:rsidP="00AF4C30">
      <w:pPr>
        <w:spacing w:line="240" w:lineRule="auto"/>
        <w:rPr>
          <w:rFonts w:ascii="Arial" w:eastAsia="Arial" w:hAnsi="Arial" w:cs="Arial"/>
          <w:sz w:val="24"/>
          <w:szCs w:val="24"/>
        </w:rPr>
      </w:pPr>
      <w:r w:rsidRPr="00AF4C30">
        <w:rPr>
          <w:rFonts w:ascii="Arial" w:eastAsia="Arial" w:hAnsi="Arial" w:cs="Arial"/>
          <w:sz w:val="24"/>
          <w:szCs w:val="24"/>
        </w:rPr>
        <w:t>En 2019</w:t>
      </w:r>
      <w:r w:rsidR="00684073" w:rsidRPr="00AF4C30">
        <w:rPr>
          <w:rFonts w:ascii="Arial" w:eastAsia="Arial" w:hAnsi="Arial" w:cs="Arial"/>
          <w:sz w:val="24"/>
          <w:szCs w:val="24"/>
        </w:rPr>
        <w:t>, en la localidad de San Cristóbal</w:t>
      </w:r>
      <w:r w:rsidR="005E49E4" w:rsidRPr="00AF4C30">
        <w:rPr>
          <w:rFonts w:ascii="Arial" w:eastAsia="Arial" w:hAnsi="Arial" w:cs="Arial"/>
          <w:sz w:val="24"/>
          <w:szCs w:val="24"/>
        </w:rPr>
        <w:t xml:space="preserve"> se recibieron</w:t>
      </w:r>
      <w:r w:rsidR="00B82762" w:rsidRPr="00AF4C30">
        <w:rPr>
          <w:rFonts w:ascii="Arial" w:eastAsia="Arial" w:hAnsi="Arial" w:cs="Arial"/>
          <w:sz w:val="24"/>
          <w:szCs w:val="24"/>
        </w:rPr>
        <w:t xml:space="preserve"> 114</w:t>
      </w:r>
      <w:r w:rsidR="002A5F4F" w:rsidRPr="00AF4C30">
        <w:rPr>
          <w:rFonts w:ascii="Arial" w:eastAsia="Arial" w:hAnsi="Arial" w:cs="Arial"/>
          <w:sz w:val="24"/>
          <w:szCs w:val="24"/>
        </w:rPr>
        <w:t xml:space="preserve"> </w:t>
      </w:r>
      <w:r w:rsidR="005E49E4" w:rsidRPr="00AF4C30">
        <w:rPr>
          <w:rFonts w:ascii="Arial" w:eastAsia="Arial" w:hAnsi="Arial" w:cs="Arial"/>
          <w:sz w:val="24"/>
          <w:szCs w:val="24"/>
        </w:rPr>
        <w:t>solicitudes, de las cuales se ejecutaron</w:t>
      </w:r>
      <w:r w:rsidR="00B82762" w:rsidRPr="00AF4C30">
        <w:rPr>
          <w:rFonts w:ascii="Arial" w:eastAsia="Arial" w:hAnsi="Arial" w:cs="Arial"/>
          <w:sz w:val="24"/>
          <w:szCs w:val="24"/>
        </w:rPr>
        <w:t xml:space="preserve"> 114</w:t>
      </w:r>
      <w:r w:rsidR="005E49E4" w:rsidRPr="00AF4C30">
        <w:rPr>
          <w:rFonts w:ascii="Arial" w:eastAsia="Arial" w:hAnsi="Arial" w:cs="Arial"/>
          <w:sz w:val="24"/>
          <w:szCs w:val="24"/>
        </w:rPr>
        <w:t>, con una cantidad de</w:t>
      </w:r>
      <w:r w:rsidR="002A5F4F" w:rsidRPr="00AF4C30">
        <w:rPr>
          <w:rFonts w:ascii="Arial" w:eastAsia="Arial" w:hAnsi="Arial" w:cs="Arial"/>
          <w:sz w:val="24"/>
          <w:szCs w:val="24"/>
        </w:rPr>
        <w:t xml:space="preserve"> 0 </w:t>
      </w:r>
      <w:r w:rsidR="005E49E4" w:rsidRPr="00AF4C30">
        <w:rPr>
          <w:rFonts w:ascii="Arial" w:eastAsia="Arial" w:hAnsi="Arial" w:cs="Arial"/>
          <w:sz w:val="24"/>
          <w:szCs w:val="24"/>
        </w:rPr>
        <w:t>solicitudes faltantes con un porcentaje de cumplimiento del</w:t>
      </w:r>
      <w:r w:rsidR="002A5F4F" w:rsidRPr="00AF4C30">
        <w:rPr>
          <w:rFonts w:ascii="Arial" w:eastAsia="Arial" w:hAnsi="Arial" w:cs="Arial"/>
          <w:sz w:val="24"/>
          <w:szCs w:val="24"/>
        </w:rPr>
        <w:t xml:space="preserve"> 100</w:t>
      </w:r>
      <w:r w:rsidR="005E49E4" w:rsidRPr="00AF4C30">
        <w:rPr>
          <w:rFonts w:ascii="Arial" w:eastAsia="Arial" w:hAnsi="Arial" w:cs="Arial"/>
          <w:sz w:val="24"/>
          <w:szCs w:val="24"/>
        </w:rPr>
        <w:t>%.</w:t>
      </w:r>
    </w:p>
    <w:p w14:paraId="23C1E2E2" w14:textId="77777777" w:rsidR="005B6FE6" w:rsidRPr="00AF4C30" w:rsidRDefault="005B6FE6" w:rsidP="00AF4C30">
      <w:pPr>
        <w:spacing w:line="240" w:lineRule="auto"/>
        <w:rPr>
          <w:rFonts w:ascii="Arial" w:hAnsi="Arial" w:cs="Arial"/>
          <w:sz w:val="24"/>
          <w:szCs w:val="24"/>
        </w:rPr>
      </w:pPr>
    </w:p>
    <w:p w14:paraId="4FB8588D" w14:textId="0A04C4A7" w:rsidR="001F560F" w:rsidRPr="00AF4C30" w:rsidRDefault="00612570" w:rsidP="00AF4C30">
      <w:pPr>
        <w:pStyle w:val="Ttulo2"/>
        <w:spacing w:line="240" w:lineRule="auto"/>
        <w:rPr>
          <w:rFonts w:ascii="Arial" w:hAnsi="Arial" w:cs="Arial"/>
          <w:sz w:val="24"/>
          <w:szCs w:val="24"/>
        </w:rPr>
      </w:pPr>
      <w:bookmarkStart w:id="21" w:name="_Toc52866085"/>
      <w:r w:rsidRPr="00AF4C30">
        <w:rPr>
          <w:rFonts w:ascii="Arial" w:hAnsi="Arial" w:cs="Arial"/>
          <w:sz w:val="24"/>
          <w:szCs w:val="24"/>
        </w:rPr>
        <w:lastRenderedPageBreak/>
        <w:t>4.2. Solicitudes</w:t>
      </w:r>
      <w:bookmarkEnd w:id="21"/>
    </w:p>
    <w:p w14:paraId="73F8EEBE" w14:textId="77777777" w:rsidR="00E359D8" w:rsidRPr="00AF4C30" w:rsidRDefault="00E359D8" w:rsidP="00AF4C30">
      <w:pPr>
        <w:pBdr>
          <w:top w:val="nil"/>
          <w:left w:val="nil"/>
          <w:bottom w:val="nil"/>
          <w:right w:val="nil"/>
          <w:between w:val="nil"/>
        </w:pBdr>
        <w:spacing w:after="0" w:line="240" w:lineRule="auto"/>
        <w:ind w:left="1002" w:hanging="576"/>
        <w:rPr>
          <w:rFonts w:ascii="Arial" w:hAnsi="Arial" w:cs="Arial"/>
          <w:b/>
          <w:sz w:val="24"/>
          <w:szCs w:val="24"/>
        </w:rPr>
      </w:pPr>
    </w:p>
    <w:p w14:paraId="27861F77" w14:textId="359554F0" w:rsidR="005E49E4" w:rsidRPr="00AF4C30" w:rsidRDefault="00C36F37" w:rsidP="00AF4C30">
      <w:pPr>
        <w:spacing w:line="240" w:lineRule="auto"/>
        <w:rPr>
          <w:rFonts w:ascii="Arial" w:hAnsi="Arial" w:cs="Arial"/>
          <w:sz w:val="24"/>
          <w:szCs w:val="24"/>
        </w:rPr>
      </w:pPr>
      <w:r w:rsidRPr="00AF4C30">
        <w:rPr>
          <w:rFonts w:ascii="Arial" w:eastAsia="Arial" w:hAnsi="Arial" w:cs="Arial"/>
          <w:sz w:val="24"/>
          <w:szCs w:val="24"/>
        </w:rPr>
        <w:t xml:space="preserve">En 2019, en la localidad de San </w:t>
      </w:r>
      <w:r w:rsidR="00B82762" w:rsidRPr="00AF4C30">
        <w:rPr>
          <w:rFonts w:ascii="Arial" w:eastAsia="Arial" w:hAnsi="Arial" w:cs="Arial"/>
          <w:sz w:val="24"/>
          <w:szCs w:val="24"/>
        </w:rPr>
        <w:t>Cristóbal</w:t>
      </w:r>
      <w:r w:rsidR="005E49E4" w:rsidRPr="00AF4C30">
        <w:rPr>
          <w:rFonts w:ascii="Arial" w:eastAsia="Arial" w:hAnsi="Arial" w:cs="Arial"/>
          <w:sz w:val="24"/>
          <w:szCs w:val="24"/>
        </w:rPr>
        <w:t xml:space="preserve"> se recibieron</w:t>
      </w:r>
      <w:r w:rsidRPr="00AF4C30">
        <w:rPr>
          <w:rFonts w:ascii="Arial" w:eastAsia="Arial" w:hAnsi="Arial" w:cs="Arial"/>
          <w:sz w:val="24"/>
          <w:szCs w:val="24"/>
        </w:rPr>
        <w:t xml:space="preserve"> 19</w:t>
      </w:r>
      <w:r w:rsidR="002A5F4F" w:rsidRPr="00AF4C30">
        <w:rPr>
          <w:rFonts w:ascii="Arial" w:eastAsia="Arial" w:hAnsi="Arial" w:cs="Arial"/>
          <w:sz w:val="24"/>
          <w:szCs w:val="24"/>
        </w:rPr>
        <w:t xml:space="preserve"> </w:t>
      </w:r>
      <w:r w:rsidR="005E49E4" w:rsidRPr="00AF4C30">
        <w:rPr>
          <w:rFonts w:ascii="Arial" w:eastAsia="Arial" w:hAnsi="Arial" w:cs="Arial"/>
          <w:sz w:val="24"/>
          <w:szCs w:val="24"/>
        </w:rPr>
        <w:t>solicitudes, se ejecutaron</w:t>
      </w:r>
      <w:r w:rsidRPr="00AF4C30">
        <w:rPr>
          <w:rFonts w:ascii="Arial" w:eastAsia="Arial" w:hAnsi="Arial" w:cs="Arial"/>
          <w:sz w:val="24"/>
          <w:szCs w:val="24"/>
        </w:rPr>
        <w:t xml:space="preserve"> 19</w:t>
      </w:r>
      <w:r w:rsidR="005E49E4" w:rsidRPr="00AF4C30">
        <w:rPr>
          <w:rFonts w:ascii="Arial" w:eastAsia="Arial" w:hAnsi="Arial" w:cs="Arial"/>
          <w:sz w:val="24"/>
          <w:szCs w:val="24"/>
        </w:rPr>
        <w:t xml:space="preserve">, con una cantidad de </w:t>
      </w:r>
      <w:r w:rsidR="002A5F4F" w:rsidRPr="00AF4C30">
        <w:rPr>
          <w:rFonts w:ascii="Arial" w:eastAsia="Arial" w:hAnsi="Arial" w:cs="Arial"/>
          <w:sz w:val="24"/>
          <w:szCs w:val="24"/>
        </w:rPr>
        <w:t xml:space="preserve">0 </w:t>
      </w:r>
      <w:r w:rsidR="005E49E4" w:rsidRPr="00AF4C30">
        <w:rPr>
          <w:rFonts w:ascii="Arial" w:eastAsia="Arial" w:hAnsi="Arial" w:cs="Arial"/>
          <w:sz w:val="24"/>
          <w:szCs w:val="24"/>
        </w:rPr>
        <w:t>solicitudes faltantes con un porcentaje de cumplimiento del</w:t>
      </w:r>
      <w:r w:rsidR="002A5F4F" w:rsidRPr="00AF4C30">
        <w:rPr>
          <w:rFonts w:ascii="Arial" w:eastAsia="Arial" w:hAnsi="Arial" w:cs="Arial"/>
          <w:sz w:val="24"/>
          <w:szCs w:val="24"/>
        </w:rPr>
        <w:t xml:space="preserve"> 100</w:t>
      </w:r>
      <w:r w:rsidR="005E49E4" w:rsidRPr="00AF4C30">
        <w:rPr>
          <w:rFonts w:ascii="Arial" w:eastAsia="Arial" w:hAnsi="Arial" w:cs="Arial"/>
          <w:sz w:val="24"/>
          <w:szCs w:val="24"/>
        </w:rPr>
        <w:t>%.</w:t>
      </w:r>
    </w:p>
    <w:p w14:paraId="645BC8A0" w14:textId="77777777" w:rsidR="001F560F" w:rsidRPr="00AF4C30" w:rsidRDefault="001F560F" w:rsidP="00AF4C30">
      <w:pPr>
        <w:spacing w:line="240" w:lineRule="auto"/>
        <w:rPr>
          <w:rFonts w:ascii="Arial" w:eastAsia="Arial" w:hAnsi="Arial" w:cs="Arial"/>
          <w:sz w:val="24"/>
          <w:szCs w:val="24"/>
          <w:highlight w:val="white"/>
        </w:rPr>
      </w:pPr>
    </w:p>
    <w:sectPr w:rsidR="001F560F" w:rsidRPr="00AF4C30">
      <w:headerReference w:type="default" r:id="rId14"/>
      <w:footerReference w:type="default" r:id="rId15"/>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B9D20" w14:textId="77777777" w:rsidR="003D69A0" w:rsidRDefault="003D69A0">
      <w:pPr>
        <w:spacing w:after="0" w:line="240" w:lineRule="auto"/>
      </w:pPr>
      <w:r>
        <w:separator/>
      </w:r>
    </w:p>
  </w:endnote>
  <w:endnote w:type="continuationSeparator" w:id="0">
    <w:p w14:paraId="4BAD0E90" w14:textId="77777777" w:rsidR="003D69A0" w:rsidRDefault="003D6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9E0E4E" w:rsidRDefault="009E0E4E">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17B1ED6A" w:rsidR="009E0E4E" w:rsidRDefault="009E0E4E">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59780A">
      <w:rPr>
        <w:rFonts w:ascii="Arial" w:eastAsia="Arial" w:hAnsi="Arial" w:cs="Arial"/>
        <w:b/>
        <w:noProof/>
      </w:rPr>
      <w:t>13</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59780A">
      <w:rPr>
        <w:rFonts w:ascii="Arial" w:eastAsia="Arial" w:hAnsi="Arial" w:cs="Arial"/>
        <w:b/>
        <w:noProof/>
      </w:rPr>
      <w:t>13</w:t>
    </w:r>
    <w:r>
      <w:rPr>
        <w:rFonts w:ascii="Arial" w:eastAsia="Arial" w:hAnsi="Arial" w:cs="Arial"/>
        <w:b/>
      </w:rPr>
      <w:fldChar w:fldCharType="end"/>
    </w:r>
  </w:p>
  <w:p w14:paraId="21930B49" w14:textId="77777777" w:rsidR="009E0E4E" w:rsidRDefault="009E0E4E">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9E0E4E" w:rsidRDefault="009E0E4E">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9E0E4E" w:rsidRDefault="009E0E4E">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9E0E4E" w:rsidRDefault="009E0E4E">
    <w:pPr>
      <w:tabs>
        <w:tab w:val="left" w:pos="8340"/>
      </w:tabs>
      <w:ind w:left="-709"/>
    </w:pPr>
    <w:proofErr w:type="spellStart"/>
    <w:r>
      <w:rPr>
        <w:rFonts w:ascii="Arial" w:eastAsia="Arial" w:hAnsi="Arial" w:cs="Arial"/>
      </w:rPr>
      <w:t>info</w:t>
    </w:r>
    <w:proofErr w:type="spellEnd"/>
    <w:r>
      <w:rPr>
        <w:rFonts w:ascii="Arial" w:eastAsia="Arial" w:hAnsi="Arial" w:cs="Arial"/>
      </w:rPr>
      <w:t xml:space="preserve">: Línea 195                                                                                           </w:t>
    </w:r>
    <w:r>
      <w:rPr>
        <w:rFonts w:ascii="Arial" w:eastAsia="Arial" w:hAnsi="Arial" w:cs="Arial"/>
      </w:rPr>
      <w:tab/>
    </w:r>
  </w:p>
  <w:p w14:paraId="6D0A99C0" w14:textId="77777777" w:rsidR="009E0E4E" w:rsidRDefault="009E0E4E">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8B5CE" w14:textId="77777777" w:rsidR="003D69A0" w:rsidRDefault="003D69A0">
      <w:pPr>
        <w:spacing w:after="0" w:line="240" w:lineRule="auto"/>
      </w:pPr>
      <w:r>
        <w:separator/>
      </w:r>
    </w:p>
  </w:footnote>
  <w:footnote w:type="continuationSeparator" w:id="0">
    <w:p w14:paraId="1B64237C" w14:textId="77777777" w:rsidR="003D69A0" w:rsidRDefault="003D6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9E0E4E" w:rsidRDefault="009E0E4E">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9E0E4E" w:rsidRDefault="009E0E4E"/>
  <w:p w14:paraId="69249284" w14:textId="77777777" w:rsidR="009E0E4E" w:rsidRDefault="009E0E4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34C42"/>
    <w:rsid w:val="00047E48"/>
    <w:rsid w:val="000524EF"/>
    <w:rsid w:val="00093D84"/>
    <w:rsid w:val="000C4F68"/>
    <w:rsid w:val="000C6151"/>
    <w:rsid w:val="000F2EA4"/>
    <w:rsid w:val="0011424B"/>
    <w:rsid w:val="0012146A"/>
    <w:rsid w:val="001232EA"/>
    <w:rsid w:val="001325D3"/>
    <w:rsid w:val="00135D4A"/>
    <w:rsid w:val="001B06A7"/>
    <w:rsid w:val="001B47F0"/>
    <w:rsid w:val="001F18E1"/>
    <w:rsid w:val="001F560F"/>
    <w:rsid w:val="0020646C"/>
    <w:rsid w:val="00220FCD"/>
    <w:rsid w:val="00226575"/>
    <w:rsid w:val="00243529"/>
    <w:rsid w:val="00243A33"/>
    <w:rsid w:val="00257896"/>
    <w:rsid w:val="00275482"/>
    <w:rsid w:val="00277914"/>
    <w:rsid w:val="002A5F4F"/>
    <w:rsid w:val="002C60F6"/>
    <w:rsid w:val="002F2ADD"/>
    <w:rsid w:val="00302EBB"/>
    <w:rsid w:val="00306DF0"/>
    <w:rsid w:val="00344C34"/>
    <w:rsid w:val="0037513D"/>
    <w:rsid w:val="00395441"/>
    <w:rsid w:val="003A7FBF"/>
    <w:rsid w:val="003D69A0"/>
    <w:rsid w:val="00414422"/>
    <w:rsid w:val="004468DA"/>
    <w:rsid w:val="004B76A5"/>
    <w:rsid w:val="004C5287"/>
    <w:rsid w:val="004F78C0"/>
    <w:rsid w:val="0054148C"/>
    <w:rsid w:val="0059780A"/>
    <w:rsid w:val="005B0355"/>
    <w:rsid w:val="005B6FE6"/>
    <w:rsid w:val="005C10D9"/>
    <w:rsid w:val="005D414D"/>
    <w:rsid w:val="005D574E"/>
    <w:rsid w:val="005D67EE"/>
    <w:rsid w:val="005E49E4"/>
    <w:rsid w:val="00610D6C"/>
    <w:rsid w:val="00612570"/>
    <w:rsid w:val="00612D88"/>
    <w:rsid w:val="00647452"/>
    <w:rsid w:val="00675F07"/>
    <w:rsid w:val="00684073"/>
    <w:rsid w:val="006865D0"/>
    <w:rsid w:val="006C59DF"/>
    <w:rsid w:val="006D5B3B"/>
    <w:rsid w:val="006D688C"/>
    <w:rsid w:val="006E1959"/>
    <w:rsid w:val="00713367"/>
    <w:rsid w:val="0075432A"/>
    <w:rsid w:val="007E5C09"/>
    <w:rsid w:val="007F0B88"/>
    <w:rsid w:val="007F444D"/>
    <w:rsid w:val="00806207"/>
    <w:rsid w:val="00812316"/>
    <w:rsid w:val="00821CEB"/>
    <w:rsid w:val="00832CF6"/>
    <w:rsid w:val="00837BB4"/>
    <w:rsid w:val="0084320A"/>
    <w:rsid w:val="008443C2"/>
    <w:rsid w:val="008641B7"/>
    <w:rsid w:val="00865EEF"/>
    <w:rsid w:val="00867344"/>
    <w:rsid w:val="008774AC"/>
    <w:rsid w:val="00884675"/>
    <w:rsid w:val="008E4EF7"/>
    <w:rsid w:val="00912CD0"/>
    <w:rsid w:val="00923D89"/>
    <w:rsid w:val="009254C4"/>
    <w:rsid w:val="009361C2"/>
    <w:rsid w:val="00954F10"/>
    <w:rsid w:val="00975B95"/>
    <w:rsid w:val="0099382B"/>
    <w:rsid w:val="009951C2"/>
    <w:rsid w:val="009972A0"/>
    <w:rsid w:val="009A4EB0"/>
    <w:rsid w:val="009D3346"/>
    <w:rsid w:val="009E0E4E"/>
    <w:rsid w:val="00A37347"/>
    <w:rsid w:val="00A50A31"/>
    <w:rsid w:val="00A53614"/>
    <w:rsid w:val="00A65445"/>
    <w:rsid w:val="00A67BB5"/>
    <w:rsid w:val="00A817E0"/>
    <w:rsid w:val="00A9273D"/>
    <w:rsid w:val="00AB1A28"/>
    <w:rsid w:val="00AE2692"/>
    <w:rsid w:val="00AF4C30"/>
    <w:rsid w:val="00B049A2"/>
    <w:rsid w:val="00B17882"/>
    <w:rsid w:val="00B2251B"/>
    <w:rsid w:val="00B244B8"/>
    <w:rsid w:val="00B82762"/>
    <w:rsid w:val="00B85C11"/>
    <w:rsid w:val="00B96880"/>
    <w:rsid w:val="00BC3DB0"/>
    <w:rsid w:val="00BF02EF"/>
    <w:rsid w:val="00BF7BD1"/>
    <w:rsid w:val="00C015BC"/>
    <w:rsid w:val="00C32301"/>
    <w:rsid w:val="00C36F37"/>
    <w:rsid w:val="00C41350"/>
    <w:rsid w:val="00C61401"/>
    <w:rsid w:val="00C71F83"/>
    <w:rsid w:val="00C772A2"/>
    <w:rsid w:val="00C80700"/>
    <w:rsid w:val="00C9057F"/>
    <w:rsid w:val="00C92B6B"/>
    <w:rsid w:val="00CC429C"/>
    <w:rsid w:val="00CD3E7D"/>
    <w:rsid w:val="00D127E6"/>
    <w:rsid w:val="00D166E3"/>
    <w:rsid w:val="00D30AD6"/>
    <w:rsid w:val="00D86581"/>
    <w:rsid w:val="00D9357C"/>
    <w:rsid w:val="00DA126F"/>
    <w:rsid w:val="00DC3280"/>
    <w:rsid w:val="00E359D8"/>
    <w:rsid w:val="00E6416F"/>
    <w:rsid w:val="00E8286E"/>
    <w:rsid w:val="00EA47B0"/>
    <w:rsid w:val="00F01ECD"/>
    <w:rsid w:val="00F235D9"/>
    <w:rsid w:val="00F310AD"/>
    <w:rsid w:val="00FE0761"/>
    <w:rsid w:val="00FE1742"/>
    <w:rsid w:val="00FE6A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7BD0A-AE7C-4DCE-9D87-59DC0130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2834</Words>
  <Characters>15590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Alicia C.</cp:lastModifiedBy>
  <cp:revision>2</cp:revision>
  <dcterms:created xsi:type="dcterms:W3CDTF">2020-10-06T17:37:00Z</dcterms:created>
  <dcterms:modified xsi:type="dcterms:W3CDTF">2020-10-06T17:37:00Z</dcterms:modified>
</cp:coreProperties>
</file>