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AA1CF0">
        <w:rPr>
          <w:b/>
          <w:color w:val="auto"/>
          <w:szCs w:val="24"/>
        </w:rPr>
        <w:t>USME</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AA0099"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3499" w:history="1">
            <w:r w:rsidR="00AA0099" w:rsidRPr="00DD10AA">
              <w:rPr>
                <w:rStyle w:val="Hipervnculo"/>
                <w:bCs/>
                <w:noProof/>
                <w:u w:color="000000"/>
              </w:rPr>
              <w:t>1.</w:t>
            </w:r>
            <w:r w:rsidR="00AA0099">
              <w:rPr>
                <w:rFonts w:asciiTheme="minorHAnsi" w:eastAsiaTheme="minorEastAsia" w:hAnsiTheme="minorHAnsi" w:cstheme="minorBidi"/>
                <w:noProof/>
                <w:color w:val="auto"/>
                <w:sz w:val="22"/>
              </w:rPr>
              <w:tab/>
            </w:r>
            <w:r w:rsidR="00AA0099" w:rsidRPr="00DD10AA">
              <w:rPr>
                <w:rStyle w:val="Hipervnculo"/>
                <w:noProof/>
              </w:rPr>
              <w:t>INTRODUCCIÓN</w:t>
            </w:r>
            <w:r w:rsidR="00AA0099">
              <w:rPr>
                <w:noProof/>
                <w:webHidden/>
              </w:rPr>
              <w:tab/>
            </w:r>
            <w:r w:rsidR="00AA0099">
              <w:rPr>
                <w:noProof/>
                <w:webHidden/>
              </w:rPr>
              <w:fldChar w:fldCharType="begin"/>
            </w:r>
            <w:r w:rsidR="00AA0099">
              <w:rPr>
                <w:noProof/>
                <w:webHidden/>
              </w:rPr>
              <w:instrText xml:space="preserve"> PAGEREF _Toc26803499 \h </w:instrText>
            </w:r>
            <w:r w:rsidR="00AA0099">
              <w:rPr>
                <w:noProof/>
                <w:webHidden/>
              </w:rPr>
            </w:r>
            <w:r w:rsidR="00AA0099">
              <w:rPr>
                <w:noProof/>
                <w:webHidden/>
              </w:rPr>
              <w:fldChar w:fldCharType="separate"/>
            </w:r>
            <w:r w:rsidR="00AA0099">
              <w:rPr>
                <w:noProof/>
                <w:webHidden/>
              </w:rPr>
              <w:t>3</w:t>
            </w:r>
            <w:r w:rsidR="00AA0099">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0" w:history="1">
            <w:r w:rsidRPr="00DD10AA">
              <w:rPr>
                <w:rStyle w:val="Hipervnculo"/>
                <w:bCs/>
                <w:noProof/>
                <w:u w:color="000000"/>
              </w:rPr>
              <w:t>2.</w:t>
            </w:r>
            <w:r>
              <w:rPr>
                <w:rFonts w:asciiTheme="minorHAnsi" w:eastAsiaTheme="minorEastAsia" w:hAnsiTheme="minorHAnsi" w:cstheme="minorBidi"/>
                <w:noProof/>
                <w:color w:val="auto"/>
                <w:sz w:val="22"/>
              </w:rPr>
              <w:tab/>
            </w:r>
            <w:r w:rsidRPr="00DD10AA">
              <w:rPr>
                <w:rStyle w:val="Hipervnculo"/>
                <w:noProof/>
              </w:rPr>
              <w:t>APRESTAMIENTO</w:t>
            </w:r>
            <w:r>
              <w:rPr>
                <w:noProof/>
                <w:webHidden/>
              </w:rPr>
              <w:tab/>
            </w:r>
            <w:r>
              <w:rPr>
                <w:noProof/>
                <w:webHidden/>
              </w:rPr>
              <w:fldChar w:fldCharType="begin"/>
            </w:r>
            <w:r>
              <w:rPr>
                <w:noProof/>
                <w:webHidden/>
              </w:rPr>
              <w:instrText xml:space="preserve"> PAGEREF _Toc26803500 \h </w:instrText>
            </w:r>
            <w:r>
              <w:rPr>
                <w:noProof/>
                <w:webHidden/>
              </w:rPr>
            </w:r>
            <w:r>
              <w:rPr>
                <w:noProof/>
                <w:webHidden/>
              </w:rPr>
              <w:fldChar w:fldCharType="separate"/>
            </w:r>
            <w:r>
              <w:rPr>
                <w:noProof/>
                <w:webHidden/>
              </w:rPr>
              <w:t>3</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1" w:history="1">
            <w:r w:rsidRPr="00DD10AA">
              <w:rPr>
                <w:rStyle w:val="Hipervnculo"/>
                <w:bCs/>
                <w:noProof/>
                <w:u w:color="000000"/>
              </w:rPr>
              <w:t>3.</w:t>
            </w:r>
            <w:r>
              <w:rPr>
                <w:rFonts w:asciiTheme="minorHAnsi" w:eastAsiaTheme="minorEastAsia" w:hAnsiTheme="minorHAnsi" w:cstheme="minorBidi"/>
                <w:noProof/>
                <w:color w:val="auto"/>
                <w:sz w:val="22"/>
              </w:rPr>
              <w:tab/>
            </w:r>
            <w:r w:rsidRPr="00DD10AA">
              <w:rPr>
                <w:rStyle w:val="Hipervnculo"/>
                <w:noProof/>
              </w:rPr>
              <w:t>CAPACITACIÓN</w:t>
            </w:r>
            <w:r>
              <w:rPr>
                <w:noProof/>
                <w:webHidden/>
              </w:rPr>
              <w:tab/>
            </w:r>
            <w:r>
              <w:rPr>
                <w:noProof/>
                <w:webHidden/>
              </w:rPr>
              <w:fldChar w:fldCharType="begin"/>
            </w:r>
            <w:r>
              <w:rPr>
                <w:noProof/>
                <w:webHidden/>
              </w:rPr>
              <w:instrText xml:space="preserve"> PAGEREF _Toc26803501 \h </w:instrText>
            </w:r>
            <w:r>
              <w:rPr>
                <w:noProof/>
                <w:webHidden/>
              </w:rPr>
            </w:r>
            <w:r>
              <w:rPr>
                <w:noProof/>
                <w:webHidden/>
              </w:rPr>
              <w:fldChar w:fldCharType="separate"/>
            </w:r>
            <w:r>
              <w:rPr>
                <w:noProof/>
                <w:webHidden/>
              </w:rPr>
              <w:t>5</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2" w:history="1">
            <w:r w:rsidRPr="00DD10AA">
              <w:rPr>
                <w:rStyle w:val="Hipervnculo"/>
                <w:bCs/>
                <w:noProof/>
                <w:u w:color="000000"/>
              </w:rPr>
              <w:t>4.</w:t>
            </w:r>
            <w:r>
              <w:rPr>
                <w:rFonts w:asciiTheme="minorHAnsi" w:eastAsiaTheme="minorEastAsia" w:hAnsiTheme="minorHAnsi" w:cstheme="minorBidi"/>
                <w:noProof/>
                <w:color w:val="auto"/>
                <w:sz w:val="22"/>
              </w:rPr>
              <w:tab/>
            </w:r>
            <w:r w:rsidRPr="00DD10AA">
              <w:rPr>
                <w:rStyle w:val="Hipervnculo"/>
                <w:noProof/>
              </w:rPr>
              <w:t>PUBLICACIÓN DE LA INFORMACIÓN</w:t>
            </w:r>
            <w:r>
              <w:rPr>
                <w:noProof/>
                <w:webHidden/>
              </w:rPr>
              <w:tab/>
            </w:r>
            <w:r>
              <w:rPr>
                <w:noProof/>
                <w:webHidden/>
              </w:rPr>
              <w:fldChar w:fldCharType="begin"/>
            </w:r>
            <w:r>
              <w:rPr>
                <w:noProof/>
                <w:webHidden/>
              </w:rPr>
              <w:instrText xml:space="preserve"> PAGEREF _Toc26803502 \h </w:instrText>
            </w:r>
            <w:r>
              <w:rPr>
                <w:noProof/>
                <w:webHidden/>
              </w:rPr>
            </w:r>
            <w:r>
              <w:rPr>
                <w:noProof/>
                <w:webHidden/>
              </w:rPr>
              <w:fldChar w:fldCharType="separate"/>
            </w:r>
            <w:r>
              <w:rPr>
                <w:noProof/>
                <w:webHidden/>
              </w:rPr>
              <w:t>5</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3" w:history="1">
            <w:r w:rsidRPr="00DD10AA">
              <w:rPr>
                <w:rStyle w:val="Hipervnculo"/>
                <w:bCs/>
                <w:noProof/>
                <w:u w:color="000000"/>
              </w:rPr>
              <w:t>5.</w:t>
            </w:r>
            <w:r>
              <w:rPr>
                <w:rFonts w:asciiTheme="minorHAnsi" w:eastAsiaTheme="minorEastAsia" w:hAnsiTheme="minorHAnsi" w:cstheme="minorBidi"/>
                <w:noProof/>
                <w:color w:val="auto"/>
                <w:sz w:val="22"/>
              </w:rPr>
              <w:tab/>
            </w:r>
            <w:r w:rsidRPr="00DD10AA">
              <w:rPr>
                <w:rStyle w:val="Hipervnculo"/>
                <w:noProof/>
              </w:rPr>
              <w:t>CONVOCATORIA Y EVENTO:</w:t>
            </w:r>
            <w:r>
              <w:rPr>
                <w:noProof/>
                <w:webHidden/>
              </w:rPr>
              <w:tab/>
            </w:r>
            <w:r>
              <w:rPr>
                <w:noProof/>
                <w:webHidden/>
              </w:rPr>
              <w:fldChar w:fldCharType="begin"/>
            </w:r>
            <w:r>
              <w:rPr>
                <w:noProof/>
                <w:webHidden/>
              </w:rPr>
              <w:instrText xml:space="preserve"> PAGEREF _Toc26803503 \h </w:instrText>
            </w:r>
            <w:r>
              <w:rPr>
                <w:noProof/>
                <w:webHidden/>
              </w:rPr>
            </w:r>
            <w:r>
              <w:rPr>
                <w:noProof/>
                <w:webHidden/>
              </w:rPr>
              <w:fldChar w:fldCharType="separate"/>
            </w:r>
            <w:r>
              <w:rPr>
                <w:noProof/>
                <w:webHidden/>
              </w:rPr>
              <w:t>5</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4" w:history="1">
            <w:r w:rsidRPr="00DD10AA">
              <w:rPr>
                <w:rStyle w:val="Hipervnculo"/>
                <w:bCs/>
                <w:noProof/>
                <w:u w:color="000000"/>
              </w:rPr>
              <w:t>6.</w:t>
            </w:r>
            <w:r>
              <w:rPr>
                <w:rFonts w:asciiTheme="minorHAnsi" w:eastAsiaTheme="minorEastAsia" w:hAnsiTheme="minorHAnsi" w:cstheme="minorBidi"/>
                <w:noProof/>
                <w:color w:val="auto"/>
                <w:sz w:val="22"/>
              </w:rPr>
              <w:tab/>
            </w:r>
            <w:r w:rsidRPr="00DD10AA">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_Toc26803504 \h </w:instrText>
            </w:r>
            <w:r>
              <w:rPr>
                <w:noProof/>
                <w:webHidden/>
              </w:rPr>
            </w:r>
            <w:r>
              <w:rPr>
                <w:noProof/>
                <w:webHidden/>
              </w:rPr>
              <w:fldChar w:fldCharType="separate"/>
            </w:r>
            <w:r>
              <w:rPr>
                <w:noProof/>
                <w:webHidden/>
              </w:rPr>
              <w:t>7</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5" w:history="1">
            <w:r w:rsidRPr="00DD10AA">
              <w:rPr>
                <w:rStyle w:val="Hipervnculo"/>
                <w:bCs/>
                <w:noProof/>
                <w:u w:color="000000"/>
              </w:rPr>
              <w:t>7.</w:t>
            </w:r>
            <w:r>
              <w:rPr>
                <w:rFonts w:asciiTheme="minorHAnsi" w:eastAsiaTheme="minorEastAsia" w:hAnsiTheme="minorHAnsi" w:cstheme="minorBidi"/>
                <w:noProof/>
                <w:color w:val="auto"/>
                <w:sz w:val="22"/>
              </w:rPr>
              <w:tab/>
            </w:r>
            <w:r w:rsidRPr="00DD10AA">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_Toc26803505 \h </w:instrText>
            </w:r>
            <w:r>
              <w:rPr>
                <w:noProof/>
                <w:webHidden/>
              </w:rPr>
            </w:r>
            <w:r>
              <w:rPr>
                <w:noProof/>
                <w:webHidden/>
              </w:rPr>
              <w:fldChar w:fldCharType="separate"/>
            </w:r>
            <w:r>
              <w:rPr>
                <w:noProof/>
                <w:webHidden/>
              </w:rPr>
              <w:t>8</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6" w:history="1">
            <w:r w:rsidRPr="00DD10AA">
              <w:rPr>
                <w:rStyle w:val="Hipervnculo"/>
                <w:bCs/>
                <w:noProof/>
                <w:u w:color="000000"/>
              </w:rPr>
              <w:t>8.</w:t>
            </w:r>
            <w:r>
              <w:rPr>
                <w:rFonts w:asciiTheme="minorHAnsi" w:eastAsiaTheme="minorEastAsia" w:hAnsiTheme="minorHAnsi" w:cstheme="minorBidi"/>
                <w:noProof/>
                <w:color w:val="auto"/>
                <w:sz w:val="22"/>
              </w:rPr>
              <w:tab/>
            </w:r>
            <w:r w:rsidRPr="00DD10AA">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_Toc26803506 \h </w:instrText>
            </w:r>
            <w:r>
              <w:rPr>
                <w:noProof/>
                <w:webHidden/>
              </w:rPr>
            </w:r>
            <w:r>
              <w:rPr>
                <w:noProof/>
                <w:webHidden/>
              </w:rPr>
              <w:fldChar w:fldCharType="separate"/>
            </w:r>
            <w:r>
              <w:rPr>
                <w:noProof/>
                <w:webHidden/>
              </w:rPr>
              <w:t>9</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7" w:history="1">
            <w:r w:rsidRPr="00DD10AA">
              <w:rPr>
                <w:rStyle w:val="Hipervnculo"/>
                <w:bCs/>
                <w:noProof/>
                <w:u w:color="000000"/>
              </w:rPr>
              <w:t>9.</w:t>
            </w:r>
            <w:r>
              <w:rPr>
                <w:rFonts w:asciiTheme="minorHAnsi" w:eastAsiaTheme="minorEastAsia" w:hAnsiTheme="minorHAnsi" w:cstheme="minorBidi"/>
                <w:noProof/>
                <w:color w:val="auto"/>
                <w:sz w:val="22"/>
              </w:rPr>
              <w:tab/>
            </w:r>
            <w:r w:rsidRPr="00DD10AA">
              <w:rPr>
                <w:rStyle w:val="Hipervnculo"/>
                <w:noProof/>
              </w:rPr>
              <w:t>SEGUIMIENTO DE RESPUESTAS A LA CIUDADANIA</w:t>
            </w:r>
            <w:r>
              <w:rPr>
                <w:noProof/>
                <w:webHidden/>
              </w:rPr>
              <w:tab/>
            </w:r>
            <w:r>
              <w:rPr>
                <w:noProof/>
                <w:webHidden/>
              </w:rPr>
              <w:fldChar w:fldCharType="begin"/>
            </w:r>
            <w:r>
              <w:rPr>
                <w:noProof/>
                <w:webHidden/>
              </w:rPr>
              <w:instrText xml:space="preserve"> PAGEREF _Toc26803507 \h </w:instrText>
            </w:r>
            <w:r>
              <w:rPr>
                <w:noProof/>
                <w:webHidden/>
              </w:rPr>
            </w:r>
            <w:r>
              <w:rPr>
                <w:noProof/>
                <w:webHidden/>
              </w:rPr>
              <w:fldChar w:fldCharType="separate"/>
            </w:r>
            <w:r>
              <w:rPr>
                <w:noProof/>
                <w:webHidden/>
              </w:rPr>
              <w:t>12</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8" w:history="1">
            <w:r w:rsidRPr="00DD10AA">
              <w:rPr>
                <w:rStyle w:val="Hipervnculo"/>
                <w:bCs/>
                <w:noProof/>
                <w:u w:color="000000"/>
              </w:rPr>
              <w:t>10.</w:t>
            </w:r>
            <w:r>
              <w:rPr>
                <w:rFonts w:asciiTheme="minorHAnsi" w:eastAsiaTheme="minorEastAsia" w:hAnsiTheme="minorHAnsi" w:cstheme="minorBidi"/>
                <w:noProof/>
                <w:color w:val="auto"/>
                <w:sz w:val="22"/>
              </w:rPr>
              <w:tab/>
            </w:r>
            <w:r w:rsidRPr="00DD10AA">
              <w:rPr>
                <w:rStyle w:val="Hipervnculo"/>
                <w:noProof/>
              </w:rPr>
              <w:t>EVALUACIÓN DEL EVENTO</w:t>
            </w:r>
            <w:r>
              <w:rPr>
                <w:noProof/>
                <w:webHidden/>
              </w:rPr>
              <w:tab/>
            </w:r>
            <w:r>
              <w:rPr>
                <w:noProof/>
                <w:webHidden/>
              </w:rPr>
              <w:fldChar w:fldCharType="begin"/>
            </w:r>
            <w:r>
              <w:rPr>
                <w:noProof/>
                <w:webHidden/>
              </w:rPr>
              <w:instrText xml:space="preserve"> PAGEREF _Toc26803508 \h </w:instrText>
            </w:r>
            <w:r>
              <w:rPr>
                <w:noProof/>
                <w:webHidden/>
              </w:rPr>
            </w:r>
            <w:r>
              <w:rPr>
                <w:noProof/>
                <w:webHidden/>
              </w:rPr>
              <w:fldChar w:fldCharType="separate"/>
            </w:r>
            <w:r>
              <w:rPr>
                <w:noProof/>
                <w:webHidden/>
              </w:rPr>
              <w:t>14</w:t>
            </w:r>
            <w:r>
              <w:rPr>
                <w:noProof/>
                <w:webHidden/>
              </w:rPr>
              <w:fldChar w:fldCharType="end"/>
            </w:r>
          </w:hyperlink>
        </w:p>
        <w:p w:rsidR="00AA0099" w:rsidRDefault="00AA0099">
          <w:pPr>
            <w:pStyle w:val="TDC1"/>
            <w:tabs>
              <w:tab w:val="left" w:pos="660"/>
              <w:tab w:val="right" w:leader="dot" w:pos="8830"/>
            </w:tabs>
            <w:rPr>
              <w:rFonts w:asciiTheme="minorHAnsi" w:eastAsiaTheme="minorEastAsia" w:hAnsiTheme="minorHAnsi" w:cstheme="minorBidi"/>
              <w:noProof/>
              <w:color w:val="auto"/>
              <w:sz w:val="22"/>
            </w:rPr>
          </w:pPr>
          <w:hyperlink w:anchor="_Toc26803509" w:history="1">
            <w:r w:rsidRPr="00DD10AA">
              <w:rPr>
                <w:rStyle w:val="Hipervnculo"/>
                <w:bCs/>
                <w:noProof/>
                <w:u w:color="000000"/>
              </w:rPr>
              <w:t>11.</w:t>
            </w:r>
            <w:r>
              <w:rPr>
                <w:rFonts w:asciiTheme="minorHAnsi" w:eastAsiaTheme="minorEastAsia" w:hAnsiTheme="minorHAnsi" w:cstheme="minorBidi"/>
                <w:noProof/>
                <w:color w:val="auto"/>
                <w:sz w:val="22"/>
              </w:rPr>
              <w:tab/>
            </w:r>
            <w:bookmarkStart w:id="1" w:name="_GoBack"/>
            <w:bookmarkEnd w:id="1"/>
            <w:r w:rsidRPr="00DD10AA">
              <w:rPr>
                <w:rStyle w:val="Hipervnculo"/>
                <w:noProof/>
              </w:rPr>
              <w:t>ANEXOS</w:t>
            </w:r>
            <w:r>
              <w:rPr>
                <w:noProof/>
                <w:webHidden/>
              </w:rPr>
              <w:tab/>
            </w:r>
            <w:r>
              <w:rPr>
                <w:noProof/>
                <w:webHidden/>
              </w:rPr>
              <w:fldChar w:fldCharType="begin"/>
            </w:r>
            <w:r>
              <w:rPr>
                <w:noProof/>
                <w:webHidden/>
              </w:rPr>
              <w:instrText xml:space="preserve"> PAGEREF _Toc26803509 \h </w:instrText>
            </w:r>
            <w:r>
              <w:rPr>
                <w:noProof/>
                <w:webHidden/>
              </w:rPr>
            </w:r>
            <w:r>
              <w:rPr>
                <w:noProof/>
                <w:webHidden/>
              </w:rPr>
              <w:fldChar w:fldCharType="separate"/>
            </w:r>
            <w:r>
              <w:rPr>
                <w:noProof/>
                <w:webHidden/>
              </w:rPr>
              <w:t>16</w:t>
            </w:r>
            <w:r>
              <w:rPr>
                <w:noProof/>
                <w:webHidden/>
              </w:rPr>
              <w:fldChar w:fldCharType="end"/>
            </w:r>
          </w:hyperlink>
        </w:p>
        <w:p w:rsidR="00AA0099" w:rsidRDefault="00AA0099">
          <w:pPr>
            <w:pStyle w:val="TDC2"/>
            <w:tabs>
              <w:tab w:val="left" w:pos="1100"/>
              <w:tab w:val="right" w:leader="dot" w:pos="8830"/>
            </w:tabs>
            <w:rPr>
              <w:rFonts w:asciiTheme="minorHAnsi" w:eastAsiaTheme="minorEastAsia" w:hAnsiTheme="minorHAnsi" w:cstheme="minorBidi"/>
              <w:noProof/>
              <w:color w:val="auto"/>
            </w:rPr>
          </w:pPr>
          <w:hyperlink w:anchor="_Toc26803510" w:history="1">
            <w:r w:rsidRPr="00DD10AA">
              <w:rPr>
                <w:rStyle w:val="Hipervnculo"/>
                <w:bCs/>
                <w:noProof/>
                <w:u w:color="000000"/>
              </w:rPr>
              <w:t>11.1.</w:t>
            </w:r>
            <w:r>
              <w:rPr>
                <w:rFonts w:asciiTheme="minorHAnsi" w:eastAsiaTheme="minorEastAsia" w:hAnsiTheme="minorHAnsi" w:cstheme="minorBidi"/>
                <w:noProof/>
                <w:color w:val="auto"/>
              </w:rPr>
              <w:tab/>
            </w:r>
            <w:r w:rsidRPr="00DD10AA">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_Toc26803510 \h </w:instrText>
            </w:r>
            <w:r>
              <w:rPr>
                <w:noProof/>
                <w:webHidden/>
              </w:rPr>
            </w:r>
            <w:r>
              <w:rPr>
                <w:noProof/>
                <w:webHidden/>
              </w:rPr>
              <w:fldChar w:fldCharType="separate"/>
            </w:r>
            <w:r>
              <w:rPr>
                <w:noProof/>
                <w:webHidden/>
              </w:rPr>
              <w:t>16</w:t>
            </w:r>
            <w:r>
              <w:rPr>
                <w:noProof/>
                <w:webHidden/>
              </w:rPr>
              <w:fldChar w:fldCharType="end"/>
            </w:r>
          </w:hyperlink>
        </w:p>
        <w:p w:rsidR="00AA0099" w:rsidRDefault="00AA0099">
          <w:pPr>
            <w:pStyle w:val="TDC2"/>
            <w:tabs>
              <w:tab w:val="left" w:pos="1320"/>
              <w:tab w:val="right" w:leader="dot" w:pos="8830"/>
            </w:tabs>
            <w:rPr>
              <w:rFonts w:asciiTheme="minorHAnsi" w:eastAsiaTheme="minorEastAsia" w:hAnsiTheme="minorHAnsi" w:cstheme="minorBidi"/>
              <w:noProof/>
              <w:color w:val="auto"/>
            </w:rPr>
          </w:pPr>
          <w:hyperlink w:anchor="_Toc26803511" w:history="1">
            <w:r w:rsidRPr="00DD10AA">
              <w:rPr>
                <w:rStyle w:val="Hipervnculo"/>
                <w:bCs/>
                <w:noProof/>
                <w:u w:color="000000"/>
              </w:rPr>
              <w:t>11.2.</w:t>
            </w:r>
            <w:r>
              <w:rPr>
                <w:rFonts w:asciiTheme="minorHAnsi" w:eastAsiaTheme="minorEastAsia" w:hAnsiTheme="minorHAnsi" w:cstheme="minorBidi"/>
                <w:noProof/>
                <w:color w:val="auto"/>
              </w:rPr>
              <w:tab/>
            </w:r>
            <w:r w:rsidRPr="00DD10AA">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_Toc26803511 \h </w:instrText>
            </w:r>
            <w:r>
              <w:rPr>
                <w:noProof/>
                <w:webHidden/>
              </w:rPr>
            </w:r>
            <w:r>
              <w:rPr>
                <w:noProof/>
                <w:webHidden/>
              </w:rPr>
              <w:fldChar w:fldCharType="separate"/>
            </w:r>
            <w:r>
              <w:rPr>
                <w:noProof/>
                <w:webHidden/>
              </w:rPr>
              <w:t>21</w:t>
            </w:r>
            <w:r>
              <w:rPr>
                <w:noProof/>
                <w:webHidden/>
              </w:rPr>
              <w:fldChar w:fldCharType="end"/>
            </w:r>
          </w:hyperlink>
        </w:p>
        <w:p w:rsidR="00AA0099" w:rsidRDefault="00AA0099">
          <w:pPr>
            <w:pStyle w:val="TDC2"/>
            <w:tabs>
              <w:tab w:val="left" w:pos="1320"/>
              <w:tab w:val="right" w:leader="dot" w:pos="8830"/>
            </w:tabs>
            <w:rPr>
              <w:rFonts w:asciiTheme="minorHAnsi" w:eastAsiaTheme="minorEastAsia" w:hAnsiTheme="minorHAnsi" w:cstheme="minorBidi"/>
              <w:noProof/>
              <w:color w:val="auto"/>
            </w:rPr>
          </w:pPr>
          <w:hyperlink w:anchor="_Toc26803512" w:history="1">
            <w:r w:rsidRPr="00DD10AA">
              <w:rPr>
                <w:rStyle w:val="Hipervnculo"/>
                <w:bCs/>
                <w:noProof/>
                <w:u w:color="000000"/>
              </w:rPr>
              <w:t>11.3.</w:t>
            </w:r>
            <w:r>
              <w:rPr>
                <w:rFonts w:asciiTheme="minorHAnsi" w:eastAsiaTheme="minorEastAsia" w:hAnsiTheme="minorHAnsi" w:cstheme="minorBidi"/>
                <w:noProof/>
                <w:color w:val="auto"/>
              </w:rPr>
              <w:tab/>
            </w:r>
            <w:r w:rsidRPr="00DD10AA">
              <w:rPr>
                <w:rStyle w:val="Hipervnculo"/>
                <w:noProof/>
              </w:rPr>
              <w:t>ANEXO No 3. INFOGRAFÍA DE LA GESTIÓN DE LA SECRETARIA DISTRITAL DE MOVILIDAD VIGENCIA 2018 PARA LA LOCALIDAD DE USME</w:t>
            </w:r>
            <w:r>
              <w:rPr>
                <w:noProof/>
                <w:webHidden/>
              </w:rPr>
              <w:tab/>
            </w:r>
            <w:r>
              <w:rPr>
                <w:noProof/>
                <w:webHidden/>
              </w:rPr>
              <w:fldChar w:fldCharType="begin"/>
            </w:r>
            <w:r>
              <w:rPr>
                <w:noProof/>
                <w:webHidden/>
              </w:rPr>
              <w:instrText xml:space="preserve"> PAGEREF _Toc26803512 \h </w:instrText>
            </w:r>
            <w:r>
              <w:rPr>
                <w:noProof/>
                <w:webHidden/>
              </w:rPr>
            </w:r>
            <w:r>
              <w:rPr>
                <w:noProof/>
                <w:webHidden/>
              </w:rPr>
              <w:fldChar w:fldCharType="separate"/>
            </w:r>
            <w:r>
              <w:rPr>
                <w:noProof/>
                <w:webHidden/>
              </w:rPr>
              <w:t>23</w:t>
            </w:r>
            <w:r>
              <w:rPr>
                <w:noProof/>
                <w:webHidden/>
              </w:rPr>
              <w:fldChar w:fldCharType="end"/>
            </w:r>
          </w:hyperlink>
        </w:p>
        <w:p w:rsidR="00AA0099" w:rsidRDefault="00AA0099">
          <w:pPr>
            <w:pStyle w:val="TDC2"/>
            <w:tabs>
              <w:tab w:val="left" w:pos="1100"/>
              <w:tab w:val="right" w:leader="dot" w:pos="8830"/>
            </w:tabs>
            <w:rPr>
              <w:rFonts w:asciiTheme="minorHAnsi" w:eastAsiaTheme="minorEastAsia" w:hAnsiTheme="minorHAnsi" w:cstheme="minorBidi"/>
              <w:noProof/>
              <w:color w:val="auto"/>
            </w:rPr>
          </w:pPr>
          <w:hyperlink w:anchor="_Toc26803513" w:history="1">
            <w:r w:rsidRPr="00DD10AA">
              <w:rPr>
                <w:rStyle w:val="Hipervnculo"/>
                <w:bCs/>
                <w:noProof/>
                <w:u w:color="000000"/>
              </w:rPr>
              <w:t>11.4.</w:t>
            </w:r>
            <w:r>
              <w:rPr>
                <w:rFonts w:asciiTheme="minorHAnsi" w:eastAsiaTheme="minorEastAsia" w:hAnsiTheme="minorHAnsi" w:cstheme="minorBidi"/>
                <w:noProof/>
                <w:color w:val="auto"/>
              </w:rPr>
              <w:tab/>
            </w:r>
            <w:r w:rsidRPr="00DD10AA">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_Toc26803513 \h </w:instrText>
            </w:r>
            <w:r>
              <w:rPr>
                <w:noProof/>
                <w:webHidden/>
              </w:rPr>
            </w:r>
            <w:r>
              <w:rPr>
                <w:noProof/>
                <w:webHidden/>
              </w:rPr>
              <w:fldChar w:fldCharType="separate"/>
            </w:r>
            <w:r>
              <w:rPr>
                <w:noProof/>
                <w:webHidden/>
              </w:rPr>
              <w:t>24</w:t>
            </w:r>
            <w:r>
              <w:rPr>
                <w:noProof/>
                <w:webHidden/>
              </w:rPr>
              <w:fldChar w:fldCharType="end"/>
            </w:r>
          </w:hyperlink>
        </w:p>
        <w:p w:rsidR="00AA0099" w:rsidRDefault="00AA0099">
          <w:pPr>
            <w:pStyle w:val="TDC2"/>
            <w:tabs>
              <w:tab w:val="left" w:pos="1100"/>
              <w:tab w:val="right" w:leader="dot" w:pos="8830"/>
            </w:tabs>
            <w:rPr>
              <w:rFonts w:asciiTheme="minorHAnsi" w:eastAsiaTheme="minorEastAsia" w:hAnsiTheme="minorHAnsi" w:cstheme="minorBidi"/>
              <w:noProof/>
              <w:color w:val="auto"/>
            </w:rPr>
          </w:pPr>
          <w:hyperlink w:anchor="_Toc26803514" w:history="1">
            <w:r w:rsidRPr="00DD10AA">
              <w:rPr>
                <w:rStyle w:val="Hipervnculo"/>
                <w:bCs/>
                <w:noProof/>
                <w:u w:color="000000"/>
              </w:rPr>
              <w:t>11.5.</w:t>
            </w:r>
            <w:r>
              <w:rPr>
                <w:rFonts w:asciiTheme="minorHAnsi" w:eastAsiaTheme="minorEastAsia" w:hAnsiTheme="minorHAnsi" w:cstheme="minorBidi"/>
                <w:noProof/>
                <w:color w:val="auto"/>
              </w:rPr>
              <w:tab/>
            </w:r>
            <w:r w:rsidRPr="00DD10AA">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_Toc26803514 \h </w:instrText>
            </w:r>
            <w:r>
              <w:rPr>
                <w:noProof/>
                <w:webHidden/>
              </w:rPr>
            </w:r>
            <w:r>
              <w:rPr>
                <w:noProof/>
                <w:webHidden/>
              </w:rPr>
              <w:fldChar w:fldCharType="separate"/>
            </w:r>
            <w:r>
              <w:rPr>
                <w:noProof/>
                <w:webHidden/>
              </w:rPr>
              <w:t>25</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3499"/>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3500"/>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C3047D"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AA1CF0">
              <w:rPr>
                <w:rFonts w:eastAsia="Times New Roman"/>
                <w:sz w:val="20"/>
                <w:szCs w:val="20"/>
              </w:rPr>
              <w:t>Usme</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C3047D"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24 de </w:t>
            </w:r>
            <w:r w:rsidR="00C3047D" w:rsidRPr="00836E86">
              <w:rPr>
                <w:rFonts w:eastAsia="Times New Roman"/>
                <w:sz w:val="20"/>
                <w:szCs w:val="20"/>
              </w:rPr>
              <w:t>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803501"/>
      <w:r w:rsidRPr="005F5883">
        <w:rPr>
          <w:color w:val="auto"/>
        </w:rPr>
        <w:lastRenderedPageBreak/>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803502"/>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803503"/>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C05119" w:rsidP="001C6C23">
      <w:pPr>
        <w:spacing w:after="0" w:line="259" w:lineRule="auto"/>
        <w:ind w:left="0" w:firstLine="0"/>
        <w:jc w:val="center"/>
        <w:rPr>
          <w:color w:val="auto"/>
          <w:sz w:val="16"/>
          <w:szCs w:val="16"/>
        </w:rPr>
      </w:pPr>
      <w:r>
        <w:rPr>
          <w:noProof/>
        </w:rPr>
        <w:lastRenderedPageBreak/>
        <w:drawing>
          <wp:inline distT="0" distB="0" distL="0" distR="0" wp14:anchorId="5A854F45" wp14:editId="473EFB48">
            <wp:extent cx="3061597" cy="2133600"/>
            <wp:effectExtent l="19050" t="19050" r="24765" b="19050"/>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68" t="13582" r="17534" b="5231"/>
                    <a:stretch/>
                  </pic:blipFill>
                  <pic:spPr bwMode="auto">
                    <a:xfrm>
                      <a:off x="0" y="0"/>
                      <a:ext cx="3077574" cy="214473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AA1CF0">
        <w:rPr>
          <w:color w:val="auto"/>
          <w:sz w:val="16"/>
          <w:szCs w:val="16"/>
        </w:rPr>
        <w:t>Usme</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AA1CF0">
        <w:rPr>
          <w:color w:val="auto"/>
          <w:szCs w:val="24"/>
        </w:rPr>
        <w:t>Usme</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803504"/>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AA1CF0">
        <w:rPr>
          <w:color w:val="auto"/>
        </w:rPr>
        <w:t>Usme</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DD4935">
        <w:rPr>
          <w:color w:val="auto"/>
          <w:szCs w:val="24"/>
        </w:rPr>
        <w:t>2</w:t>
      </w:r>
      <w:r w:rsidR="00A812A6">
        <w:rPr>
          <w:color w:val="auto"/>
          <w:szCs w:val="24"/>
        </w:rPr>
        <w:t>9</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w:t>
      </w:r>
      <w:r w:rsidR="00A812A6">
        <w:rPr>
          <w:color w:val="auto"/>
          <w:szCs w:val="24"/>
        </w:rPr>
        <w:t>3</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A812A6">
        <w:rPr>
          <w:color w:val="auto"/>
          <w:szCs w:val="24"/>
        </w:rPr>
        <w:t xml:space="preserve">el </w:t>
      </w:r>
      <w:r w:rsidR="00A812A6" w:rsidRPr="00A812A6">
        <w:rPr>
          <w:color w:val="auto"/>
          <w:szCs w:val="24"/>
        </w:rPr>
        <w:t>Auditorio Colegio Paulo Freire, Carrera  11, Diagonal 65D sur</w:t>
      </w:r>
      <w:r w:rsidR="003077ED" w:rsidRPr="005F5883">
        <w:rPr>
          <w:color w:val="auto"/>
          <w:szCs w:val="24"/>
        </w:rPr>
        <w:t xml:space="preserve">, asistieron </w:t>
      </w:r>
      <w:r w:rsidR="00A812A6">
        <w:rPr>
          <w:color w:val="auto"/>
          <w:szCs w:val="24"/>
        </w:rPr>
        <w:t>56</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CE2487" w:rsidP="00B63170">
      <w:pPr>
        <w:jc w:val="center"/>
        <w:rPr>
          <w:noProof/>
        </w:rPr>
      </w:pPr>
      <w:r>
        <w:rPr>
          <w:noProof/>
        </w:rPr>
        <w:drawing>
          <wp:inline distT="0" distB="0" distL="0" distR="0" wp14:anchorId="0A28C80E" wp14:editId="5A94A7CC">
            <wp:extent cx="3362325" cy="1823415"/>
            <wp:effectExtent l="19050" t="19050" r="9525" b="2476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95" t="44367" r="26187" b="13077"/>
                    <a:stretch/>
                  </pic:blipFill>
                  <pic:spPr bwMode="auto">
                    <a:xfrm>
                      <a:off x="0" y="0"/>
                      <a:ext cx="3374252" cy="18298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AA1CF0">
        <w:rPr>
          <w:color w:val="auto"/>
          <w:sz w:val="16"/>
          <w:szCs w:val="16"/>
        </w:rPr>
        <w:t>Usme</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C3047D" w:rsidP="008073A2">
      <w:pPr>
        <w:ind w:left="-5"/>
        <w:rPr>
          <w:color w:val="auto"/>
          <w:szCs w:val="24"/>
        </w:rPr>
      </w:pPr>
      <w:r>
        <w:rPr>
          <w:noProof/>
          <w:color w:val="auto"/>
          <w:szCs w:val="24"/>
        </w:rPr>
        <w:drawing>
          <wp:inline distT="0" distB="0" distL="0" distR="0" wp14:anchorId="4AD2C8F0">
            <wp:extent cx="5848350" cy="22129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959" cy="2228707"/>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AA1CF0">
        <w:rPr>
          <w:color w:val="auto"/>
          <w:sz w:val="16"/>
          <w:szCs w:val="16"/>
        </w:rPr>
        <w:t>Usme</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803505"/>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w:t>
      </w:r>
      <w:r w:rsidR="00855B0C">
        <w:rPr>
          <w:color w:val="auto"/>
          <w:szCs w:val="24"/>
        </w:rPr>
        <w:t>0</w:t>
      </w:r>
      <w:r w:rsidR="00352F9C">
        <w:rPr>
          <w:color w:val="auto"/>
          <w:szCs w:val="24"/>
        </w:rPr>
        <w:t xml:space="preserve"> de </w:t>
      </w:r>
      <w:r w:rsidR="005806F0">
        <w:rPr>
          <w:color w:val="auto"/>
          <w:szCs w:val="24"/>
        </w:rPr>
        <w:t>septiembre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6F4A8C">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AA1CF0" w:rsidP="002D0BAF">
            <w:pPr>
              <w:spacing w:after="0" w:line="240" w:lineRule="auto"/>
              <w:ind w:left="0" w:firstLine="0"/>
              <w:jc w:val="center"/>
              <w:rPr>
                <w:rFonts w:eastAsia="Times New Roman"/>
                <w:b/>
                <w:bCs/>
                <w:color w:val="auto"/>
                <w:szCs w:val="24"/>
              </w:rPr>
            </w:pPr>
            <w:r>
              <w:rPr>
                <w:rFonts w:eastAsia="Times New Roman"/>
                <w:b/>
                <w:bCs/>
                <w:color w:val="auto"/>
                <w:szCs w:val="24"/>
              </w:rPr>
              <w:t>USME</w:t>
            </w:r>
          </w:p>
        </w:tc>
      </w:tr>
      <w:tr w:rsidR="00E43AE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43AED" w:rsidRDefault="00E43AED" w:rsidP="00E43AED">
            <w:pPr>
              <w:spacing w:after="0" w:line="240" w:lineRule="auto"/>
              <w:ind w:left="0" w:firstLine="0"/>
              <w:jc w:val="center"/>
              <w:rPr>
                <w:rFonts w:eastAsia="Times New Roman"/>
                <w:sz w:val="22"/>
              </w:rPr>
            </w:pPr>
            <w:r>
              <w:rPr>
                <w:sz w:val="22"/>
              </w:rPr>
              <w:t xml:space="preserve">Juan David </w:t>
            </w:r>
            <w:proofErr w:type="spellStart"/>
            <w:r>
              <w:rPr>
                <w:sz w:val="22"/>
              </w:rPr>
              <w:t>Pastrán</w:t>
            </w:r>
            <w:proofErr w:type="spellEnd"/>
            <w:r>
              <w:rPr>
                <w:sz w:val="22"/>
              </w:rPr>
              <w:t xml:space="preserve"> Rodríguez</w:t>
            </w:r>
          </w:p>
        </w:tc>
      </w:tr>
      <w:tr w:rsidR="00E43AE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43AED" w:rsidRDefault="00E43AED" w:rsidP="00E43AED">
            <w:pPr>
              <w:jc w:val="center"/>
              <w:rPr>
                <w:sz w:val="22"/>
              </w:rPr>
            </w:pPr>
            <w:r>
              <w:rPr>
                <w:sz w:val="22"/>
              </w:rPr>
              <w:t>Bernarda Parrado</w:t>
            </w:r>
          </w:p>
        </w:tc>
      </w:tr>
      <w:tr w:rsidR="00E43AE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43AED" w:rsidRDefault="00E43AED" w:rsidP="00E43AED">
            <w:pPr>
              <w:jc w:val="center"/>
              <w:rPr>
                <w:sz w:val="22"/>
              </w:rPr>
            </w:pPr>
            <w:r>
              <w:rPr>
                <w:sz w:val="22"/>
              </w:rPr>
              <w:t xml:space="preserve">Daniel E. Rodríguez </w:t>
            </w:r>
          </w:p>
        </w:tc>
      </w:tr>
      <w:tr w:rsidR="00E43AED"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43AED" w:rsidRDefault="00E43AED" w:rsidP="00E43AED">
            <w:pPr>
              <w:jc w:val="center"/>
              <w:rPr>
                <w:sz w:val="22"/>
              </w:rPr>
            </w:pPr>
            <w:r>
              <w:rPr>
                <w:sz w:val="22"/>
              </w:rPr>
              <w:t xml:space="preserve">Alfredo Rodríguez Mejía </w:t>
            </w:r>
          </w:p>
        </w:tc>
      </w:tr>
      <w:tr w:rsidR="00E43AED"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E43AED" w:rsidRDefault="00E43AED" w:rsidP="00E43AED">
            <w:pPr>
              <w:jc w:val="center"/>
              <w:rPr>
                <w:sz w:val="22"/>
              </w:rPr>
            </w:pPr>
            <w:r>
              <w:rPr>
                <w:sz w:val="22"/>
              </w:rPr>
              <w:t>Myriam Belén Pardo</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E43AED" w:rsidP="008B4CEA">
      <w:pPr>
        <w:spacing w:after="0" w:line="259" w:lineRule="auto"/>
        <w:ind w:left="360" w:firstLine="0"/>
        <w:jc w:val="center"/>
        <w:rPr>
          <w:color w:val="auto"/>
          <w:szCs w:val="24"/>
        </w:rPr>
      </w:pPr>
      <w:r>
        <w:rPr>
          <w:noProof/>
        </w:rPr>
        <w:lastRenderedPageBreak/>
        <w:drawing>
          <wp:inline distT="0" distB="0" distL="0" distR="0" wp14:anchorId="0EB65A56" wp14:editId="304C13D3">
            <wp:extent cx="3343275" cy="1640489"/>
            <wp:effectExtent l="19050" t="19050" r="9525" b="171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44" t="30483" r="26018" b="21831"/>
                    <a:stretch/>
                  </pic:blipFill>
                  <pic:spPr bwMode="auto">
                    <a:xfrm>
                      <a:off x="0" y="0"/>
                      <a:ext cx="3349272" cy="164343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AA1CF0">
        <w:rPr>
          <w:sz w:val="16"/>
          <w:szCs w:val="16"/>
        </w:rPr>
        <w:t>Usme</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803506"/>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850C3F" w:rsidP="00955F66">
      <w:pPr>
        <w:spacing w:after="0" w:line="259" w:lineRule="auto"/>
        <w:ind w:left="360" w:firstLine="0"/>
        <w:jc w:val="center"/>
        <w:rPr>
          <w:noProof/>
          <w:color w:val="auto"/>
        </w:rPr>
      </w:pPr>
      <w:r>
        <w:rPr>
          <w:noProof/>
        </w:rPr>
        <w:drawing>
          <wp:inline distT="0" distB="0" distL="0" distR="0" wp14:anchorId="2A37650F" wp14:editId="2A2CC006">
            <wp:extent cx="2310476" cy="3246749"/>
            <wp:effectExtent l="27305" t="10795" r="22225" b="222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1" t="21127" r="37048" b="13984"/>
                    <a:stretch/>
                  </pic:blipFill>
                  <pic:spPr bwMode="auto">
                    <a:xfrm rot="16200000">
                      <a:off x="0" y="0"/>
                      <a:ext cx="2333982" cy="32797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F507C3" w:rsidRDefault="00850C3F" w:rsidP="00F507C3">
      <w:pPr>
        <w:spacing w:after="0" w:line="259" w:lineRule="auto"/>
        <w:ind w:left="0" w:firstLine="0"/>
        <w:jc w:val="center"/>
        <w:rPr>
          <w:noProof/>
        </w:rPr>
      </w:pPr>
      <w:r>
        <w:rPr>
          <w:noProof/>
        </w:rPr>
        <w:lastRenderedPageBreak/>
        <w:drawing>
          <wp:inline distT="0" distB="0" distL="0" distR="0" wp14:anchorId="56F3C554" wp14:editId="60E6144F">
            <wp:extent cx="3228975" cy="2290201"/>
            <wp:effectExtent l="19050" t="19050" r="9525" b="152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09" t="20825" r="23981" b="12173"/>
                    <a:stretch/>
                  </pic:blipFill>
                  <pic:spPr bwMode="auto">
                    <a:xfrm>
                      <a:off x="0" y="0"/>
                      <a:ext cx="3259468" cy="231182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507C3" w:rsidRDefault="00F507C3" w:rsidP="006336AC">
      <w:pPr>
        <w:spacing w:after="0" w:line="259" w:lineRule="auto"/>
        <w:ind w:left="0" w:firstLine="0"/>
        <w:rPr>
          <w:noProof/>
        </w:rPr>
      </w:pPr>
    </w:p>
    <w:p w:rsidR="006336AC"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r>
        <w:rPr>
          <w:noProof/>
        </w:rPr>
        <w:drawing>
          <wp:inline distT="0" distB="0" distL="0" distR="0" wp14:anchorId="6BC3DD3B" wp14:editId="540B0B81">
            <wp:extent cx="2048514" cy="3092808"/>
            <wp:effectExtent l="11430" t="26670" r="20320" b="203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555" t="21127" r="37047" b="13682"/>
                    <a:stretch/>
                  </pic:blipFill>
                  <pic:spPr bwMode="auto">
                    <a:xfrm rot="16200000">
                      <a:off x="0" y="0"/>
                      <a:ext cx="2094894" cy="316283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850C3F" w:rsidRDefault="00850C3F" w:rsidP="006336AC">
      <w:pPr>
        <w:spacing w:after="0" w:line="259" w:lineRule="auto"/>
        <w:ind w:left="360" w:firstLine="0"/>
        <w:jc w:val="center"/>
        <w:rPr>
          <w:color w:val="auto"/>
          <w:sz w:val="16"/>
          <w:szCs w:val="16"/>
        </w:rPr>
      </w:pPr>
    </w:p>
    <w:p w:rsidR="00850C3F" w:rsidRDefault="00850C3F" w:rsidP="00850C3F">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850C3F" w:rsidRDefault="00850C3F" w:rsidP="00850C3F">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r>
        <w:rPr>
          <w:noProof/>
        </w:rPr>
        <w:lastRenderedPageBreak/>
        <w:drawing>
          <wp:inline distT="0" distB="0" distL="0" distR="0" wp14:anchorId="2F6603AA" wp14:editId="77A75683">
            <wp:extent cx="2178260" cy="3047012"/>
            <wp:effectExtent l="381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900" t="21739" r="36538" b="12173"/>
                    <a:stretch/>
                  </pic:blipFill>
                  <pic:spPr bwMode="auto">
                    <a:xfrm rot="5400000">
                      <a:off x="0" y="0"/>
                      <a:ext cx="2193357" cy="3068131"/>
                    </a:xfrm>
                    <a:prstGeom prst="rect">
                      <a:avLst/>
                    </a:prstGeom>
                    <a:ln>
                      <a:noFill/>
                    </a:ln>
                    <a:extLst>
                      <a:ext uri="{53640926-AAD7-44D8-BBD7-CCE9431645EC}">
                        <a14:shadowObscured xmlns:a14="http://schemas.microsoft.com/office/drawing/2010/main"/>
                      </a:ext>
                    </a:extLst>
                  </pic:spPr>
                </pic:pic>
              </a:graphicData>
            </a:graphic>
          </wp:inline>
        </w:drawing>
      </w:r>
    </w:p>
    <w:p w:rsidR="00850C3F" w:rsidRDefault="00850C3F" w:rsidP="006336AC">
      <w:pPr>
        <w:spacing w:after="0" w:line="259" w:lineRule="auto"/>
        <w:ind w:left="360" w:firstLine="0"/>
        <w:jc w:val="center"/>
        <w:rPr>
          <w:color w:val="auto"/>
          <w:sz w:val="16"/>
          <w:szCs w:val="16"/>
        </w:rPr>
      </w:pPr>
    </w:p>
    <w:p w:rsidR="00850C3F" w:rsidRDefault="00850C3F" w:rsidP="00850C3F">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9</w:t>
      </w:r>
      <w:r w:rsidRPr="005F5883">
        <w:rPr>
          <w:color w:val="auto"/>
          <w:sz w:val="16"/>
          <w:szCs w:val="16"/>
        </w:rPr>
        <w:t>. Cartelera trabajada en el Taller de Retroalimentación. Elaboración propia, 2019.</w:t>
      </w:r>
    </w:p>
    <w:p w:rsidR="00850C3F" w:rsidRDefault="00850C3F" w:rsidP="00850C3F">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p>
    <w:p w:rsidR="00850C3F" w:rsidRDefault="00850C3F" w:rsidP="006336AC">
      <w:pPr>
        <w:spacing w:after="0" w:line="259" w:lineRule="auto"/>
        <w:ind w:left="360" w:firstLine="0"/>
        <w:jc w:val="center"/>
        <w:rPr>
          <w:color w:val="auto"/>
          <w:sz w:val="16"/>
          <w:szCs w:val="16"/>
        </w:rPr>
      </w:pPr>
      <w:r>
        <w:rPr>
          <w:noProof/>
        </w:rPr>
        <w:drawing>
          <wp:inline distT="0" distB="0" distL="0" distR="0" wp14:anchorId="1E3055DF" wp14:editId="3F5B1A50">
            <wp:extent cx="2134824" cy="3144536"/>
            <wp:effectExtent l="9208" t="28892" r="27622" b="27623"/>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60" t="20825" r="37726" b="13380"/>
                    <a:stretch/>
                  </pic:blipFill>
                  <pic:spPr bwMode="auto">
                    <a:xfrm rot="5400000">
                      <a:off x="0" y="0"/>
                      <a:ext cx="2159147" cy="318036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850C3F" w:rsidRPr="005F5883" w:rsidRDefault="00850C3F" w:rsidP="006336AC">
      <w:pPr>
        <w:spacing w:after="0" w:line="259" w:lineRule="auto"/>
        <w:ind w:left="360" w:firstLine="0"/>
        <w:jc w:val="center"/>
        <w:rPr>
          <w:color w:val="auto"/>
          <w:sz w:val="16"/>
          <w:szCs w:val="16"/>
        </w:rPr>
      </w:pPr>
    </w:p>
    <w:p w:rsidR="00850C3F" w:rsidRDefault="00850C3F" w:rsidP="00850C3F">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10</w:t>
      </w:r>
      <w:r w:rsidRPr="005F5883">
        <w:rPr>
          <w:color w:val="auto"/>
          <w:sz w:val="16"/>
          <w:szCs w:val="16"/>
        </w:rPr>
        <w:t>. Cartelera trabajada en el Taller de Retroalimentación. Elaboración propia, 2019.</w:t>
      </w:r>
    </w:p>
    <w:p w:rsidR="00850C3F" w:rsidRDefault="00850C3F" w:rsidP="00850C3F">
      <w:pPr>
        <w:spacing w:after="0" w:line="259" w:lineRule="auto"/>
        <w:ind w:left="360" w:firstLine="0"/>
        <w:jc w:val="center"/>
        <w:rPr>
          <w:color w:val="auto"/>
          <w:sz w:val="16"/>
          <w:szCs w:val="16"/>
        </w:rPr>
      </w:pPr>
    </w:p>
    <w:p w:rsidR="00F61204" w:rsidRDefault="00F61204"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AA1CF0">
        <w:rPr>
          <w:color w:val="auto"/>
          <w:szCs w:val="24"/>
        </w:rPr>
        <w:t>Usme</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803507"/>
      <w:r w:rsidRPr="005F5883">
        <w:rPr>
          <w:color w:val="auto"/>
        </w:rPr>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 xml:space="preserve">la responsabilidad </w:t>
      </w:r>
      <w:r w:rsidRPr="005F5883">
        <w:rPr>
          <w:i/>
          <w:color w:val="auto"/>
        </w:rPr>
        <w:lastRenderedPageBreak/>
        <w:t>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5081784" cy="3076575"/>
            <wp:effectExtent l="19050" t="19050" r="2413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9995" cy="3154196"/>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9D0B33">
        <w:rPr>
          <w:color w:val="auto"/>
          <w:sz w:val="16"/>
          <w:szCs w:val="16"/>
        </w:rPr>
        <w:t>11</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2D53EA" w:rsidRDefault="002D53EA" w:rsidP="008073A2">
      <w:pPr>
        <w:spacing w:after="0" w:line="259" w:lineRule="auto"/>
        <w:ind w:left="0" w:firstLine="0"/>
        <w:rPr>
          <w:color w:val="auto"/>
          <w:szCs w:val="24"/>
        </w:rPr>
      </w:pPr>
    </w:p>
    <w:p w:rsidR="002D53EA" w:rsidRDefault="002D53EA"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2D53EA" w:rsidRDefault="002D53EA" w:rsidP="002D53EA">
      <w:pPr>
        <w:pStyle w:val="Ttulo1"/>
      </w:pPr>
      <w:bookmarkStart w:id="13" w:name="_Toc26798958"/>
      <w:bookmarkStart w:id="14" w:name="_Toc26803508"/>
      <w:r>
        <w:lastRenderedPageBreak/>
        <w:t>EVALUACIÓN DEL EVENTO</w:t>
      </w:r>
      <w:bookmarkEnd w:id="13"/>
      <w:bookmarkEnd w:id="14"/>
    </w:p>
    <w:p w:rsidR="002D53EA" w:rsidRDefault="002D53EA" w:rsidP="002D53EA"/>
    <w:p w:rsidR="002D53EA" w:rsidRDefault="002D53EA" w:rsidP="002D53EA">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2D53EA" w:rsidRPr="007A057B" w:rsidRDefault="002D53EA" w:rsidP="002D53EA"/>
    <w:p w:rsidR="002D53EA" w:rsidRDefault="002D53EA" w:rsidP="002D53EA">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2D53EA" w:rsidRPr="00C4596C" w:rsidRDefault="002D53EA" w:rsidP="002D53EA"/>
    <w:p w:rsidR="002D53EA" w:rsidRDefault="002D53EA" w:rsidP="002D53EA">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Usme</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5</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2D53EA" w:rsidRDefault="002D53EA" w:rsidP="002D53EA"/>
    <w:p w:rsidR="002D53EA" w:rsidRPr="00C4596C" w:rsidRDefault="002D53EA" w:rsidP="002D53EA"/>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2D53EA" w:rsidRPr="00C4596C" w:rsidTr="005C5A35">
        <w:tc>
          <w:tcPr>
            <w:tcW w:w="9215" w:type="dxa"/>
            <w:gridSpan w:val="13"/>
          </w:tcPr>
          <w:p w:rsidR="002D53EA" w:rsidRPr="00C4596C" w:rsidRDefault="002D53EA" w:rsidP="005C5A35">
            <w:pPr>
              <w:jc w:val="center"/>
              <w:rPr>
                <w:b/>
                <w:sz w:val="20"/>
                <w:szCs w:val="20"/>
              </w:rPr>
            </w:pPr>
            <w:r w:rsidRPr="00C4596C">
              <w:rPr>
                <w:b/>
                <w:sz w:val="20"/>
                <w:szCs w:val="20"/>
              </w:rPr>
              <w:t>Cuadro de sistematización de respuestas a la evaluación del evento – Localidad de Usme</w:t>
            </w:r>
          </w:p>
        </w:tc>
      </w:tr>
      <w:tr w:rsidR="002D53EA" w:rsidRPr="00C4596C" w:rsidTr="005C5A35">
        <w:tc>
          <w:tcPr>
            <w:tcW w:w="3403" w:type="dxa"/>
          </w:tcPr>
          <w:p w:rsidR="002D53EA" w:rsidRPr="00C4596C" w:rsidRDefault="002D53EA" w:rsidP="005C5A35">
            <w:pPr>
              <w:jc w:val="center"/>
              <w:rPr>
                <w:b/>
                <w:sz w:val="20"/>
                <w:szCs w:val="20"/>
              </w:rPr>
            </w:pPr>
            <w:r w:rsidRPr="00C4596C">
              <w:rPr>
                <w:b/>
                <w:sz w:val="20"/>
                <w:szCs w:val="20"/>
              </w:rPr>
              <w:t>Pregunta</w:t>
            </w:r>
          </w:p>
        </w:tc>
        <w:tc>
          <w:tcPr>
            <w:tcW w:w="5812" w:type="dxa"/>
            <w:gridSpan w:val="12"/>
          </w:tcPr>
          <w:p w:rsidR="002D53EA" w:rsidRPr="00C4596C" w:rsidRDefault="002D53EA" w:rsidP="005C5A35">
            <w:pPr>
              <w:jc w:val="center"/>
              <w:rPr>
                <w:b/>
                <w:sz w:val="20"/>
                <w:szCs w:val="20"/>
              </w:rPr>
            </w:pPr>
            <w:r w:rsidRPr="00C4596C">
              <w:rPr>
                <w:b/>
                <w:sz w:val="20"/>
                <w:szCs w:val="20"/>
              </w:rPr>
              <w:t>Calificación</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1. ¿Cómo calificaría el espacio de la Audiencia Pública de Rendición de Cuentas realizada el día de hoy?</w:t>
            </w:r>
          </w:p>
        </w:tc>
        <w:tc>
          <w:tcPr>
            <w:tcW w:w="1162" w:type="dxa"/>
            <w:gridSpan w:val="2"/>
            <w:shd w:val="clear" w:color="auto" w:fill="D9E2F3" w:themeFill="accent1" w:themeFillTint="33"/>
          </w:tcPr>
          <w:p w:rsidR="002D53EA" w:rsidRPr="00C4596C" w:rsidRDefault="002D53EA"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4</w:t>
            </w:r>
          </w:p>
        </w:tc>
        <w:tc>
          <w:tcPr>
            <w:tcW w:w="1163" w:type="dxa"/>
            <w:shd w:val="clear" w:color="auto" w:fill="D9E2F3" w:themeFill="accent1" w:themeFillTint="33"/>
          </w:tcPr>
          <w:p w:rsidR="002D53EA" w:rsidRPr="00C4596C" w:rsidRDefault="002D53EA" w:rsidP="005C5A35">
            <w:pPr>
              <w:jc w:val="center"/>
              <w:rPr>
                <w:sz w:val="20"/>
                <w:szCs w:val="20"/>
              </w:rPr>
            </w:pPr>
            <w:r w:rsidRPr="00C4596C">
              <w:rPr>
                <w:sz w:val="20"/>
                <w:szCs w:val="20"/>
              </w:rPr>
              <w:t>5</w:t>
            </w:r>
          </w:p>
        </w:tc>
      </w:tr>
      <w:tr w:rsidR="002D53EA" w:rsidRPr="00C4596C" w:rsidTr="005C5A35">
        <w:tc>
          <w:tcPr>
            <w:tcW w:w="3403" w:type="dxa"/>
            <w:vMerge/>
          </w:tcPr>
          <w:p w:rsidR="002D53EA" w:rsidRPr="00C4596C" w:rsidRDefault="002D53EA" w:rsidP="005C5A35">
            <w:pPr>
              <w:rPr>
                <w:sz w:val="20"/>
                <w:szCs w:val="20"/>
              </w:rPr>
            </w:pPr>
          </w:p>
        </w:tc>
        <w:tc>
          <w:tcPr>
            <w:tcW w:w="1162" w:type="dxa"/>
            <w:gridSpan w:val="2"/>
          </w:tcPr>
          <w:p w:rsidR="002D53EA" w:rsidRPr="00C4596C" w:rsidRDefault="002D53EA" w:rsidP="005C5A35">
            <w:pPr>
              <w:jc w:val="center"/>
              <w:rPr>
                <w:sz w:val="20"/>
                <w:szCs w:val="20"/>
              </w:rPr>
            </w:pPr>
            <w:r>
              <w:rPr>
                <w:sz w:val="20"/>
                <w:szCs w:val="20"/>
              </w:rPr>
              <w:t>2</w:t>
            </w:r>
            <w:r w:rsidRPr="00C4596C">
              <w:rPr>
                <w:sz w:val="20"/>
                <w:szCs w:val="20"/>
              </w:rPr>
              <w:t>%</w:t>
            </w:r>
          </w:p>
        </w:tc>
        <w:tc>
          <w:tcPr>
            <w:tcW w:w="1162" w:type="dxa"/>
            <w:gridSpan w:val="3"/>
          </w:tcPr>
          <w:p w:rsidR="002D53EA" w:rsidRPr="00C4596C" w:rsidRDefault="002D53EA" w:rsidP="005C5A35">
            <w:pPr>
              <w:jc w:val="center"/>
              <w:rPr>
                <w:sz w:val="20"/>
                <w:szCs w:val="20"/>
              </w:rPr>
            </w:pPr>
            <w:r w:rsidRPr="00C4596C">
              <w:rPr>
                <w:sz w:val="20"/>
                <w:szCs w:val="20"/>
              </w:rPr>
              <w:t>0%</w:t>
            </w:r>
          </w:p>
        </w:tc>
        <w:tc>
          <w:tcPr>
            <w:tcW w:w="1163" w:type="dxa"/>
            <w:gridSpan w:val="3"/>
          </w:tcPr>
          <w:p w:rsidR="002D53EA" w:rsidRPr="00C4596C" w:rsidRDefault="002D53EA" w:rsidP="005C5A35">
            <w:pPr>
              <w:jc w:val="center"/>
              <w:rPr>
                <w:sz w:val="20"/>
                <w:szCs w:val="20"/>
              </w:rPr>
            </w:pPr>
            <w:r>
              <w:rPr>
                <w:sz w:val="20"/>
                <w:szCs w:val="20"/>
              </w:rPr>
              <w:t>6</w:t>
            </w:r>
            <w:r w:rsidRPr="00C4596C">
              <w:rPr>
                <w:sz w:val="20"/>
                <w:szCs w:val="20"/>
              </w:rPr>
              <w:t>%</w:t>
            </w:r>
          </w:p>
        </w:tc>
        <w:tc>
          <w:tcPr>
            <w:tcW w:w="1162" w:type="dxa"/>
            <w:gridSpan w:val="3"/>
          </w:tcPr>
          <w:p w:rsidR="002D53EA" w:rsidRPr="00C4596C" w:rsidRDefault="002D53EA" w:rsidP="005C5A35">
            <w:pPr>
              <w:jc w:val="center"/>
              <w:rPr>
                <w:sz w:val="20"/>
                <w:szCs w:val="20"/>
              </w:rPr>
            </w:pPr>
            <w:r>
              <w:rPr>
                <w:sz w:val="20"/>
                <w:szCs w:val="20"/>
              </w:rPr>
              <w:t>35</w:t>
            </w:r>
            <w:r w:rsidRPr="00C4596C">
              <w:rPr>
                <w:sz w:val="20"/>
                <w:szCs w:val="20"/>
              </w:rPr>
              <w:t>%</w:t>
            </w:r>
          </w:p>
        </w:tc>
        <w:tc>
          <w:tcPr>
            <w:tcW w:w="1163" w:type="dxa"/>
          </w:tcPr>
          <w:p w:rsidR="002D53EA" w:rsidRPr="00C4596C" w:rsidRDefault="002D53EA" w:rsidP="005C5A35">
            <w:pPr>
              <w:jc w:val="center"/>
              <w:rPr>
                <w:sz w:val="20"/>
                <w:szCs w:val="20"/>
              </w:rPr>
            </w:pPr>
            <w:r>
              <w:rPr>
                <w:sz w:val="20"/>
                <w:szCs w:val="20"/>
              </w:rPr>
              <w:t>55</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Confiable</w:t>
            </w:r>
          </w:p>
        </w:tc>
      </w:tr>
      <w:tr w:rsidR="002D53EA" w:rsidRPr="00C4596C" w:rsidTr="005C5A35">
        <w:trPr>
          <w:trHeight w:val="263"/>
        </w:trPr>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26</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46</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13</w:t>
            </w:r>
            <w:r w:rsidRPr="00C4596C">
              <w:rPr>
                <w:sz w:val="20"/>
                <w:szCs w:val="20"/>
              </w:rPr>
              <w:t>%</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confiable</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sidRPr="00C4596C">
              <w:rPr>
                <w:sz w:val="20"/>
                <w:szCs w:val="20"/>
              </w:rPr>
              <w:t>0%</w:t>
            </w:r>
          </w:p>
        </w:tc>
        <w:tc>
          <w:tcPr>
            <w:tcW w:w="2079" w:type="dxa"/>
            <w:gridSpan w:val="6"/>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0</w:t>
            </w:r>
            <w:r w:rsidRPr="00C4596C">
              <w:rPr>
                <w:sz w:val="20"/>
                <w:szCs w:val="20"/>
              </w:rPr>
              <w:t>%</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Poco confiable</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6</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3"/>
          </w:tcPr>
          <w:p w:rsidR="002D53EA" w:rsidRPr="00C4596C" w:rsidRDefault="002D53EA" w:rsidP="005C5A35">
            <w:pPr>
              <w:jc w:val="center"/>
              <w:rPr>
                <w:sz w:val="20"/>
                <w:szCs w:val="20"/>
              </w:rPr>
            </w:pPr>
            <w:r w:rsidRPr="00C4596C">
              <w:rPr>
                <w:sz w:val="20"/>
                <w:szCs w:val="20"/>
              </w:rPr>
              <w:t>0%</w:t>
            </w:r>
          </w:p>
        </w:tc>
      </w:tr>
      <w:tr w:rsidR="002D53EA" w:rsidRPr="00C4596C" w:rsidTr="005C5A35">
        <w:tc>
          <w:tcPr>
            <w:tcW w:w="3403" w:type="dxa"/>
            <w:vMerge/>
          </w:tcPr>
          <w:p w:rsidR="002D53EA" w:rsidRPr="00C4596C" w:rsidRDefault="002D53EA" w:rsidP="005C5A35">
            <w:pPr>
              <w:rPr>
                <w:sz w:val="20"/>
                <w:szCs w:val="20"/>
              </w:rPr>
            </w:pPr>
          </w:p>
        </w:tc>
        <w:tc>
          <w:tcPr>
            <w:tcW w:w="5812" w:type="dxa"/>
            <w:gridSpan w:val="12"/>
            <w:shd w:val="clear" w:color="auto" w:fill="D9E2F3" w:themeFill="accent1" w:themeFillTint="33"/>
          </w:tcPr>
          <w:p w:rsidR="002D53EA" w:rsidRPr="00C4596C" w:rsidRDefault="002D53EA" w:rsidP="005C5A35">
            <w:pPr>
              <w:jc w:val="center"/>
              <w:rPr>
                <w:sz w:val="20"/>
                <w:szCs w:val="20"/>
              </w:rPr>
            </w:pPr>
            <w:r w:rsidRPr="00C4596C">
              <w:rPr>
                <w:sz w:val="20"/>
                <w:szCs w:val="20"/>
              </w:rPr>
              <w:t>Clara, Precisa y Confiable</w:t>
            </w:r>
          </w:p>
        </w:tc>
      </w:tr>
      <w:tr w:rsidR="002D53EA" w:rsidRPr="00C4596C" w:rsidTr="005C5A35">
        <w:tc>
          <w:tcPr>
            <w:tcW w:w="3403" w:type="dxa"/>
            <w:vMerge/>
          </w:tcPr>
          <w:p w:rsidR="002D53EA" w:rsidRPr="00C4596C" w:rsidRDefault="002D53EA" w:rsidP="005C5A35">
            <w:pPr>
              <w:rPr>
                <w:sz w:val="20"/>
                <w:szCs w:val="20"/>
              </w:rPr>
            </w:pPr>
          </w:p>
        </w:tc>
        <w:tc>
          <w:tcPr>
            <w:tcW w:w="5812" w:type="dxa"/>
            <w:gridSpan w:val="12"/>
          </w:tcPr>
          <w:p w:rsidR="002D53EA" w:rsidRPr="00C4596C" w:rsidRDefault="002D53EA" w:rsidP="005C5A35">
            <w:pPr>
              <w:jc w:val="center"/>
              <w:rPr>
                <w:sz w:val="20"/>
                <w:szCs w:val="20"/>
              </w:rPr>
            </w:pPr>
            <w:r>
              <w:rPr>
                <w:sz w:val="20"/>
                <w:szCs w:val="20"/>
              </w:rPr>
              <w:t>0</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Amplia y suficiente</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13</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13</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66</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Bien organizada</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13</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66</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2D53EA" w:rsidRPr="00C4596C" w:rsidRDefault="002D53EA" w:rsidP="005C5A35">
            <w:pPr>
              <w:rPr>
                <w:sz w:val="20"/>
                <w:szCs w:val="20"/>
              </w:rPr>
            </w:pPr>
            <w:r w:rsidRPr="00C4596C">
              <w:rPr>
                <w:sz w:val="20"/>
                <w:szCs w:val="20"/>
              </w:rPr>
              <w:t>Clara</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6</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40</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46</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 xml:space="preserve">6. Considera necesario que la Administración Distrital y Local continúe promoviendo espacios </w:t>
            </w:r>
            <w:r w:rsidRPr="00D208FE">
              <w:rPr>
                <w:sz w:val="20"/>
                <w:szCs w:val="20"/>
              </w:rPr>
              <w:t xml:space="preserve">de 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Si</w:t>
            </w:r>
          </w:p>
        </w:tc>
      </w:tr>
      <w:tr w:rsidR="002D53EA" w:rsidRPr="00C4596C" w:rsidTr="005C5A35">
        <w:tc>
          <w:tcPr>
            <w:tcW w:w="3403" w:type="dxa"/>
            <w:vMerge/>
          </w:tcPr>
          <w:p w:rsidR="002D53EA" w:rsidRPr="00C4596C" w:rsidRDefault="002D53EA" w:rsidP="005C5A35">
            <w:pPr>
              <w:rPr>
                <w:sz w:val="20"/>
                <w:szCs w:val="20"/>
              </w:rPr>
            </w:pPr>
          </w:p>
        </w:tc>
        <w:tc>
          <w:tcPr>
            <w:tcW w:w="2693" w:type="dxa"/>
            <w:gridSpan w:val="6"/>
          </w:tcPr>
          <w:p w:rsidR="002D53EA" w:rsidRPr="00C4596C" w:rsidRDefault="002D53EA" w:rsidP="005C5A35">
            <w:pPr>
              <w:jc w:val="center"/>
              <w:rPr>
                <w:sz w:val="20"/>
                <w:szCs w:val="20"/>
              </w:rPr>
            </w:pPr>
            <w:r w:rsidRPr="00C4596C">
              <w:rPr>
                <w:sz w:val="20"/>
                <w:szCs w:val="20"/>
              </w:rPr>
              <w:t>0%</w:t>
            </w:r>
          </w:p>
        </w:tc>
        <w:tc>
          <w:tcPr>
            <w:tcW w:w="3119" w:type="dxa"/>
            <w:gridSpan w:val="6"/>
          </w:tcPr>
          <w:p w:rsidR="002D53EA" w:rsidRPr="00C4596C" w:rsidRDefault="002D53EA" w:rsidP="005C5A35">
            <w:pPr>
              <w:jc w:val="center"/>
              <w:rPr>
                <w:sz w:val="20"/>
                <w:szCs w:val="20"/>
              </w:rPr>
            </w:pPr>
            <w:r>
              <w:rPr>
                <w:sz w:val="20"/>
                <w:szCs w:val="20"/>
              </w:rPr>
              <w:t>93</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De acuerdo</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6"/>
          </w:tcPr>
          <w:p w:rsidR="002D53EA" w:rsidRPr="00C4596C" w:rsidRDefault="002D53EA" w:rsidP="005C5A35">
            <w:pPr>
              <w:jc w:val="center"/>
              <w:rPr>
                <w:sz w:val="20"/>
                <w:szCs w:val="20"/>
              </w:rPr>
            </w:pPr>
            <w:r>
              <w:rPr>
                <w:sz w:val="20"/>
                <w:szCs w:val="20"/>
              </w:rPr>
              <w:t>13</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80</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8. ¿Cómo se enteró del evento?</w:t>
            </w:r>
          </w:p>
        </w:tc>
        <w:tc>
          <w:tcPr>
            <w:tcW w:w="822" w:type="dxa"/>
            <w:shd w:val="clear" w:color="auto" w:fill="D9E2F3" w:themeFill="accent1" w:themeFillTint="33"/>
          </w:tcPr>
          <w:p w:rsidR="002D53EA" w:rsidRPr="00C4596C" w:rsidRDefault="002D53EA"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2D53EA" w:rsidRPr="00C4596C" w:rsidRDefault="002D53EA" w:rsidP="005C5A35">
            <w:pPr>
              <w:jc w:val="center"/>
              <w:rPr>
                <w:sz w:val="20"/>
                <w:szCs w:val="20"/>
              </w:rPr>
            </w:pPr>
            <w:r w:rsidRPr="00C4596C">
              <w:rPr>
                <w:sz w:val="20"/>
                <w:szCs w:val="20"/>
              </w:rPr>
              <w:t>Otro</w:t>
            </w:r>
          </w:p>
        </w:tc>
      </w:tr>
      <w:tr w:rsidR="002D53EA" w:rsidRPr="00C4596C" w:rsidTr="005C5A35">
        <w:tc>
          <w:tcPr>
            <w:tcW w:w="3403" w:type="dxa"/>
            <w:vMerge/>
          </w:tcPr>
          <w:p w:rsidR="002D53EA" w:rsidRPr="00C4596C" w:rsidRDefault="002D53EA" w:rsidP="005C5A35">
            <w:pPr>
              <w:rPr>
                <w:sz w:val="20"/>
                <w:szCs w:val="20"/>
              </w:rPr>
            </w:pPr>
          </w:p>
        </w:tc>
        <w:tc>
          <w:tcPr>
            <w:tcW w:w="822" w:type="dxa"/>
          </w:tcPr>
          <w:p w:rsidR="002D53EA" w:rsidRPr="00C4596C" w:rsidRDefault="002D53EA" w:rsidP="005C5A35">
            <w:pPr>
              <w:jc w:val="center"/>
              <w:rPr>
                <w:sz w:val="20"/>
                <w:szCs w:val="20"/>
              </w:rPr>
            </w:pPr>
            <w:r>
              <w:rPr>
                <w:sz w:val="20"/>
                <w:szCs w:val="20"/>
              </w:rPr>
              <w:t>13</w:t>
            </w:r>
            <w:r w:rsidRPr="00C4596C">
              <w:rPr>
                <w:sz w:val="20"/>
                <w:szCs w:val="20"/>
              </w:rPr>
              <w:t>%</w:t>
            </w:r>
          </w:p>
        </w:tc>
        <w:tc>
          <w:tcPr>
            <w:tcW w:w="1247" w:type="dxa"/>
            <w:gridSpan w:val="3"/>
          </w:tcPr>
          <w:p w:rsidR="002D53EA" w:rsidRPr="00C4596C" w:rsidRDefault="002D53EA" w:rsidP="005C5A35">
            <w:pPr>
              <w:jc w:val="center"/>
              <w:rPr>
                <w:sz w:val="20"/>
                <w:szCs w:val="20"/>
              </w:rPr>
            </w:pPr>
            <w:r>
              <w:rPr>
                <w:sz w:val="20"/>
                <w:szCs w:val="20"/>
              </w:rPr>
              <w:t>20</w:t>
            </w:r>
            <w:r w:rsidRPr="00C4596C">
              <w:rPr>
                <w:sz w:val="20"/>
                <w:szCs w:val="20"/>
              </w:rPr>
              <w:t>%</w:t>
            </w:r>
          </w:p>
        </w:tc>
        <w:tc>
          <w:tcPr>
            <w:tcW w:w="1248" w:type="dxa"/>
            <w:gridSpan w:val="3"/>
          </w:tcPr>
          <w:p w:rsidR="002D53EA" w:rsidRPr="00C4596C" w:rsidRDefault="002D53EA" w:rsidP="005C5A35">
            <w:pPr>
              <w:jc w:val="center"/>
              <w:rPr>
                <w:sz w:val="20"/>
                <w:szCs w:val="20"/>
              </w:rPr>
            </w:pPr>
            <w:r>
              <w:rPr>
                <w:sz w:val="20"/>
                <w:szCs w:val="20"/>
              </w:rPr>
              <w:t>26</w:t>
            </w:r>
            <w:r w:rsidRPr="00C4596C">
              <w:rPr>
                <w:sz w:val="20"/>
                <w:szCs w:val="20"/>
              </w:rPr>
              <w:t>%</w:t>
            </w:r>
          </w:p>
        </w:tc>
        <w:tc>
          <w:tcPr>
            <w:tcW w:w="1247" w:type="dxa"/>
            <w:gridSpan w:val="3"/>
          </w:tcPr>
          <w:p w:rsidR="002D53EA" w:rsidRPr="00C4596C" w:rsidRDefault="002D53EA" w:rsidP="005C5A35">
            <w:pPr>
              <w:jc w:val="center"/>
              <w:rPr>
                <w:sz w:val="20"/>
                <w:szCs w:val="20"/>
              </w:rPr>
            </w:pPr>
            <w:r>
              <w:rPr>
                <w:sz w:val="20"/>
                <w:szCs w:val="20"/>
              </w:rPr>
              <w:t>33</w:t>
            </w:r>
            <w:r w:rsidRPr="00C4596C">
              <w:rPr>
                <w:sz w:val="20"/>
                <w:szCs w:val="20"/>
              </w:rPr>
              <w:t>%</w:t>
            </w:r>
          </w:p>
        </w:tc>
        <w:tc>
          <w:tcPr>
            <w:tcW w:w="1248" w:type="dxa"/>
            <w:gridSpan w:val="2"/>
          </w:tcPr>
          <w:p w:rsidR="002D53EA" w:rsidRPr="00C4596C" w:rsidRDefault="002D53EA" w:rsidP="005C5A35">
            <w:pPr>
              <w:jc w:val="center"/>
              <w:rPr>
                <w:sz w:val="20"/>
                <w:szCs w:val="20"/>
              </w:rPr>
            </w:pPr>
            <w:r>
              <w:rPr>
                <w:sz w:val="20"/>
                <w:szCs w:val="20"/>
              </w:rPr>
              <w:t>6</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Si</w:t>
            </w:r>
          </w:p>
        </w:tc>
      </w:tr>
      <w:tr w:rsidR="002D53EA" w:rsidRPr="00C4596C" w:rsidTr="005C5A35">
        <w:tc>
          <w:tcPr>
            <w:tcW w:w="3403" w:type="dxa"/>
            <w:vMerge/>
          </w:tcPr>
          <w:p w:rsidR="002D53EA" w:rsidRPr="00C4596C" w:rsidRDefault="002D53EA" w:rsidP="005C5A35">
            <w:pPr>
              <w:rPr>
                <w:sz w:val="20"/>
                <w:szCs w:val="20"/>
              </w:rPr>
            </w:pPr>
          </w:p>
        </w:tc>
        <w:tc>
          <w:tcPr>
            <w:tcW w:w="2693" w:type="dxa"/>
            <w:gridSpan w:val="6"/>
          </w:tcPr>
          <w:p w:rsidR="002D53EA" w:rsidRPr="00C4596C" w:rsidRDefault="002D53EA" w:rsidP="005C5A35">
            <w:pPr>
              <w:jc w:val="center"/>
              <w:rPr>
                <w:sz w:val="20"/>
                <w:szCs w:val="20"/>
              </w:rPr>
            </w:pPr>
            <w:r>
              <w:rPr>
                <w:sz w:val="20"/>
                <w:szCs w:val="20"/>
              </w:rPr>
              <w:t>40</w:t>
            </w:r>
            <w:r w:rsidRPr="00C4596C">
              <w:rPr>
                <w:sz w:val="20"/>
                <w:szCs w:val="20"/>
              </w:rPr>
              <w:t>%</w:t>
            </w:r>
          </w:p>
        </w:tc>
        <w:tc>
          <w:tcPr>
            <w:tcW w:w="3119" w:type="dxa"/>
            <w:gridSpan w:val="6"/>
          </w:tcPr>
          <w:p w:rsidR="002D53EA" w:rsidRPr="00C4596C" w:rsidRDefault="002D53EA" w:rsidP="005C5A35">
            <w:pPr>
              <w:jc w:val="center"/>
              <w:rPr>
                <w:sz w:val="20"/>
                <w:szCs w:val="20"/>
              </w:rPr>
            </w:pPr>
            <w:r>
              <w:rPr>
                <w:sz w:val="20"/>
                <w:szCs w:val="20"/>
              </w:rPr>
              <w:t>60</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Muy importante</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sidRPr="00C4596C">
              <w:rPr>
                <w:sz w:val="20"/>
                <w:szCs w:val="20"/>
              </w:rPr>
              <w:t>0%</w:t>
            </w:r>
          </w:p>
        </w:tc>
        <w:tc>
          <w:tcPr>
            <w:tcW w:w="2079" w:type="dxa"/>
            <w:gridSpan w:val="6"/>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100</w:t>
            </w:r>
            <w:r w:rsidRPr="00C4596C">
              <w:rPr>
                <w:sz w:val="20"/>
                <w:szCs w:val="20"/>
              </w:rPr>
              <w:t>%</w:t>
            </w:r>
          </w:p>
        </w:tc>
      </w:tr>
      <w:tr w:rsidR="002D53EA" w:rsidRPr="00C4596C" w:rsidTr="005C5A35">
        <w:tc>
          <w:tcPr>
            <w:tcW w:w="3403" w:type="dxa"/>
            <w:vMerge w:val="restart"/>
          </w:tcPr>
          <w:p w:rsidR="002D53EA" w:rsidRPr="00C4596C" w:rsidRDefault="002D53EA"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2D53EA" w:rsidRPr="00C4596C" w:rsidRDefault="002D53EA"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2D53EA" w:rsidRPr="00C4596C" w:rsidRDefault="002D53EA" w:rsidP="005C5A35">
            <w:pPr>
              <w:jc w:val="center"/>
              <w:rPr>
                <w:sz w:val="20"/>
                <w:szCs w:val="20"/>
              </w:rPr>
            </w:pPr>
            <w:r w:rsidRPr="00C4596C">
              <w:rPr>
                <w:sz w:val="20"/>
                <w:szCs w:val="20"/>
              </w:rPr>
              <w:t>Muy importante</w:t>
            </w:r>
          </w:p>
        </w:tc>
      </w:tr>
      <w:tr w:rsidR="002D53EA" w:rsidRPr="00C4596C" w:rsidTr="005C5A35">
        <w:tc>
          <w:tcPr>
            <w:tcW w:w="3403" w:type="dxa"/>
            <w:vMerge/>
          </w:tcPr>
          <w:p w:rsidR="002D53EA" w:rsidRPr="00C4596C" w:rsidRDefault="002D53EA" w:rsidP="005C5A35">
            <w:pPr>
              <w:rPr>
                <w:sz w:val="20"/>
                <w:szCs w:val="20"/>
              </w:rPr>
            </w:pPr>
          </w:p>
        </w:tc>
        <w:tc>
          <w:tcPr>
            <w:tcW w:w="1654" w:type="dxa"/>
            <w:gridSpan w:val="3"/>
          </w:tcPr>
          <w:p w:rsidR="002D53EA" w:rsidRPr="00C4596C" w:rsidRDefault="002D53EA" w:rsidP="005C5A35">
            <w:pPr>
              <w:jc w:val="center"/>
              <w:rPr>
                <w:sz w:val="20"/>
                <w:szCs w:val="20"/>
              </w:rPr>
            </w:pPr>
            <w:r w:rsidRPr="00C4596C">
              <w:rPr>
                <w:sz w:val="20"/>
                <w:szCs w:val="20"/>
              </w:rPr>
              <w:t>0%</w:t>
            </w:r>
          </w:p>
        </w:tc>
        <w:tc>
          <w:tcPr>
            <w:tcW w:w="2079" w:type="dxa"/>
            <w:gridSpan w:val="6"/>
          </w:tcPr>
          <w:p w:rsidR="002D53EA" w:rsidRPr="00C4596C" w:rsidRDefault="002D53EA" w:rsidP="005C5A35">
            <w:pPr>
              <w:jc w:val="center"/>
              <w:rPr>
                <w:sz w:val="20"/>
                <w:szCs w:val="20"/>
              </w:rPr>
            </w:pPr>
            <w:r>
              <w:rPr>
                <w:sz w:val="20"/>
                <w:szCs w:val="20"/>
              </w:rPr>
              <w:t>0</w:t>
            </w:r>
            <w:r w:rsidRPr="00C4596C">
              <w:rPr>
                <w:sz w:val="20"/>
                <w:szCs w:val="20"/>
              </w:rPr>
              <w:t>%</w:t>
            </w:r>
          </w:p>
        </w:tc>
        <w:tc>
          <w:tcPr>
            <w:tcW w:w="2079" w:type="dxa"/>
            <w:gridSpan w:val="3"/>
          </w:tcPr>
          <w:p w:rsidR="002D53EA" w:rsidRPr="00C4596C" w:rsidRDefault="002D53EA" w:rsidP="005C5A35">
            <w:pPr>
              <w:jc w:val="center"/>
              <w:rPr>
                <w:sz w:val="20"/>
                <w:szCs w:val="20"/>
              </w:rPr>
            </w:pPr>
            <w:r>
              <w:rPr>
                <w:sz w:val="20"/>
                <w:szCs w:val="20"/>
              </w:rPr>
              <w:t>100</w:t>
            </w:r>
            <w:r w:rsidRPr="00C4596C">
              <w:rPr>
                <w:sz w:val="20"/>
                <w:szCs w:val="20"/>
              </w:rPr>
              <w:t>%</w:t>
            </w:r>
          </w:p>
        </w:tc>
      </w:tr>
    </w:tbl>
    <w:p w:rsidR="002D53EA" w:rsidRPr="002D53EA" w:rsidRDefault="002D53EA" w:rsidP="002D53EA">
      <w:pPr>
        <w:tabs>
          <w:tab w:val="left" w:pos="5529"/>
        </w:tabs>
        <w:spacing w:after="0" w:line="259" w:lineRule="auto"/>
        <w:ind w:left="0" w:firstLine="0"/>
        <w:jc w:val="center"/>
        <w:rPr>
          <w:color w:val="auto"/>
          <w:sz w:val="16"/>
          <w:szCs w:val="16"/>
        </w:rPr>
      </w:pPr>
      <w:r w:rsidRPr="002D53EA">
        <w:rPr>
          <w:color w:val="auto"/>
          <w:sz w:val="16"/>
          <w:szCs w:val="16"/>
        </w:rPr>
        <w:t xml:space="preserve">Tabla N°4. Resultados evaluación Audiencia Pública de Rendición de Cuentas </w:t>
      </w:r>
      <w:r>
        <w:rPr>
          <w:color w:val="auto"/>
          <w:sz w:val="16"/>
          <w:szCs w:val="16"/>
        </w:rPr>
        <w:t>Usme</w:t>
      </w:r>
      <w:r w:rsidRPr="002D53EA">
        <w:rPr>
          <w:color w:val="auto"/>
          <w:sz w:val="16"/>
          <w:szCs w:val="16"/>
        </w:rPr>
        <w:t>. Elaboración propia, 2019</w:t>
      </w:r>
    </w:p>
    <w:p w:rsidR="002D53EA" w:rsidRPr="00C4596C" w:rsidRDefault="002D53EA" w:rsidP="002D53EA"/>
    <w:p w:rsidR="002D53EA" w:rsidRDefault="002D53EA" w:rsidP="002D53EA">
      <w:r w:rsidRPr="00BA7D8F">
        <w:t>En esta localidad las sugerencias textuales para mejorar el proceso de Rendición de Cuentas fueron:</w:t>
      </w:r>
    </w:p>
    <w:p w:rsidR="002D53EA" w:rsidRPr="00BA7D8F" w:rsidRDefault="002D53EA" w:rsidP="002D53EA">
      <w:r w:rsidRPr="00BA7D8F">
        <w:t>1. Tener un refrigerio</w:t>
      </w:r>
      <w:r>
        <w:t>.</w:t>
      </w:r>
    </w:p>
    <w:p w:rsidR="002D53EA" w:rsidRPr="00BA7D8F" w:rsidRDefault="002D53EA" w:rsidP="002D53EA">
      <w:r w:rsidRPr="00BA7D8F">
        <w:t>2. Darle una participación más ampl</w:t>
      </w:r>
      <w:r>
        <w:t>ia a la comunidad e información.</w:t>
      </w:r>
    </w:p>
    <w:p w:rsidR="002D53EA" w:rsidRPr="00BA7D8F" w:rsidRDefault="002D53EA" w:rsidP="002D53EA">
      <w:r>
        <w:t>3</w:t>
      </w:r>
      <w:r w:rsidRPr="00BA7D8F">
        <w:t>. Mejor manejo del tiempo y respuestas</w:t>
      </w:r>
      <w:r>
        <w:t>.</w:t>
      </w:r>
    </w:p>
    <w:p w:rsidR="002D53EA" w:rsidRPr="00BA7D8F" w:rsidRDefault="002D53EA" w:rsidP="002D53EA">
      <w:r>
        <w:t>4</w:t>
      </w:r>
      <w:r w:rsidRPr="00BA7D8F">
        <w:t>. Mayor participación y comunicación a la comunidad</w:t>
      </w:r>
      <w:r>
        <w:t>.</w:t>
      </w:r>
    </w:p>
    <w:p w:rsidR="002D53EA" w:rsidRPr="00BA7D8F" w:rsidRDefault="002D53EA" w:rsidP="002D53EA">
      <w:r>
        <w:t>5</w:t>
      </w:r>
      <w:r w:rsidRPr="00BA7D8F">
        <w:t>. Publiquen más avisos</w:t>
      </w:r>
      <w:r>
        <w:t>.</w:t>
      </w:r>
    </w:p>
    <w:p w:rsidR="002D53EA" w:rsidRPr="00BA7D8F" w:rsidRDefault="002D53EA" w:rsidP="002D53EA">
      <w:r>
        <w:t>6</w:t>
      </w:r>
      <w:r w:rsidRPr="00BA7D8F">
        <w:t>. Convocatoria telefónica</w:t>
      </w:r>
      <w:r>
        <w:t>.</w:t>
      </w:r>
    </w:p>
    <w:p w:rsidR="002D53EA" w:rsidRDefault="002D53EA" w:rsidP="002D53EA">
      <w:r>
        <w:t>7</w:t>
      </w:r>
      <w:r w:rsidRPr="00BA7D8F">
        <w:t>. Avisarle a todas las juntas con anterioridad</w:t>
      </w:r>
      <w:r>
        <w:t>.</w:t>
      </w:r>
    </w:p>
    <w:p w:rsidR="002D53EA" w:rsidRPr="00C4596C" w:rsidRDefault="002D53EA" w:rsidP="002D53EA">
      <w:r>
        <w:t>8</w:t>
      </w:r>
      <w:r w:rsidRPr="00BA7D8F">
        <w:t xml:space="preserve">. Traer personal calificado para responder </w:t>
      </w:r>
      <w:r>
        <w:t>preguntas.</w:t>
      </w:r>
    </w:p>
    <w:p w:rsidR="002D53EA" w:rsidRPr="00C4596C" w:rsidRDefault="002D53EA" w:rsidP="002D53EA">
      <w:pPr>
        <w:ind w:left="360"/>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362AEB" w:rsidRPr="005F5883" w:rsidRDefault="002B3667" w:rsidP="00B0585C">
      <w:pPr>
        <w:pStyle w:val="Ttulo1"/>
        <w:rPr>
          <w:color w:val="auto"/>
        </w:rPr>
      </w:pPr>
      <w:bookmarkStart w:id="15" w:name="_Toc26803509"/>
      <w:r w:rsidRPr="005F5883">
        <w:rPr>
          <w:color w:val="auto"/>
        </w:rPr>
        <w:lastRenderedPageBreak/>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803510"/>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9D0B33">
        <w:rPr>
          <w:color w:val="auto"/>
          <w:sz w:val="16"/>
          <w:szCs w:val="16"/>
        </w:rPr>
        <w:t>12</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9D0B33">
        <w:rPr>
          <w:color w:val="auto"/>
          <w:sz w:val="16"/>
          <w:szCs w:val="16"/>
        </w:rPr>
        <w:t>3</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D0B33">
        <w:rPr>
          <w:color w:val="auto"/>
          <w:sz w:val="16"/>
          <w:szCs w:val="16"/>
        </w:rPr>
        <w:t>4</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D0B33">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9D0B33">
        <w:rPr>
          <w:color w:val="auto"/>
          <w:sz w:val="16"/>
          <w:szCs w:val="16"/>
        </w:rPr>
        <w:t>16.</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D0B33">
        <w:rPr>
          <w:color w:val="auto"/>
          <w:sz w:val="16"/>
          <w:szCs w:val="16"/>
        </w:rPr>
        <w:t>7</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D0B33">
        <w:rPr>
          <w:color w:val="auto"/>
          <w:sz w:val="16"/>
          <w:szCs w:val="16"/>
        </w:rPr>
        <w:t>8</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803511"/>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9D0B33">
        <w:rPr>
          <w:color w:val="auto"/>
          <w:sz w:val="16"/>
          <w:szCs w:val="16"/>
        </w:rPr>
        <w:t>9</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9D0B33">
        <w:rPr>
          <w:color w:val="auto"/>
          <w:sz w:val="16"/>
          <w:szCs w:val="16"/>
        </w:rPr>
        <w:t>20</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803512"/>
      <w:r w:rsidRPr="005F5883">
        <w:rPr>
          <w:color w:val="auto"/>
        </w:rPr>
        <w:lastRenderedPageBreak/>
        <w:t xml:space="preserve">ANEXO No 3. INFOGRAFÍA DE LA GESTIÓN DE LA SECRETARIA DISTRITAL DE MOVILIDAD VIGENCIA 2018 PARA LA LOCALIDAD DE </w:t>
      </w:r>
      <w:r w:rsidR="00AA1CF0">
        <w:rPr>
          <w:color w:val="auto"/>
        </w:rPr>
        <w:t>USME</w:t>
      </w:r>
      <w:bookmarkEnd w:id="18"/>
    </w:p>
    <w:p w:rsidR="003874E4" w:rsidRDefault="003874E4" w:rsidP="00FE468F">
      <w:pPr>
        <w:jc w:val="center"/>
      </w:pPr>
    </w:p>
    <w:p w:rsidR="00506CBC" w:rsidRDefault="00C05119" w:rsidP="00506CBC">
      <w:pPr>
        <w:jc w:val="center"/>
      </w:pPr>
      <w:r>
        <w:rPr>
          <w:noProof/>
        </w:rPr>
        <w:drawing>
          <wp:inline distT="0" distB="0" distL="0" distR="0" wp14:anchorId="02F5FA19" wp14:editId="3B8AEF35">
            <wp:extent cx="4283313" cy="2762250"/>
            <wp:effectExtent l="19050" t="19050" r="22225"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74" t="20221" r="21097" b="11268"/>
                    <a:stretch/>
                  </pic:blipFill>
                  <pic:spPr bwMode="auto">
                    <a:xfrm>
                      <a:off x="0" y="0"/>
                      <a:ext cx="4292301" cy="276804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9D0B33">
        <w:rPr>
          <w:color w:val="auto"/>
          <w:sz w:val="16"/>
          <w:szCs w:val="16"/>
        </w:rPr>
        <w:t>21</w:t>
      </w:r>
      <w:r w:rsidR="00315E29" w:rsidRPr="005F5883">
        <w:rPr>
          <w:color w:val="auto"/>
          <w:sz w:val="16"/>
          <w:szCs w:val="16"/>
        </w:rPr>
        <w:t xml:space="preserve">. Infografía Localidad de </w:t>
      </w:r>
      <w:r w:rsidR="00AA1CF0">
        <w:rPr>
          <w:color w:val="auto"/>
          <w:sz w:val="16"/>
          <w:szCs w:val="16"/>
        </w:rPr>
        <w:t>Usme</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C05119" w:rsidP="00CA31C6">
      <w:pPr>
        <w:tabs>
          <w:tab w:val="left" w:pos="5529"/>
        </w:tabs>
        <w:spacing w:after="0" w:line="259" w:lineRule="auto"/>
        <w:ind w:left="0" w:firstLine="0"/>
        <w:jc w:val="center"/>
        <w:rPr>
          <w:b/>
          <w:color w:val="auto"/>
          <w:szCs w:val="24"/>
        </w:rPr>
      </w:pPr>
      <w:r>
        <w:rPr>
          <w:noProof/>
        </w:rPr>
        <w:drawing>
          <wp:inline distT="0" distB="0" distL="0" distR="0" wp14:anchorId="7B4D4EB1" wp14:editId="1B602BD4">
            <wp:extent cx="4276849" cy="2790825"/>
            <wp:effectExtent l="19050" t="19050" r="285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004" t="23842" r="20928" b="6440"/>
                    <a:stretch/>
                  </pic:blipFill>
                  <pic:spPr bwMode="auto">
                    <a:xfrm>
                      <a:off x="0" y="0"/>
                      <a:ext cx="4288124" cy="27981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9D0B33">
        <w:rPr>
          <w:color w:val="auto"/>
          <w:sz w:val="16"/>
          <w:szCs w:val="16"/>
        </w:rPr>
        <w:t>22</w:t>
      </w:r>
      <w:r w:rsidR="00315E29" w:rsidRPr="005F5883">
        <w:rPr>
          <w:color w:val="auto"/>
          <w:sz w:val="16"/>
          <w:szCs w:val="16"/>
        </w:rPr>
        <w:t xml:space="preserve">. Infografía Localidad de </w:t>
      </w:r>
      <w:r w:rsidR="00AA1CF0">
        <w:rPr>
          <w:color w:val="auto"/>
          <w:sz w:val="16"/>
          <w:szCs w:val="16"/>
        </w:rPr>
        <w:t>Usme</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9" w:name="_Toc26282166"/>
      <w:bookmarkStart w:id="20" w:name="_Toc26803513"/>
      <w:r w:rsidRPr="00D234A4">
        <w:rPr>
          <w:color w:val="auto"/>
        </w:rPr>
        <w:t>ANEXO N° 4. RETROALIMENTACIÓN CIUDADANÍA GESTIÓN DE MOVILIDAD</w:t>
      </w:r>
      <w:bookmarkEnd w:id="19"/>
      <w:bookmarkEnd w:id="20"/>
    </w:p>
    <w:p w:rsidR="00D234A4" w:rsidRPr="00D234A4" w:rsidRDefault="00D234A4" w:rsidP="00D234A4"/>
    <w:p w:rsidR="0091555C" w:rsidRDefault="00D461CD" w:rsidP="007258A0">
      <w:pPr>
        <w:jc w:val="center"/>
        <w:rPr>
          <w:color w:val="auto"/>
        </w:rPr>
      </w:pPr>
      <w:r w:rsidRPr="00D461CD">
        <w:rPr>
          <w:noProof/>
        </w:rPr>
        <w:drawing>
          <wp:inline distT="0" distB="0" distL="0" distR="0">
            <wp:extent cx="5613400" cy="2350770"/>
            <wp:effectExtent l="19050" t="19050" r="25400" b="1143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2350770"/>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2D53EA">
        <w:rPr>
          <w:color w:val="auto"/>
          <w:sz w:val="16"/>
          <w:szCs w:val="16"/>
        </w:rPr>
        <w:t xml:space="preserve"> 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7427ED" w:rsidRDefault="007427ED" w:rsidP="00CA31C6">
      <w:pPr>
        <w:tabs>
          <w:tab w:val="left" w:pos="5529"/>
        </w:tabs>
        <w:spacing w:after="0" w:line="259" w:lineRule="auto"/>
        <w:ind w:left="0" w:firstLine="0"/>
        <w:jc w:val="center"/>
        <w:rPr>
          <w:b/>
          <w:color w:val="auto"/>
          <w:szCs w:val="24"/>
        </w:rPr>
      </w:pPr>
    </w:p>
    <w:p w:rsidR="005E06F5" w:rsidRPr="005F5883" w:rsidRDefault="005E06F5" w:rsidP="00C3047D">
      <w:pPr>
        <w:pStyle w:val="Ttulo2"/>
        <w:ind w:right="51"/>
      </w:pPr>
      <w:bookmarkStart w:id="21" w:name="_Toc26803514"/>
      <w:r w:rsidRPr="005F5883">
        <w:t>ANEXO N° 5. SEGUIMIENTO DE RESPUESTAS A LA CIUDADANIA</w:t>
      </w:r>
      <w:bookmarkEnd w:id="21"/>
    </w:p>
    <w:p w:rsidR="00F334D1" w:rsidRDefault="00F334D1" w:rsidP="00CA31C6">
      <w:pPr>
        <w:tabs>
          <w:tab w:val="left" w:pos="5529"/>
        </w:tabs>
        <w:spacing w:after="0" w:line="259" w:lineRule="auto"/>
        <w:ind w:left="0" w:firstLine="0"/>
        <w:jc w:val="center"/>
        <w:rPr>
          <w:b/>
          <w:color w:val="auto"/>
          <w:szCs w:val="24"/>
        </w:rPr>
      </w:pPr>
    </w:p>
    <w:p w:rsidR="007427ED" w:rsidRDefault="00E9120E" w:rsidP="00CA31C6">
      <w:pPr>
        <w:tabs>
          <w:tab w:val="left" w:pos="5529"/>
        </w:tabs>
        <w:spacing w:after="0" w:line="259" w:lineRule="auto"/>
        <w:ind w:left="0" w:firstLine="0"/>
        <w:jc w:val="center"/>
        <w:rPr>
          <w:b/>
          <w:color w:val="auto"/>
          <w:szCs w:val="24"/>
        </w:rPr>
      </w:pPr>
      <w:r w:rsidRPr="00E9120E">
        <w:rPr>
          <w:noProof/>
        </w:rPr>
        <w:drawing>
          <wp:inline distT="0" distB="0" distL="0" distR="0">
            <wp:extent cx="5613400" cy="5488305"/>
            <wp:effectExtent l="19050" t="19050" r="25400" b="171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488305"/>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2D53EA">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C3047D">
      <w:pPr>
        <w:tabs>
          <w:tab w:val="left" w:pos="5529"/>
        </w:tabs>
        <w:spacing w:after="0" w:line="259" w:lineRule="auto"/>
        <w:ind w:left="-426" w:firstLine="0"/>
        <w:jc w:val="center"/>
        <w:rPr>
          <w:color w:val="auto"/>
          <w:sz w:val="16"/>
          <w:szCs w:val="16"/>
        </w:rPr>
      </w:pPr>
      <w:r w:rsidRPr="00E9120E">
        <w:rPr>
          <w:noProof/>
        </w:rPr>
        <w:drawing>
          <wp:inline distT="0" distB="0" distL="0" distR="0">
            <wp:extent cx="5984875" cy="5734050"/>
            <wp:effectExtent l="19050" t="19050" r="15875"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826" cy="5737835"/>
                    </a:xfrm>
                    <a:prstGeom prst="rect">
                      <a:avLst/>
                    </a:prstGeom>
                    <a:noFill/>
                    <a:ln>
                      <a:solidFill>
                        <a:schemeClr val="tx1"/>
                      </a:solidFill>
                    </a:ln>
                  </pic:spPr>
                </pic:pic>
              </a:graphicData>
            </a:graphic>
          </wp:inline>
        </w:drawing>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2D53EA">
        <w:rPr>
          <w:color w:val="auto"/>
          <w:sz w:val="16"/>
          <w:szCs w:val="16"/>
        </w:rPr>
        <w:t>6</w:t>
      </w:r>
      <w:r w:rsidRPr="005F5883">
        <w:rPr>
          <w:color w:val="auto"/>
          <w:sz w:val="16"/>
          <w:szCs w:val="16"/>
        </w:rPr>
        <w:t>. Tabla de solicitudes ciudadanas en Audiencia Pública de Rendición de Cuentas, Elaboración propia, 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973C6A" w:rsidP="00C3047D">
      <w:pPr>
        <w:tabs>
          <w:tab w:val="left" w:pos="5529"/>
        </w:tabs>
        <w:spacing w:after="0" w:line="259" w:lineRule="auto"/>
        <w:ind w:left="-426" w:firstLine="0"/>
        <w:jc w:val="center"/>
        <w:rPr>
          <w:color w:val="auto"/>
          <w:sz w:val="16"/>
          <w:szCs w:val="16"/>
        </w:rPr>
      </w:pPr>
      <w:r w:rsidRPr="00973C6A">
        <w:rPr>
          <w:noProof/>
        </w:rPr>
        <w:drawing>
          <wp:inline distT="0" distB="0" distL="0" distR="0">
            <wp:extent cx="5613400" cy="6000750"/>
            <wp:effectExtent l="19050" t="19050" r="2540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6000750"/>
                    </a:xfrm>
                    <a:prstGeom prst="rect">
                      <a:avLst/>
                    </a:prstGeom>
                    <a:noFill/>
                    <a:ln>
                      <a:solidFill>
                        <a:schemeClr val="tx1"/>
                      </a:solidFill>
                    </a:ln>
                  </pic:spPr>
                </pic:pic>
              </a:graphicData>
            </a:graphic>
          </wp:inline>
        </w:drawing>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2D53EA">
        <w:rPr>
          <w:color w:val="auto"/>
          <w:sz w:val="16"/>
          <w:szCs w:val="16"/>
        </w:rPr>
        <w:t>6</w:t>
      </w:r>
      <w:r w:rsidRPr="005F5883">
        <w:rPr>
          <w:color w:val="auto"/>
          <w:sz w:val="16"/>
          <w:szCs w:val="16"/>
        </w:rPr>
        <w:t>. Tabla de solicitudes ciudadanas en Audiencia Pública de Rendición de Cuentas, Elaboración propia, 2019.</w:t>
      </w: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C3047D">
      <w:pPr>
        <w:tabs>
          <w:tab w:val="left" w:pos="5529"/>
        </w:tabs>
        <w:spacing w:after="0" w:line="259" w:lineRule="auto"/>
        <w:ind w:left="-284" w:firstLine="0"/>
        <w:jc w:val="center"/>
        <w:rPr>
          <w:color w:val="auto"/>
          <w:sz w:val="16"/>
          <w:szCs w:val="16"/>
        </w:rPr>
      </w:pPr>
      <w:r w:rsidRPr="00913BE5">
        <w:rPr>
          <w:noProof/>
        </w:rPr>
        <w:lastRenderedPageBreak/>
        <w:drawing>
          <wp:inline distT="0" distB="0" distL="0" distR="0">
            <wp:extent cx="5829300" cy="6591300"/>
            <wp:effectExtent l="19050" t="19050" r="1905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6591300"/>
                    </a:xfrm>
                    <a:prstGeom prst="rect">
                      <a:avLst/>
                    </a:prstGeom>
                    <a:noFill/>
                    <a:ln>
                      <a:solidFill>
                        <a:schemeClr val="tx1"/>
                      </a:solidFill>
                    </a:ln>
                  </pic:spPr>
                </pic:pic>
              </a:graphicData>
            </a:graphic>
          </wp:inline>
        </w:drawing>
      </w: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913BE5">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2D53EA">
        <w:rPr>
          <w:color w:val="auto"/>
          <w:sz w:val="16"/>
          <w:szCs w:val="16"/>
        </w:rPr>
        <w:t>6</w:t>
      </w:r>
      <w:r w:rsidRPr="005F5883">
        <w:rPr>
          <w:color w:val="auto"/>
          <w:sz w:val="16"/>
          <w:szCs w:val="16"/>
        </w:rPr>
        <w:t>. Tabla de solicitudes ciudadanas en Audiencia Pública de Rendición de Cuentas, Elaboración propia, 2019.</w:t>
      </w:r>
    </w:p>
    <w:p w:rsidR="00E9120E" w:rsidRDefault="00E9120E" w:rsidP="005144BF">
      <w:pPr>
        <w:tabs>
          <w:tab w:val="left" w:pos="5529"/>
        </w:tabs>
        <w:spacing w:after="0" w:line="259" w:lineRule="auto"/>
        <w:ind w:left="0" w:firstLine="0"/>
        <w:jc w:val="center"/>
        <w:rPr>
          <w:color w:val="auto"/>
          <w:sz w:val="16"/>
          <w:szCs w:val="16"/>
        </w:rPr>
      </w:pPr>
    </w:p>
    <w:sectPr w:rsidR="00E9120E" w:rsidSect="00836E86">
      <w:headerReference w:type="even" r:id="rId37"/>
      <w:headerReference w:type="default" r:id="rId38"/>
      <w:footerReference w:type="even" r:id="rId39"/>
      <w:footerReference w:type="default" r:id="rId40"/>
      <w:headerReference w:type="first" r:id="rId41"/>
      <w:footerReference w:type="first" r:id="rId42"/>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368" w:rsidRDefault="002E0368">
      <w:pPr>
        <w:spacing w:after="0" w:line="240" w:lineRule="auto"/>
      </w:pPr>
      <w:r>
        <w:separator/>
      </w:r>
    </w:p>
  </w:endnote>
  <w:endnote w:type="continuationSeparator" w:id="0">
    <w:p w:rsidR="002E0368" w:rsidRDefault="002E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368" w:rsidRDefault="002E0368">
      <w:pPr>
        <w:spacing w:after="0" w:line="240" w:lineRule="auto"/>
      </w:pPr>
      <w:r>
        <w:separator/>
      </w:r>
    </w:p>
  </w:footnote>
  <w:footnote w:type="continuationSeparator" w:id="0">
    <w:p w:rsidR="002E0368" w:rsidRDefault="002E0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55867"/>
    <w:rsid w:val="00062575"/>
    <w:rsid w:val="00083231"/>
    <w:rsid w:val="000962B5"/>
    <w:rsid w:val="000A54C0"/>
    <w:rsid w:val="000A567D"/>
    <w:rsid w:val="000B108A"/>
    <w:rsid w:val="000B3FE6"/>
    <w:rsid w:val="000C1BED"/>
    <w:rsid w:val="000E1E6C"/>
    <w:rsid w:val="00117AE3"/>
    <w:rsid w:val="00121281"/>
    <w:rsid w:val="00150585"/>
    <w:rsid w:val="0015129E"/>
    <w:rsid w:val="00173040"/>
    <w:rsid w:val="00175162"/>
    <w:rsid w:val="00175325"/>
    <w:rsid w:val="00192114"/>
    <w:rsid w:val="00196ACE"/>
    <w:rsid w:val="001976A8"/>
    <w:rsid w:val="001C6C23"/>
    <w:rsid w:val="001D4F6B"/>
    <w:rsid w:val="001F5891"/>
    <w:rsid w:val="001F76DF"/>
    <w:rsid w:val="00206A35"/>
    <w:rsid w:val="00212F1F"/>
    <w:rsid w:val="002157AE"/>
    <w:rsid w:val="0023049D"/>
    <w:rsid w:val="00237266"/>
    <w:rsid w:val="00237496"/>
    <w:rsid w:val="0023769F"/>
    <w:rsid w:val="00237B5F"/>
    <w:rsid w:val="00263D05"/>
    <w:rsid w:val="00266C26"/>
    <w:rsid w:val="0027672D"/>
    <w:rsid w:val="00294548"/>
    <w:rsid w:val="002964B5"/>
    <w:rsid w:val="002A28C2"/>
    <w:rsid w:val="002A7E37"/>
    <w:rsid w:val="002B3667"/>
    <w:rsid w:val="002B5F4B"/>
    <w:rsid w:val="002C6DB4"/>
    <w:rsid w:val="002D0BAF"/>
    <w:rsid w:val="002D2746"/>
    <w:rsid w:val="002D3E63"/>
    <w:rsid w:val="002D53EA"/>
    <w:rsid w:val="002D6C15"/>
    <w:rsid w:val="002D7650"/>
    <w:rsid w:val="002E0368"/>
    <w:rsid w:val="002E0692"/>
    <w:rsid w:val="003077ED"/>
    <w:rsid w:val="00311CB5"/>
    <w:rsid w:val="00315E29"/>
    <w:rsid w:val="003203C5"/>
    <w:rsid w:val="0033477A"/>
    <w:rsid w:val="003367CC"/>
    <w:rsid w:val="0034321E"/>
    <w:rsid w:val="00347DA5"/>
    <w:rsid w:val="00352F9C"/>
    <w:rsid w:val="00354CFD"/>
    <w:rsid w:val="00362AEB"/>
    <w:rsid w:val="003658C1"/>
    <w:rsid w:val="00366163"/>
    <w:rsid w:val="00375929"/>
    <w:rsid w:val="003874E4"/>
    <w:rsid w:val="00390DD7"/>
    <w:rsid w:val="003A6FFC"/>
    <w:rsid w:val="003B7FEE"/>
    <w:rsid w:val="003C1FF5"/>
    <w:rsid w:val="003D42E8"/>
    <w:rsid w:val="003E6F88"/>
    <w:rsid w:val="003F4AEE"/>
    <w:rsid w:val="004040D4"/>
    <w:rsid w:val="00457F12"/>
    <w:rsid w:val="00466618"/>
    <w:rsid w:val="004C6D07"/>
    <w:rsid w:val="004E079A"/>
    <w:rsid w:val="004E70D2"/>
    <w:rsid w:val="00506CBC"/>
    <w:rsid w:val="00507264"/>
    <w:rsid w:val="0051027B"/>
    <w:rsid w:val="005144BF"/>
    <w:rsid w:val="00541C24"/>
    <w:rsid w:val="00544112"/>
    <w:rsid w:val="005442B6"/>
    <w:rsid w:val="00551836"/>
    <w:rsid w:val="005739A0"/>
    <w:rsid w:val="005806F0"/>
    <w:rsid w:val="00587357"/>
    <w:rsid w:val="005A07EB"/>
    <w:rsid w:val="005A29CE"/>
    <w:rsid w:val="005B646B"/>
    <w:rsid w:val="005B7A13"/>
    <w:rsid w:val="005B7CAE"/>
    <w:rsid w:val="005C0129"/>
    <w:rsid w:val="005D2977"/>
    <w:rsid w:val="005D4845"/>
    <w:rsid w:val="005D6760"/>
    <w:rsid w:val="005E06F5"/>
    <w:rsid w:val="005F05AA"/>
    <w:rsid w:val="005F5883"/>
    <w:rsid w:val="0061172B"/>
    <w:rsid w:val="006130AA"/>
    <w:rsid w:val="00617B45"/>
    <w:rsid w:val="00631D8B"/>
    <w:rsid w:val="006336AC"/>
    <w:rsid w:val="0068619A"/>
    <w:rsid w:val="00693531"/>
    <w:rsid w:val="006B3983"/>
    <w:rsid w:val="006C275B"/>
    <w:rsid w:val="006C2F76"/>
    <w:rsid w:val="006E180A"/>
    <w:rsid w:val="006F4A8C"/>
    <w:rsid w:val="00702FAE"/>
    <w:rsid w:val="00714582"/>
    <w:rsid w:val="007258A0"/>
    <w:rsid w:val="0073158D"/>
    <w:rsid w:val="00736E00"/>
    <w:rsid w:val="007427ED"/>
    <w:rsid w:val="00761B76"/>
    <w:rsid w:val="00763C1D"/>
    <w:rsid w:val="007725E9"/>
    <w:rsid w:val="007819F5"/>
    <w:rsid w:val="007909AD"/>
    <w:rsid w:val="007936E8"/>
    <w:rsid w:val="007C46DE"/>
    <w:rsid w:val="007F676C"/>
    <w:rsid w:val="00806436"/>
    <w:rsid w:val="008073A2"/>
    <w:rsid w:val="00823BD9"/>
    <w:rsid w:val="008311A7"/>
    <w:rsid w:val="00836E86"/>
    <w:rsid w:val="00850C3F"/>
    <w:rsid w:val="008525F1"/>
    <w:rsid w:val="00852BB3"/>
    <w:rsid w:val="00855B0C"/>
    <w:rsid w:val="00860308"/>
    <w:rsid w:val="00860DFC"/>
    <w:rsid w:val="00865D25"/>
    <w:rsid w:val="00866B74"/>
    <w:rsid w:val="0087005B"/>
    <w:rsid w:val="00870347"/>
    <w:rsid w:val="00871324"/>
    <w:rsid w:val="00875DF5"/>
    <w:rsid w:val="00895E7C"/>
    <w:rsid w:val="008B1E00"/>
    <w:rsid w:val="008B4CEA"/>
    <w:rsid w:val="008C18DC"/>
    <w:rsid w:val="008D5BA6"/>
    <w:rsid w:val="008E4973"/>
    <w:rsid w:val="008F497E"/>
    <w:rsid w:val="00902D69"/>
    <w:rsid w:val="0091141E"/>
    <w:rsid w:val="00913BE5"/>
    <w:rsid w:val="0091555C"/>
    <w:rsid w:val="00922722"/>
    <w:rsid w:val="00937170"/>
    <w:rsid w:val="00946703"/>
    <w:rsid w:val="00955F66"/>
    <w:rsid w:val="00966384"/>
    <w:rsid w:val="00973C6A"/>
    <w:rsid w:val="009970F3"/>
    <w:rsid w:val="009A1D7D"/>
    <w:rsid w:val="009A6EFF"/>
    <w:rsid w:val="009B22F9"/>
    <w:rsid w:val="009B71A1"/>
    <w:rsid w:val="009C2EE8"/>
    <w:rsid w:val="009D0B33"/>
    <w:rsid w:val="009D10EA"/>
    <w:rsid w:val="009D4CF1"/>
    <w:rsid w:val="009E5F79"/>
    <w:rsid w:val="00A051BD"/>
    <w:rsid w:val="00A3187C"/>
    <w:rsid w:val="00A42629"/>
    <w:rsid w:val="00A439D3"/>
    <w:rsid w:val="00A43F52"/>
    <w:rsid w:val="00A62951"/>
    <w:rsid w:val="00A66F0C"/>
    <w:rsid w:val="00A7090D"/>
    <w:rsid w:val="00A812A6"/>
    <w:rsid w:val="00A863D2"/>
    <w:rsid w:val="00AA0099"/>
    <w:rsid w:val="00AA1CF0"/>
    <w:rsid w:val="00AB62D3"/>
    <w:rsid w:val="00AB6B72"/>
    <w:rsid w:val="00AB70AE"/>
    <w:rsid w:val="00AB7338"/>
    <w:rsid w:val="00AC0F14"/>
    <w:rsid w:val="00AC4E20"/>
    <w:rsid w:val="00AD3B01"/>
    <w:rsid w:val="00B0041D"/>
    <w:rsid w:val="00B0585C"/>
    <w:rsid w:val="00B16309"/>
    <w:rsid w:val="00B22EAF"/>
    <w:rsid w:val="00B3745C"/>
    <w:rsid w:val="00B42AA8"/>
    <w:rsid w:val="00B46D60"/>
    <w:rsid w:val="00B4710E"/>
    <w:rsid w:val="00B5750A"/>
    <w:rsid w:val="00B61AFE"/>
    <w:rsid w:val="00B63170"/>
    <w:rsid w:val="00B8764B"/>
    <w:rsid w:val="00BA0AD1"/>
    <w:rsid w:val="00BB64D1"/>
    <w:rsid w:val="00BD0ED2"/>
    <w:rsid w:val="00BD4FCA"/>
    <w:rsid w:val="00BD68E1"/>
    <w:rsid w:val="00BE1E94"/>
    <w:rsid w:val="00BE3E18"/>
    <w:rsid w:val="00BE6F1B"/>
    <w:rsid w:val="00C05119"/>
    <w:rsid w:val="00C3047D"/>
    <w:rsid w:val="00C37221"/>
    <w:rsid w:val="00C44B1B"/>
    <w:rsid w:val="00C518A7"/>
    <w:rsid w:val="00C55C15"/>
    <w:rsid w:val="00C60F4D"/>
    <w:rsid w:val="00C73655"/>
    <w:rsid w:val="00C85CCE"/>
    <w:rsid w:val="00CA31C6"/>
    <w:rsid w:val="00CC0E35"/>
    <w:rsid w:val="00CE2487"/>
    <w:rsid w:val="00CE4937"/>
    <w:rsid w:val="00CF7590"/>
    <w:rsid w:val="00D03F0A"/>
    <w:rsid w:val="00D0486B"/>
    <w:rsid w:val="00D1082E"/>
    <w:rsid w:val="00D154AD"/>
    <w:rsid w:val="00D234A4"/>
    <w:rsid w:val="00D26343"/>
    <w:rsid w:val="00D31034"/>
    <w:rsid w:val="00D40181"/>
    <w:rsid w:val="00D45652"/>
    <w:rsid w:val="00D461CD"/>
    <w:rsid w:val="00D522A2"/>
    <w:rsid w:val="00D53CE0"/>
    <w:rsid w:val="00D669CA"/>
    <w:rsid w:val="00D74062"/>
    <w:rsid w:val="00D81895"/>
    <w:rsid w:val="00D96802"/>
    <w:rsid w:val="00D971A7"/>
    <w:rsid w:val="00DA2874"/>
    <w:rsid w:val="00DA3B45"/>
    <w:rsid w:val="00DA4DBF"/>
    <w:rsid w:val="00DB64C5"/>
    <w:rsid w:val="00DB7BF8"/>
    <w:rsid w:val="00DC31F4"/>
    <w:rsid w:val="00DD4935"/>
    <w:rsid w:val="00DD4D39"/>
    <w:rsid w:val="00DD4E31"/>
    <w:rsid w:val="00DE3CE1"/>
    <w:rsid w:val="00DF068D"/>
    <w:rsid w:val="00DF6ECC"/>
    <w:rsid w:val="00E018B6"/>
    <w:rsid w:val="00E15ABA"/>
    <w:rsid w:val="00E23F0A"/>
    <w:rsid w:val="00E37296"/>
    <w:rsid w:val="00E43AED"/>
    <w:rsid w:val="00E524A6"/>
    <w:rsid w:val="00E82844"/>
    <w:rsid w:val="00E87193"/>
    <w:rsid w:val="00E9120E"/>
    <w:rsid w:val="00ED34F8"/>
    <w:rsid w:val="00ED3577"/>
    <w:rsid w:val="00EF608E"/>
    <w:rsid w:val="00F01B4B"/>
    <w:rsid w:val="00F0757D"/>
    <w:rsid w:val="00F30BAD"/>
    <w:rsid w:val="00F334D1"/>
    <w:rsid w:val="00F44E09"/>
    <w:rsid w:val="00F507C3"/>
    <w:rsid w:val="00F53DBF"/>
    <w:rsid w:val="00F61204"/>
    <w:rsid w:val="00F61E81"/>
    <w:rsid w:val="00F83E39"/>
    <w:rsid w:val="00F84C0E"/>
    <w:rsid w:val="00FA0E83"/>
    <w:rsid w:val="00FB552B"/>
    <w:rsid w:val="00FC2032"/>
    <w:rsid w:val="00FE468F"/>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68C3B"/>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3.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3040</Words>
  <Characters>16721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2019-12-06T14:30:00Z</dcterms:created>
  <dcterms:modified xsi:type="dcterms:W3CDTF">2019-12-09T22:04:00Z</dcterms:modified>
</cp:coreProperties>
</file>